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5E58B" w14:textId="323F67E5" w:rsidR="00C545DB" w:rsidRPr="00EF0E3C" w:rsidRDefault="00C06DE4" w:rsidP="00C338C7">
      <w:pPr>
        <w:jc w:val="center"/>
        <w:rPr>
          <w:rFonts w:ascii="Arial" w:hAnsi="Arial" w:cs="Arial"/>
          <w:b/>
          <w:bCs/>
          <w:sz w:val="32"/>
          <w:szCs w:val="32"/>
          <w:u w:val="single"/>
        </w:rPr>
      </w:pPr>
      <w:r w:rsidRPr="00EF0E3C">
        <w:rPr>
          <w:rFonts w:ascii="Arial" w:hAnsi="Arial" w:cs="Arial"/>
          <w:b/>
          <w:bCs/>
          <w:noProof/>
          <w:color w:val="FFC000"/>
          <w:sz w:val="72"/>
          <w:szCs w:val="72"/>
          <w:lang w:eastAsia="en-GB"/>
        </w:rPr>
        <w:drawing>
          <wp:anchor distT="0" distB="0" distL="114300" distR="114300" simplePos="0" relativeHeight="251713536" behindDoc="0" locked="0" layoutInCell="1" allowOverlap="1" wp14:anchorId="73842C22" wp14:editId="5AD960AC">
            <wp:simplePos x="0" y="0"/>
            <wp:positionH relativeFrom="margin">
              <wp:align>center</wp:align>
            </wp:positionH>
            <wp:positionV relativeFrom="paragraph">
              <wp:posOffset>5080</wp:posOffset>
            </wp:positionV>
            <wp:extent cx="3016800" cy="3016800"/>
            <wp:effectExtent l="0" t="0" r="0" b="0"/>
            <wp:wrapNone/>
            <wp:docPr id="1443122646" name="Picture 14431226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22646" name="Picture 1443122646"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3AF6B93E" w14:textId="77777777" w:rsidR="00C06DE4" w:rsidRPr="00EF0E3C" w:rsidRDefault="00C06DE4" w:rsidP="00C338C7">
      <w:pPr>
        <w:jc w:val="center"/>
        <w:rPr>
          <w:rFonts w:ascii="Arial" w:hAnsi="Arial" w:cs="Arial"/>
          <w:b/>
          <w:bCs/>
          <w:sz w:val="32"/>
          <w:szCs w:val="32"/>
          <w:u w:val="single"/>
        </w:rPr>
      </w:pPr>
    </w:p>
    <w:p w14:paraId="0042D1D7" w14:textId="5A43570F" w:rsidR="00C545DB" w:rsidRPr="00EF0E3C" w:rsidRDefault="00C545DB" w:rsidP="00C338C7">
      <w:pPr>
        <w:jc w:val="center"/>
        <w:rPr>
          <w:rFonts w:ascii="Arial" w:hAnsi="Arial" w:cs="Arial"/>
          <w:b/>
          <w:bCs/>
          <w:sz w:val="32"/>
          <w:szCs w:val="32"/>
          <w:u w:val="single"/>
        </w:rPr>
      </w:pPr>
    </w:p>
    <w:p w14:paraId="1CC081D0" w14:textId="70922918" w:rsidR="00C545DB" w:rsidRPr="00EF0E3C" w:rsidRDefault="00C545DB" w:rsidP="00C338C7">
      <w:pPr>
        <w:jc w:val="center"/>
        <w:rPr>
          <w:rFonts w:ascii="Arial" w:hAnsi="Arial" w:cs="Arial"/>
          <w:b/>
          <w:bCs/>
          <w:sz w:val="32"/>
          <w:szCs w:val="32"/>
          <w:u w:val="single"/>
        </w:rPr>
      </w:pPr>
    </w:p>
    <w:p w14:paraId="72770F64" w14:textId="77777777" w:rsidR="00C545DB" w:rsidRPr="00EF0E3C" w:rsidRDefault="00C545DB" w:rsidP="00C338C7">
      <w:pPr>
        <w:jc w:val="center"/>
        <w:rPr>
          <w:rFonts w:ascii="Arial" w:hAnsi="Arial" w:cs="Arial"/>
          <w:b/>
          <w:bCs/>
          <w:sz w:val="32"/>
          <w:szCs w:val="32"/>
          <w:u w:val="single"/>
        </w:rPr>
      </w:pPr>
    </w:p>
    <w:p w14:paraId="1169EFC8" w14:textId="77777777" w:rsidR="00C545DB" w:rsidRPr="00EF0E3C" w:rsidRDefault="00C545DB" w:rsidP="00C338C7">
      <w:pPr>
        <w:jc w:val="center"/>
        <w:rPr>
          <w:rFonts w:ascii="Arial" w:hAnsi="Arial" w:cs="Arial"/>
          <w:b/>
          <w:bCs/>
          <w:sz w:val="32"/>
          <w:szCs w:val="32"/>
          <w:u w:val="single"/>
        </w:rPr>
      </w:pPr>
    </w:p>
    <w:p w14:paraId="01FC2A0E" w14:textId="77777777" w:rsidR="00C545DB" w:rsidRPr="00EF0E3C" w:rsidRDefault="00C545DB" w:rsidP="00C338C7">
      <w:pPr>
        <w:jc w:val="center"/>
        <w:rPr>
          <w:rFonts w:ascii="Arial" w:hAnsi="Arial" w:cs="Arial"/>
          <w:b/>
          <w:bCs/>
          <w:sz w:val="32"/>
          <w:szCs w:val="32"/>
          <w:u w:val="single"/>
        </w:rPr>
      </w:pPr>
    </w:p>
    <w:p w14:paraId="2F037BEE" w14:textId="77777777" w:rsidR="00C545DB" w:rsidRPr="00EF0E3C" w:rsidRDefault="00C545DB" w:rsidP="00C338C7">
      <w:pPr>
        <w:jc w:val="center"/>
        <w:rPr>
          <w:rFonts w:ascii="Arial" w:hAnsi="Arial" w:cs="Arial"/>
          <w:b/>
          <w:bCs/>
          <w:sz w:val="32"/>
          <w:szCs w:val="32"/>
          <w:u w:val="single"/>
        </w:rPr>
      </w:pPr>
    </w:p>
    <w:p w14:paraId="4D34DB99" w14:textId="77777777" w:rsidR="00476279" w:rsidRPr="00EF0E3C" w:rsidRDefault="00476279" w:rsidP="00C338C7">
      <w:pPr>
        <w:jc w:val="center"/>
        <w:rPr>
          <w:rFonts w:ascii="Arial" w:hAnsi="Arial" w:cs="Arial"/>
          <w:b/>
          <w:bCs/>
          <w:sz w:val="32"/>
          <w:szCs w:val="32"/>
          <w:u w:val="single"/>
        </w:rPr>
      </w:pPr>
    </w:p>
    <w:p w14:paraId="50CF53A7" w14:textId="77777777" w:rsidR="00476279" w:rsidRPr="00EF0E3C" w:rsidRDefault="00476279" w:rsidP="00C338C7">
      <w:pPr>
        <w:jc w:val="center"/>
        <w:rPr>
          <w:rFonts w:ascii="Arial" w:hAnsi="Arial" w:cs="Arial"/>
          <w:b/>
          <w:bCs/>
          <w:sz w:val="32"/>
          <w:szCs w:val="32"/>
          <w:u w:val="single"/>
        </w:rPr>
      </w:pPr>
    </w:p>
    <w:p w14:paraId="36FFB04A" w14:textId="77777777" w:rsidR="00C06DE4" w:rsidRPr="00EF0E3C" w:rsidRDefault="00C06DE4" w:rsidP="00C338C7">
      <w:pPr>
        <w:jc w:val="center"/>
        <w:rPr>
          <w:rFonts w:ascii="Arial" w:hAnsi="Arial" w:cs="Arial"/>
          <w:b/>
          <w:bCs/>
          <w:sz w:val="32"/>
          <w:szCs w:val="32"/>
          <w:u w:val="single"/>
        </w:rPr>
      </w:pPr>
    </w:p>
    <w:p w14:paraId="4525FFA1" w14:textId="77777777" w:rsidR="00C06DE4" w:rsidRPr="00EF0E3C" w:rsidRDefault="00C06DE4" w:rsidP="00C338C7">
      <w:pPr>
        <w:jc w:val="center"/>
        <w:rPr>
          <w:rFonts w:ascii="Arial" w:hAnsi="Arial" w:cs="Arial"/>
          <w:b/>
          <w:bCs/>
          <w:sz w:val="32"/>
          <w:szCs w:val="32"/>
          <w:u w:val="single"/>
        </w:rPr>
      </w:pPr>
    </w:p>
    <w:p w14:paraId="0BAE68DC" w14:textId="77777777" w:rsidR="00C06DE4" w:rsidRPr="00EF0E3C" w:rsidRDefault="00C06DE4" w:rsidP="00C338C7">
      <w:pPr>
        <w:jc w:val="center"/>
        <w:rPr>
          <w:rFonts w:ascii="Arial" w:hAnsi="Arial" w:cs="Arial"/>
          <w:b/>
          <w:bCs/>
          <w:sz w:val="32"/>
          <w:szCs w:val="32"/>
          <w:u w:val="single"/>
        </w:rPr>
      </w:pPr>
    </w:p>
    <w:p w14:paraId="46C49922" w14:textId="77777777" w:rsidR="00C06DE4" w:rsidRPr="00EF0E3C" w:rsidRDefault="00C06DE4" w:rsidP="00C338C7">
      <w:pPr>
        <w:jc w:val="center"/>
        <w:rPr>
          <w:rFonts w:ascii="Arial" w:hAnsi="Arial" w:cs="Arial"/>
          <w:b/>
          <w:bCs/>
          <w:sz w:val="32"/>
          <w:szCs w:val="32"/>
          <w:u w:val="single"/>
        </w:rPr>
      </w:pPr>
    </w:p>
    <w:p w14:paraId="795177E3" w14:textId="77777777" w:rsidR="00C06DE4" w:rsidRPr="00EF0E3C" w:rsidRDefault="00C06DE4" w:rsidP="00C338C7">
      <w:pPr>
        <w:jc w:val="center"/>
        <w:rPr>
          <w:rFonts w:ascii="Arial" w:hAnsi="Arial" w:cs="Arial"/>
          <w:b/>
          <w:bCs/>
          <w:sz w:val="32"/>
          <w:szCs w:val="32"/>
          <w:u w:val="single"/>
        </w:rPr>
      </w:pPr>
    </w:p>
    <w:p w14:paraId="26144451" w14:textId="77777777" w:rsidR="00C06DE4" w:rsidRPr="00EF0E3C" w:rsidRDefault="00C06DE4" w:rsidP="00C338C7">
      <w:pPr>
        <w:jc w:val="center"/>
        <w:rPr>
          <w:rFonts w:ascii="Arial" w:hAnsi="Arial" w:cs="Arial"/>
          <w:b/>
          <w:bCs/>
          <w:sz w:val="32"/>
          <w:szCs w:val="32"/>
          <w:u w:val="single"/>
        </w:rPr>
      </w:pPr>
    </w:p>
    <w:p w14:paraId="3D8095C9" w14:textId="6D73AF00" w:rsidR="00C06DE4" w:rsidRPr="00EF0E3C" w:rsidRDefault="00C06DE4" w:rsidP="00C338C7">
      <w:pPr>
        <w:jc w:val="center"/>
        <w:rPr>
          <w:rFonts w:ascii="Arial" w:hAnsi="Arial" w:cs="Arial"/>
          <w:b/>
          <w:bCs/>
          <w:sz w:val="56"/>
          <w:szCs w:val="56"/>
        </w:rPr>
      </w:pPr>
      <w:r w:rsidRPr="00EF0E3C">
        <w:rPr>
          <w:rFonts w:ascii="Arial" w:hAnsi="Arial" w:cs="Arial"/>
          <w:b/>
          <w:bCs/>
          <w:sz w:val="56"/>
          <w:szCs w:val="56"/>
        </w:rPr>
        <w:t>Online Safety Policy</w:t>
      </w:r>
    </w:p>
    <w:p w14:paraId="3CF4A594" w14:textId="77777777" w:rsidR="00C06DE4" w:rsidRPr="00EF0E3C" w:rsidRDefault="00C06DE4" w:rsidP="00C338C7">
      <w:pPr>
        <w:jc w:val="center"/>
        <w:rPr>
          <w:rFonts w:ascii="Arial" w:hAnsi="Arial" w:cs="Arial"/>
          <w:b/>
          <w:bCs/>
          <w:sz w:val="32"/>
          <w:szCs w:val="32"/>
          <w:u w:val="single"/>
        </w:rPr>
      </w:pPr>
    </w:p>
    <w:p w14:paraId="3D97B1F3" w14:textId="77777777" w:rsidR="00C06DE4" w:rsidRPr="00EF0E3C" w:rsidRDefault="00C06DE4" w:rsidP="00C338C7">
      <w:pPr>
        <w:jc w:val="center"/>
        <w:rPr>
          <w:rFonts w:ascii="Arial" w:hAnsi="Arial" w:cs="Arial"/>
          <w:b/>
          <w:bCs/>
          <w:sz w:val="32"/>
          <w:szCs w:val="32"/>
          <w:u w:val="single"/>
        </w:rPr>
      </w:pPr>
    </w:p>
    <w:p w14:paraId="327A58BB" w14:textId="77777777" w:rsidR="00C06DE4" w:rsidRPr="00EF0E3C" w:rsidRDefault="00C06DE4" w:rsidP="00C338C7">
      <w:pPr>
        <w:jc w:val="center"/>
        <w:rPr>
          <w:rFonts w:ascii="Arial" w:hAnsi="Arial" w:cs="Arial"/>
          <w:b/>
          <w:bCs/>
          <w:sz w:val="32"/>
          <w:szCs w:val="32"/>
          <w:u w:val="single"/>
        </w:rPr>
      </w:pPr>
    </w:p>
    <w:p w14:paraId="2489B69B" w14:textId="77777777" w:rsidR="00C06DE4" w:rsidRPr="00EF0E3C" w:rsidRDefault="00C06DE4" w:rsidP="00C338C7">
      <w:pPr>
        <w:jc w:val="center"/>
        <w:rPr>
          <w:rFonts w:ascii="Arial" w:hAnsi="Arial" w:cs="Arial"/>
          <w:b/>
          <w:bCs/>
          <w:sz w:val="32"/>
          <w:szCs w:val="32"/>
          <w:u w:val="single"/>
        </w:rPr>
      </w:pPr>
    </w:p>
    <w:p w14:paraId="771F736C" w14:textId="77777777" w:rsidR="00C06DE4" w:rsidRPr="00EF0E3C" w:rsidRDefault="00C06DE4" w:rsidP="00C338C7">
      <w:pPr>
        <w:jc w:val="center"/>
        <w:rPr>
          <w:rFonts w:ascii="Arial" w:hAnsi="Arial" w:cs="Arial"/>
          <w:b/>
          <w:bCs/>
          <w:sz w:val="32"/>
          <w:szCs w:val="32"/>
          <w:u w:val="single"/>
        </w:rPr>
      </w:pPr>
    </w:p>
    <w:p w14:paraId="70CCA0BD" w14:textId="77777777" w:rsidR="00C06DE4" w:rsidRPr="00EF0E3C" w:rsidRDefault="00C06DE4" w:rsidP="00C338C7">
      <w:pPr>
        <w:jc w:val="center"/>
        <w:rPr>
          <w:rFonts w:ascii="Arial" w:hAnsi="Arial" w:cs="Arial"/>
          <w:b/>
          <w:bCs/>
          <w:sz w:val="32"/>
          <w:szCs w:val="32"/>
          <w:u w:val="single"/>
        </w:rPr>
      </w:pPr>
    </w:p>
    <w:p w14:paraId="1A0489A0" w14:textId="77777777" w:rsidR="00C06DE4" w:rsidRPr="00EF0E3C" w:rsidRDefault="00C06DE4" w:rsidP="00C338C7">
      <w:pPr>
        <w:jc w:val="center"/>
        <w:rPr>
          <w:rFonts w:ascii="Arial" w:hAnsi="Arial" w:cs="Arial"/>
          <w:b/>
          <w:bCs/>
          <w:sz w:val="32"/>
          <w:szCs w:val="32"/>
          <w:u w:val="single"/>
        </w:rPr>
      </w:pPr>
    </w:p>
    <w:p w14:paraId="6AE4210F" w14:textId="77777777" w:rsidR="00C06DE4" w:rsidRPr="00EF0E3C" w:rsidRDefault="00C06DE4" w:rsidP="00C338C7">
      <w:pPr>
        <w:jc w:val="center"/>
        <w:rPr>
          <w:rFonts w:ascii="Arial" w:hAnsi="Arial" w:cs="Arial"/>
          <w:b/>
          <w:bCs/>
          <w:sz w:val="32"/>
          <w:szCs w:val="32"/>
          <w:u w:val="single"/>
        </w:rPr>
      </w:pPr>
    </w:p>
    <w:p w14:paraId="279691AE" w14:textId="77777777" w:rsidR="00C06DE4" w:rsidRPr="00EF0E3C" w:rsidRDefault="00C06DE4" w:rsidP="00C338C7">
      <w:pPr>
        <w:jc w:val="center"/>
        <w:rPr>
          <w:rFonts w:ascii="Arial" w:hAnsi="Arial" w:cs="Arial"/>
          <w:b/>
          <w:bCs/>
          <w:sz w:val="32"/>
          <w:szCs w:val="32"/>
          <w:u w:val="single"/>
        </w:rPr>
      </w:pPr>
    </w:p>
    <w:p w14:paraId="2B4FA5C9" w14:textId="77777777" w:rsidR="00C06DE4" w:rsidRPr="00EF0E3C" w:rsidRDefault="00C06DE4" w:rsidP="00C338C7">
      <w:pPr>
        <w:jc w:val="center"/>
        <w:rPr>
          <w:rFonts w:ascii="Arial" w:hAnsi="Arial" w:cs="Arial"/>
          <w:b/>
          <w:bCs/>
          <w:sz w:val="32"/>
          <w:szCs w:val="32"/>
          <w:u w:val="single"/>
        </w:rPr>
      </w:pPr>
    </w:p>
    <w:p w14:paraId="42A31DBA" w14:textId="77777777" w:rsidR="00C06DE4" w:rsidRPr="00EF0E3C" w:rsidRDefault="00C06DE4" w:rsidP="00C338C7">
      <w:pPr>
        <w:jc w:val="center"/>
        <w:rPr>
          <w:rFonts w:ascii="Arial" w:hAnsi="Arial" w:cs="Arial"/>
          <w:b/>
          <w:bCs/>
          <w:sz w:val="32"/>
          <w:szCs w:val="32"/>
          <w:u w:val="single"/>
        </w:rPr>
      </w:pPr>
    </w:p>
    <w:p w14:paraId="634C052C" w14:textId="77777777" w:rsidR="00C06DE4" w:rsidRPr="00EF0E3C" w:rsidRDefault="00C06DE4" w:rsidP="00C338C7">
      <w:pPr>
        <w:jc w:val="center"/>
        <w:rPr>
          <w:rFonts w:ascii="Arial" w:hAnsi="Arial" w:cs="Arial"/>
          <w:b/>
          <w:bCs/>
          <w:sz w:val="32"/>
          <w:szCs w:val="32"/>
          <w:u w:val="single"/>
        </w:rPr>
      </w:pPr>
    </w:p>
    <w:p w14:paraId="3D7201AE" w14:textId="77777777" w:rsidR="00C06DE4" w:rsidRPr="00EF0E3C" w:rsidRDefault="00C06DE4" w:rsidP="00C338C7">
      <w:pPr>
        <w:jc w:val="center"/>
        <w:rPr>
          <w:rFonts w:ascii="Arial" w:hAnsi="Arial" w:cs="Arial"/>
          <w:b/>
          <w:bCs/>
          <w:sz w:val="32"/>
          <w:szCs w:val="32"/>
          <w:u w:val="single"/>
        </w:rPr>
      </w:pPr>
    </w:p>
    <w:p w14:paraId="55E27D17" w14:textId="77777777" w:rsidR="00C06DE4" w:rsidRPr="00EF0E3C" w:rsidRDefault="00C06DE4" w:rsidP="00C338C7">
      <w:pPr>
        <w:jc w:val="center"/>
        <w:rPr>
          <w:rFonts w:ascii="Arial" w:hAnsi="Arial" w:cs="Arial"/>
          <w:b/>
          <w:bCs/>
          <w:sz w:val="32"/>
          <w:szCs w:val="32"/>
          <w:u w:val="single"/>
        </w:rPr>
      </w:pPr>
    </w:p>
    <w:tbl>
      <w:tblPr>
        <w:tblStyle w:val="TableGrid"/>
        <w:tblpPr w:leftFromText="180" w:rightFromText="180" w:vertAnchor="text" w:horzAnchor="margin" w:tblpXSpec="center" w:tblpY="66"/>
        <w:tblW w:w="0" w:type="auto"/>
        <w:tblLook w:val="04A0" w:firstRow="1" w:lastRow="0" w:firstColumn="1" w:lastColumn="0" w:noHBand="0" w:noVBand="1"/>
      </w:tblPr>
      <w:tblGrid>
        <w:gridCol w:w="3681"/>
        <w:gridCol w:w="5335"/>
      </w:tblGrid>
      <w:tr w:rsidR="00C06DE4" w:rsidRPr="00EF0E3C" w14:paraId="37229E12" w14:textId="77777777" w:rsidTr="00BC2DF8">
        <w:tc>
          <w:tcPr>
            <w:tcW w:w="3681" w:type="dxa"/>
          </w:tcPr>
          <w:p w14:paraId="17E2D522" w14:textId="77777777" w:rsidR="00C06DE4" w:rsidRPr="00EF0E3C" w:rsidRDefault="00C06DE4" w:rsidP="00BC2DF8">
            <w:pPr>
              <w:spacing w:line="259" w:lineRule="auto"/>
              <w:rPr>
                <w:rFonts w:ascii="Arial" w:hAnsi="Arial" w:cs="Arial"/>
                <w:b/>
                <w:bCs/>
                <w:sz w:val="32"/>
                <w:szCs w:val="32"/>
              </w:rPr>
            </w:pPr>
            <w:r w:rsidRPr="00EF0E3C">
              <w:rPr>
                <w:rFonts w:ascii="Arial" w:hAnsi="Arial" w:cs="Arial"/>
                <w:b/>
                <w:bCs/>
                <w:sz w:val="32"/>
                <w:szCs w:val="32"/>
              </w:rPr>
              <w:t>Last reviewed</w:t>
            </w:r>
          </w:p>
        </w:tc>
        <w:tc>
          <w:tcPr>
            <w:tcW w:w="5335" w:type="dxa"/>
          </w:tcPr>
          <w:p w14:paraId="7417263B" w14:textId="1CD0F215" w:rsidR="00C06DE4" w:rsidRPr="00EF0E3C" w:rsidRDefault="003C0EA6" w:rsidP="00BC2DF8">
            <w:pPr>
              <w:rPr>
                <w:rFonts w:ascii="Arial" w:hAnsi="Arial" w:cs="Arial"/>
                <w:b/>
                <w:bCs/>
                <w:sz w:val="32"/>
                <w:szCs w:val="32"/>
              </w:rPr>
            </w:pPr>
            <w:r>
              <w:rPr>
                <w:rFonts w:ascii="Arial" w:hAnsi="Arial" w:cs="Arial"/>
                <w:b/>
                <w:bCs/>
                <w:sz w:val="32"/>
                <w:szCs w:val="32"/>
              </w:rPr>
              <w:t>August</w:t>
            </w:r>
            <w:bookmarkStart w:id="0" w:name="_GoBack"/>
            <w:bookmarkEnd w:id="0"/>
            <w:r w:rsidR="00C06DE4" w:rsidRPr="00EF0E3C">
              <w:rPr>
                <w:rFonts w:ascii="Arial" w:hAnsi="Arial" w:cs="Arial"/>
                <w:b/>
                <w:bCs/>
                <w:sz w:val="32"/>
                <w:szCs w:val="32"/>
              </w:rPr>
              <w:t xml:space="preserve"> 2024</w:t>
            </w:r>
          </w:p>
        </w:tc>
      </w:tr>
      <w:tr w:rsidR="00C06DE4" w:rsidRPr="00EF0E3C" w14:paraId="340BFF16" w14:textId="77777777" w:rsidTr="00BC2DF8">
        <w:tc>
          <w:tcPr>
            <w:tcW w:w="3681" w:type="dxa"/>
          </w:tcPr>
          <w:p w14:paraId="4616DD19"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Reviewed by</w:t>
            </w:r>
          </w:p>
        </w:tc>
        <w:tc>
          <w:tcPr>
            <w:tcW w:w="5335" w:type="dxa"/>
          </w:tcPr>
          <w:p w14:paraId="762CE9A3"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Operations Director</w:t>
            </w:r>
          </w:p>
        </w:tc>
      </w:tr>
      <w:tr w:rsidR="00C06DE4" w:rsidRPr="00EF0E3C" w14:paraId="165BC545" w14:textId="77777777" w:rsidTr="004A34B3">
        <w:tc>
          <w:tcPr>
            <w:tcW w:w="3681" w:type="dxa"/>
          </w:tcPr>
          <w:p w14:paraId="4B45C5FC"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Approved by</w:t>
            </w:r>
          </w:p>
        </w:tc>
        <w:tc>
          <w:tcPr>
            <w:tcW w:w="5335" w:type="dxa"/>
            <w:shd w:val="clear" w:color="auto" w:fill="auto"/>
          </w:tcPr>
          <w:p w14:paraId="4EC929F7" w14:textId="6989FB46" w:rsidR="00C06DE4" w:rsidRPr="00EF0E3C" w:rsidRDefault="004A34B3" w:rsidP="00BC2DF8">
            <w:pPr>
              <w:rPr>
                <w:rFonts w:ascii="Arial" w:hAnsi="Arial" w:cs="Arial"/>
                <w:b/>
                <w:bCs/>
                <w:sz w:val="32"/>
                <w:szCs w:val="32"/>
              </w:rPr>
            </w:pPr>
            <w:r w:rsidRPr="00EF0E3C">
              <w:rPr>
                <w:rFonts w:ascii="Arial" w:hAnsi="Arial" w:cs="Arial"/>
                <w:b/>
                <w:bCs/>
                <w:sz w:val="32"/>
                <w:szCs w:val="32"/>
              </w:rPr>
              <w:t>Internally CEO &amp; OD</w:t>
            </w:r>
          </w:p>
        </w:tc>
      </w:tr>
      <w:tr w:rsidR="00C06DE4" w:rsidRPr="00EF0E3C" w14:paraId="230B5FC1" w14:textId="77777777" w:rsidTr="00BC2DF8">
        <w:trPr>
          <w:trHeight w:val="300"/>
        </w:trPr>
        <w:tc>
          <w:tcPr>
            <w:tcW w:w="3681" w:type="dxa"/>
          </w:tcPr>
          <w:p w14:paraId="59ABA80E"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Date of approval</w:t>
            </w:r>
          </w:p>
        </w:tc>
        <w:tc>
          <w:tcPr>
            <w:tcW w:w="5335" w:type="dxa"/>
          </w:tcPr>
          <w:p w14:paraId="295AFF92"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August 2024</w:t>
            </w:r>
          </w:p>
        </w:tc>
      </w:tr>
      <w:tr w:rsidR="00C06DE4" w:rsidRPr="00EF0E3C" w14:paraId="25A4AE11" w14:textId="77777777" w:rsidTr="00BC2DF8">
        <w:trPr>
          <w:trHeight w:val="300"/>
        </w:trPr>
        <w:tc>
          <w:tcPr>
            <w:tcW w:w="3681" w:type="dxa"/>
          </w:tcPr>
          <w:p w14:paraId="06652F2E"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Policy owner</w:t>
            </w:r>
          </w:p>
        </w:tc>
        <w:tc>
          <w:tcPr>
            <w:tcW w:w="5335" w:type="dxa"/>
          </w:tcPr>
          <w:p w14:paraId="72CFB6CC"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Operations Director</w:t>
            </w:r>
          </w:p>
        </w:tc>
      </w:tr>
      <w:tr w:rsidR="00C06DE4" w:rsidRPr="00EF0E3C" w14:paraId="596830F8" w14:textId="77777777" w:rsidTr="00BC2DF8">
        <w:tc>
          <w:tcPr>
            <w:tcW w:w="3681" w:type="dxa"/>
          </w:tcPr>
          <w:p w14:paraId="39B682B1"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Location</w:t>
            </w:r>
          </w:p>
        </w:tc>
        <w:tc>
          <w:tcPr>
            <w:tcW w:w="5335" w:type="dxa"/>
          </w:tcPr>
          <w:p w14:paraId="29C082D7" w14:textId="77777777" w:rsidR="00C06DE4" w:rsidRPr="00EF0E3C" w:rsidRDefault="00C06DE4" w:rsidP="00BC2DF8">
            <w:pPr>
              <w:rPr>
                <w:rFonts w:ascii="Arial" w:hAnsi="Arial" w:cs="Arial"/>
                <w:b/>
                <w:bCs/>
                <w:sz w:val="32"/>
                <w:szCs w:val="32"/>
              </w:rPr>
            </w:pPr>
            <w:r w:rsidRPr="00EF0E3C">
              <w:rPr>
                <w:rFonts w:ascii="Arial" w:hAnsi="Arial" w:cs="Arial"/>
                <w:b/>
                <w:bCs/>
                <w:sz w:val="32"/>
                <w:szCs w:val="32"/>
              </w:rPr>
              <w:t>Trust Website</w:t>
            </w:r>
          </w:p>
        </w:tc>
      </w:tr>
    </w:tbl>
    <w:p w14:paraId="07EC0C7E" w14:textId="04AFB0AA" w:rsidR="00D75EC9" w:rsidRPr="00EF0E3C" w:rsidRDefault="00BF507D" w:rsidP="00C338C7">
      <w:pPr>
        <w:jc w:val="center"/>
        <w:rPr>
          <w:rFonts w:ascii="Arial" w:hAnsi="Arial" w:cs="Arial"/>
          <w:b/>
          <w:bCs/>
          <w:sz w:val="32"/>
          <w:szCs w:val="32"/>
          <w:u w:val="single"/>
        </w:rPr>
      </w:pPr>
      <w:r w:rsidRPr="00EF0E3C">
        <w:rPr>
          <w:rFonts w:ascii="Arial" w:hAnsi="Arial" w:cs="Arial"/>
          <w:b/>
          <w:bCs/>
          <w:sz w:val="32"/>
          <w:szCs w:val="32"/>
          <w:u w:val="single"/>
        </w:rPr>
        <w:lastRenderedPageBreak/>
        <w:t>Online Safety</w:t>
      </w:r>
      <w:r w:rsidR="00D75EC9" w:rsidRPr="00EF0E3C">
        <w:rPr>
          <w:rFonts w:ascii="Arial" w:hAnsi="Arial" w:cs="Arial"/>
          <w:b/>
          <w:bCs/>
          <w:sz w:val="32"/>
          <w:szCs w:val="32"/>
          <w:u w:val="single"/>
        </w:rPr>
        <w:t xml:space="preserve"> </w:t>
      </w:r>
      <w:r w:rsidR="00466962" w:rsidRPr="00EF0E3C">
        <w:rPr>
          <w:rFonts w:ascii="Arial" w:hAnsi="Arial" w:cs="Arial"/>
          <w:b/>
          <w:bCs/>
          <w:sz w:val="32"/>
          <w:szCs w:val="32"/>
          <w:u w:val="single"/>
        </w:rPr>
        <w:t>Policy</w:t>
      </w:r>
    </w:p>
    <w:p w14:paraId="672A6659" w14:textId="77777777" w:rsidR="00E40ECD" w:rsidRPr="00EF0E3C" w:rsidRDefault="00E40ECD" w:rsidP="00C338C7">
      <w:pPr>
        <w:tabs>
          <w:tab w:val="left" w:pos="2400"/>
        </w:tabs>
        <w:rPr>
          <w:rFonts w:ascii="Arial" w:hAnsi="Arial" w:cs="Arial"/>
          <w:b/>
          <w:sz w:val="36"/>
          <w:szCs w:val="32"/>
          <w:u w:val="single"/>
        </w:rPr>
      </w:pPr>
    </w:p>
    <w:p w14:paraId="39EC13BE" w14:textId="77777777" w:rsidR="00760CA4" w:rsidRPr="00EF0E3C" w:rsidRDefault="00760CA4" w:rsidP="00CE226F">
      <w:pPr>
        <w:pStyle w:val="body"/>
        <w:spacing w:after="57" w:line="240" w:lineRule="auto"/>
        <w:rPr>
          <w:rFonts w:ascii="Arial" w:hAnsi="Arial" w:cs="Arial"/>
          <w:b/>
          <w:bCs/>
          <w:color w:val="auto"/>
          <w:sz w:val="22"/>
          <w:szCs w:val="22"/>
          <w:lang w:val="en-GB"/>
        </w:rPr>
      </w:pPr>
      <w:r w:rsidRPr="00EF0E3C">
        <w:rPr>
          <w:rFonts w:ascii="Arial" w:hAnsi="Arial" w:cs="Arial"/>
          <w:b/>
          <w:bCs/>
          <w:color w:val="auto"/>
          <w:sz w:val="22"/>
          <w:szCs w:val="22"/>
          <w:lang w:val="en-GB"/>
        </w:rPr>
        <w:t>Purpose</w:t>
      </w:r>
    </w:p>
    <w:p w14:paraId="1F5108C1" w14:textId="77777777" w:rsidR="00760CA4" w:rsidRPr="00EF0E3C" w:rsidRDefault="00760CA4" w:rsidP="00CE226F">
      <w:pPr>
        <w:pStyle w:val="body"/>
        <w:spacing w:after="57" w:line="240" w:lineRule="auto"/>
        <w:rPr>
          <w:rFonts w:ascii="Arial" w:hAnsi="Arial" w:cs="Arial"/>
          <w:color w:val="auto"/>
          <w:sz w:val="22"/>
          <w:szCs w:val="22"/>
        </w:rPr>
      </w:pPr>
      <w:r w:rsidRPr="00EF0E3C">
        <w:rPr>
          <w:rFonts w:ascii="Arial" w:hAnsi="Arial" w:cs="Arial"/>
          <w:color w:val="auto"/>
          <w:sz w:val="22"/>
          <w:szCs w:val="22"/>
        </w:rPr>
        <w:t>The purpose of this policy is to:</w:t>
      </w:r>
    </w:p>
    <w:p w14:paraId="5AB57505" w14:textId="230C5327" w:rsidR="00760CA4" w:rsidRPr="00EF0E3C" w:rsidRDefault="006D37F9" w:rsidP="00CE226F">
      <w:pPr>
        <w:pStyle w:val="body"/>
        <w:numPr>
          <w:ilvl w:val="0"/>
          <w:numId w:val="8"/>
        </w:numPr>
        <w:spacing w:after="57" w:line="240" w:lineRule="auto"/>
        <w:rPr>
          <w:rFonts w:ascii="Arial" w:hAnsi="Arial" w:cs="Arial"/>
          <w:color w:val="auto"/>
          <w:sz w:val="22"/>
          <w:szCs w:val="22"/>
        </w:rPr>
      </w:pPr>
      <w:r w:rsidRPr="00EF0E3C">
        <w:rPr>
          <w:rFonts w:ascii="Arial" w:hAnsi="Arial" w:cs="Arial"/>
          <w:color w:val="auto"/>
          <w:sz w:val="22"/>
          <w:szCs w:val="22"/>
          <w:lang w:val="en-GB"/>
        </w:rPr>
        <w:t>Ensure</w:t>
      </w:r>
      <w:r w:rsidR="00760CA4" w:rsidRPr="00EF0E3C">
        <w:rPr>
          <w:rFonts w:ascii="Arial" w:hAnsi="Arial" w:cs="Arial"/>
          <w:color w:val="auto"/>
          <w:sz w:val="22"/>
          <w:szCs w:val="22"/>
        </w:rPr>
        <w:t xml:space="preserve"> the safety and wellbeing of children and </w:t>
      </w:r>
      <w:r w:rsidR="00EE3D5D" w:rsidRPr="00EF0E3C">
        <w:rPr>
          <w:rFonts w:ascii="Arial" w:hAnsi="Arial" w:cs="Arial"/>
          <w:color w:val="auto"/>
          <w:sz w:val="22"/>
          <w:szCs w:val="22"/>
          <w:lang w:val="en-US"/>
        </w:rPr>
        <w:t>staff</w:t>
      </w:r>
      <w:r w:rsidR="00760CA4" w:rsidRPr="00EF0E3C">
        <w:rPr>
          <w:rFonts w:ascii="Arial" w:hAnsi="Arial" w:cs="Arial"/>
          <w:color w:val="auto"/>
          <w:sz w:val="22"/>
          <w:szCs w:val="22"/>
        </w:rPr>
        <w:t xml:space="preserve"> when </w:t>
      </w:r>
      <w:r w:rsidR="00EE3D5D" w:rsidRPr="00EF0E3C">
        <w:rPr>
          <w:rFonts w:ascii="Arial" w:hAnsi="Arial" w:cs="Arial"/>
          <w:color w:val="auto"/>
          <w:sz w:val="22"/>
          <w:szCs w:val="22"/>
          <w:lang w:val="en-US"/>
        </w:rPr>
        <w:t>using digital technologies</w:t>
      </w:r>
      <w:r w:rsidR="007D33E9" w:rsidRPr="00EF0E3C">
        <w:rPr>
          <w:rFonts w:ascii="Arial" w:hAnsi="Arial" w:cs="Arial"/>
          <w:color w:val="auto"/>
          <w:sz w:val="22"/>
          <w:szCs w:val="22"/>
          <w:lang w:val="en-US"/>
        </w:rPr>
        <w:t>.</w:t>
      </w:r>
    </w:p>
    <w:p w14:paraId="724E3D6B" w14:textId="3EF92AA5" w:rsidR="00EE3D5D" w:rsidRPr="00EF0E3C" w:rsidRDefault="007D33E9" w:rsidP="00CE226F">
      <w:pPr>
        <w:pStyle w:val="body"/>
        <w:numPr>
          <w:ilvl w:val="0"/>
          <w:numId w:val="8"/>
        </w:numPr>
        <w:spacing w:after="57" w:line="240" w:lineRule="auto"/>
        <w:rPr>
          <w:rFonts w:ascii="Arial" w:hAnsi="Arial" w:cs="Arial"/>
          <w:color w:val="auto"/>
          <w:sz w:val="22"/>
          <w:szCs w:val="22"/>
        </w:rPr>
      </w:pPr>
      <w:r w:rsidRPr="00EF0E3C">
        <w:rPr>
          <w:rFonts w:ascii="Arial" w:hAnsi="Arial" w:cs="Arial"/>
          <w:color w:val="auto"/>
          <w:sz w:val="22"/>
          <w:szCs w:val="22"/>
          <w:lang w:val="en-US"/>
        </w:rPr>
        <w:t xml:space="preserve">Ensure that digital technologies are used appropriately by all who access </w:t>
      </w:r>
      <w:r w:rsidR="003C3C59" w:rsidRPr="00EF0E3C">
        <w:rPr>
          <w:rFonts w:ascii="Arial" w:hAnsi="Arial" w:cs="Arial"/>
          <w:color w:val="auto"/>
          <w:sz w:val="22"/>
          <w:szCs w:val="22"/>
          <w:lang w:val="en-US"/>
        </w:rPr>
        <w:t>them.</w:t>
      </w:r>
    </w:p>
    <w:p w14:paraId="7FED6C46" w14:textId="07D6BFBD" w:rsidR="00760CA4" w:rsidRPr="00EF0E3C" w:rsidRDefault="006D37F9" w:rsidP="00CE226F">
      <w:pPr>
        <w:pStyle w:val="body"/>
        <w:numPr>
          <w:ilvl w:val="0"/>
          <w:numId w:val="8"/>
        </w:numPr>
        <w:spacing w:after="57" w:line="240" w:lineRule="auto"/>
        <w:rPr>
          <w:rFonts w:ascii="Arial" w:hAnsi="Arial" w:cs="Arial"/>
          <w:color w:val="auto"/>
          <w:sz w:val="22"/>
          <w:szCs w:val="22"/>
        </w:rPr>
      </w:pPr>
      <w:r w:rsidRPr="00EF0E3C">
        <w:rPr>
          <w:rFonts w:ascii="Arial" w:hAnsi="Arial" w:cs="Arial"/>
          <w:color w:val="auto"/>
          <w:sz w:val="22"/>
          <w:szCs w:val="22"/>
          <w:lang w:val="en-GB"/>
        </w:rPr>
        <w:t>Provide</w:t>
      </w:r>
      <w:r w:rsidR="00760CA4" w:rsidRPr="00EF0E3C">
        <w:rPr>
          <w:rFonts w:ascii="Arial" w:hAnsi="Arial" w:cs="Arial"/>
          <w:color w:val="auto"/>
          <w:sz w:val="22"/>
          <w:szCs w:val="22"/>
        </w:rPr>
        <w:t xml:space="preserve"> staff and volunteers </w:t>
      </w:r>
      <w:r w:rsidR="00C108C8" w:rsidRPr="00EF0E3C">
        <w:rPr>
          <w:rFonts w:ascii="Arial" w:hAnsi="Arial" w:cs="Arial"/>
          <w:color w:val="auto"/>
          <w:sz w:val="22"/>
          <w:szCs w:val="22"/>
          <w:lang w:val="en-US"/>
        </w:rPr>
        <w:t>with information to</w:t>
      </w:r>
      <w:r w:rsidR="00760CA4" w:rsidRPr="00EF0E3C">
        <w:rPr>
          <w:rFonts w:ascii="Arial" w:hAnsi="Arial" w:cs="Arial"/>
          <w:color w:val="auto"/>
          <w:sz w:val="22"/>
          <w:szCs w:val="22"/>
        </w:rPr>
        <w:t xml:space="preserve"> guide </w:t>
      </w:r>
      <w:r w:rsidR="003C3C59" w:rsidRPr="00EF0E3C">
        <w:rPr>
          <w:rFonts w:ascii="Arial" w:hAnsi="Arial" w:cs="Arial"/>
          <w:color w:val="auto"/>
          <w:sz w:val="22"/>
          <w:szCs w:val="22"/>
          <w:lang w:val="en-GB"/>
        </w:rPr>
        <w:t xml:space="preserve">and support </w:t>
      </w:r>
      <w:r w:rsidR="00C108C8" w:rsidRPr="00EF0E3C">
        <w:rPr>
          <w:rFonts w:ascii="Arial" w:hAnsi="Arial" w:cs="Arial"/>
          <w:color w:val="auto"/>
          <w:sz w:val="22"/>
          <w:szCs w:val="22"/>
          <w:lang w:val="en-US"/>
        </w:rPr>
        <w:t>their</w:t>
      </w:r>
      <w:r w:rsidR="00760CA4" w:rsidRPr="00EF0E3C">
        <w:rPr>
          <w:rFonts w:ascii="Arial" w:hAnsi="Arial" w:cs="Arial"/>
          <w:color w:val="auto"/>
          <w:sz w:val="22"/>
          <w:szCs w:val="22"/>
        </w:rPr>
        <w:t xml:space="preserve"> approach to online safety</w:t>
      </w:r>
      <w:r w:rsidR="00C108C8" w:rsidRPr="00EF0E3C">
        <w:rPr>
          <w:rFonts w:ascii="Arial" w:hAnsi="Arial" w:cs="Arial"/>
          <w:color w:val="auto"/>
          <w:sz w:val="22"/>
          <w:szCs w:val="22"/>
          <w:lang w:val="en-US"/>
        </w:rPr>
        <w:t>.</w:t>
      </w:r>
    </w:p>
    <w:p w14:paraId="44E5916B" w14:textId="523C80EC" w:rsidR="00C108C8" w:rsidRPr="00EF0E3C" w:rsidRDefault="00C108C8" w:rsidP="00CE226F">
      <w:pPr>
        <w:pStyle w:val="body"/>
        <w:numPr>
          <w:ilvl w:val="0"/>
          <w:numId w:val="8"/>
        </w:numPr>
        <w:spacing w:after="57" w:line="240" w:lineRule="auto"/>
        <w:rPr>
          <w:rFonts w:ascii="Arial" w:hAnsi="Arial" w:cs="Arial"/>
          <w:color w:val="auto"/>
          <w:sz w:val="22"/>
          <w:szCs w:val="22"/>
        </w:rPr>
      </w:pPr>
      <w:r w:rsidRPr="00EF0E3C">
        <w:rPr>
          <w:rFonts w:ascii="Arial" w:hAnsi="Arial" w:cs="Arial"/>
          <w:color w:val="auto"/>
          <w:sz w:val="22"/>
          <w:szCs w:val="22"/>
          <w:lang w:val="en-US"/>
        </w:rPr>
        <w:t xml:space="preserve">Meet </w:t>
      </w:r>
      <w:r w:rsidR="00485E0E" w:rsidRPr="00EF0E3C">
        <w:rPr>
          <w:rFonts w:ascii="Arial" w:hAnsi="Arial" w:cs="Arial"/>
          <w:color w:val="auto"/>
          <w:sz w:val="22"/>
          <w:szCs w:val="22"/>
          <w:lang w:val="en-US"/>
        </w:rPr>
        <w:t>statutory obligations and ensure that users of digital technology are protected from harm both on and off site.</w:t>
      </w:r>
    </w:p>
    <w:p w14:paraId="4B0A3976" w14:textId="5C90FB9E" w:rsidR="00B4057A" w:rsidRPr="00EF0E3C" w:rsidRDefault="006D37F9" w:rsidP="00CE226F">
      <w:pPr>
        <w:pStyle w:val="body"/>
        <w:numPr>
          <w:ilvl w:val="0"/>
          <w:numId w:val="7"/>
        </w:numPr>
        <w:spacing w:after="57" w:line="240" w:lineRule="auto"/>
        <w:rPr>
          <w:rFonts w:ascii="Arial" w:hAnsi="Arial" w:cs="Arial"/>
          <w:color w:val="auto"/>
          <w:sz w:val="22"/>
          <w:szCs w:val="22"/>
        </w:rPr>
      </w:pPr>
      <w:r w:rsidRPr="00EF0E3C">
        <w:rPr>
          <w:rFonts w:ascii="Arial" w:hAnsi="Arial" w:cs="Arial"/>
          <w:color w:val="auto"/>
          <w:sz w:val="22"/>
          <w:szCs w:val="22"/>
          <w:lang w:val="en-GB"/>
        </w:rPr>
        <w:t>Ensure</w:t>
      </w:r>
      <w:r w:rsidR="00760CA4" w:rsidRPr="00EF0E3C">
        <w:rPr>
          <w:rFonts w:ascii="Arial" w:hAnsi="Arial" w:cs="Arial"/>
          <w:color w:val="auto"/>
          <w:sz w:val="22"/>
          <w:szCs w:val="22"/>
        </w:rPr>
        <w:t xml:space="preserve"> that, as an organisation, we operate in line with our values</w:t>
      </w:r>
      <w:r w:rsidR="003C3C59" w:rsidRPr="00EF0E3C">
        <w:rPr>
          <w:rFonts w:ascii="Arial" w:hAnsi="Arial" w:cs="Arial"/>
          <w:color w:val="auto"/>
          <w:sz w:val="22"/>
          <w:szCs w:val="22"/>
          <w:lang w:val="en-GB"/>
        </w:rPr>
        <w:t>,</w:t>
      </w:r>
      <w:r w:rsidR="00760CA4" w:rsidRPr="00EF0E3C">
        <w:rPr>
          <w:rFonts w:ascii="Arial" w:hAnsi="Arial" w:cs="Arial"/>
          <w:color w:val="auto"/>
          <w:sz w:val="22"/>
          <w:szCs w:val="22"/>
        </w:rPr>
        <w:t xml:space="preserve"> and within the law</w:t>
      </w:r>
      <w:r w:rsidR="00767F83" w:rsidRPr="00EF0E3C">
        <w:rPr>
          <w:rFonts w:ascii="Arial" w:hAnsi="Arial" w:cs="Arial"/>
          <w:color w:val="auto"/>
          <w:sz w:val="22"/>
          <w:szCs w:val="22"/>
          <w:lang w:val="en-GB"/>
        </w:rPr>
        <w:t xml:space="preserve">, </w:t>
      </w:r>
      <w:r w:rsidR="00760CA4" w:rsidRPr="00EF0E3C">
        <w:rPr>
          <w:rFonts w:ascii="Arial" w:hAnsi="Arial" w:cs="Arial"/>
          <w:color w:val="auto"/>
          <w:sz w:val="22"/>
          <w:szCs w:val="22"/>
        </w:rPr>
        <w:t>in terms of how we use online devices</w:t>
      </w:r>
      <w:r w:rsidR="00760CA4" w:rsidRPr="00EF0E3C">
        <w:rPr>
          <w:rFonts w:ascii="Arial" w:hAnsi="Arial" w:cs="Arial"/>
          <w:color w:val="auto"/>
          <w:sz w:val="22"/>
          <w:szCs w:val="22"/>
          <w:lang w:val="en-GB"/>
        </w:rPr>
        <w:t xml:space="preserve"> and services</w:t>
      </w:r>
      <w:r w:rsidR="00485E0E" w:rsidRPr="00EF0E3C">
        <w:rPr>
          <w:rFonts w:ascii="Arial" w:hAnsi="Arial" w:cs="Arial"/>
          <w:color w:val="auto"/>
          <w:sz w:val="22"/>
          <w:szCs w:val="22"/>
          <w:lang w:val="en-GB"/>
        </w:rPr>
        <w:t>.</w:t>
      </w:r>
    </w:p>
    <w:p w14:paraId="3BADE0B5" w14:textId="0293F625" w:rsidR="00B4057A" w:rsidRPr="00EF0E3C" w:rsidRDefault="00B4057A" w:rsidP="00CE226F">
      <w:pPr>
        <w:pStyle w:val="body"/>
        <w:numPr>
          <w:ilvl w:val="0"/>
          <w:numId w:val="7"/>
        </w:numPr>
        <w:spacing w:after="57" w:line="240" w:lineRule="auto"/>
        <w:rPr>
          <w:rFonts w:ascii="Arial" w:hAnsi="Arial" w:cs="Arial"/>
          <w:color w:val="auto"/>
          <w:sz w:val="22"/>
          <w:szCs w:val="22"/>
        </w:rPr>
      </w:pPr>
      <w:r w:rsidRPr="00EF0E3C">
        <w:rPr>
          <w:rFonts w:ascii="Arial" w:hAnsi="Arial" w:cs="Arial"/>
          <w:color w:val="auto"/>
          <w:sz w:val="22"/>
          <w:szCs w:val="22"/>
          <w:lang w:val="en-GB"/>
        </w:rPr>
        <w:t xml:space="preserve">Provide </w:t>
      </w:r>
      <w:r w:rsidRPr="00EF0E3C">
        <w:rPr>
          <w:rFonts w:ascii="Arial" w:hAnsi="Arial" w:cs="Arial"/>
          <w:color w:val="auto"/>
          <w:sz w:val="22"/>
          <w:szCs w:val="22"/>
        </w:rPr>
        <w:t>clarity about the use of electronic communications equipment</w:t>
      </w:r>
      <w:r w:rsidR="00767F83" w:rsidRPr="00EF0E3C">
        <w:rPr>
          <w:rFonts w:ascii="Arial" w:hAnsi="Arial" w:cs="Arial"/>
          <w:color w:val="auto"/>
          <w:sz w:val="22"/>
          <w:szCs w:val="22"/>
          <w:lang w:val="en-GB"/>
        </w:rPr>
        <w:t xml:space="preserve">, to ensure that they are accessed and used </w:t>
      </w:r>
      <w:r w:rsidRPr="00EF0E3C">
        <w:rPr>
          <w:rFonts w:ascii="Arial" w:hAnsi="Arial" w:cs="Arial"/>
          <w:color w:val="auto"/>
          <w:sz w:val="22"/>
          <w:szCs w:val="22"/>
        </w:rPr>
        <w:t>in a manner that is safe and deters users from accessing inappropriate materials</w:t>
      </w:r>
      <w:r w:rsidR="00485E0E" w:rsidRPr="00EF0E3C">
        <w:rPr>
          <w:rFonts w:ascii="Arial" w:hAnsi="Arial" w:cs="Arial"/>
          <w:color w:val="auto"/>
          <w:sz w:val="22"/>
          <w:szCs w:val="22"/>
          <w:lang w:val="en-US"/>
        </w:rPr>
        <w:t>.</w:t>
      </w:r>
    </w:p>
    <w:p w14:paraId="55FFA24C" w14:textId="3F28658C" w:rsidR="00B4057A" w:rsidRPr="00EF0E3C" w:rsidRDefault="006D37F9" w:rsidP="00CE226F">
      <w:pPr>
        <w:pStyle w:val="body"/>
        <w:numPr>
          <w:ilvl w:val="0"/>
          <w:numId w:val="7"/>
        </w:numPr>
        <w:spacing w:after="57" w:line="240" w:lineRule="auto"/>
        <w:rPr>
          <w:rFonts w:ascii="Arial" w:hAnsi="Arial" w:cs="Arial"/>
          <w:color w:val="auto"/>
          <w:sz w:val="22"/>
          <w:szCs w:val="22"/>
        </w:rPr>
      </w:pPr>
      <w:r w:rsidRPr="00EF0E3C">
        <w:rPr>
          <w:rFonts w:ascii="Arial" w:hAnsi="Arial" w:cs="Arial"/>
          <w:color w:val="auto"/>
          <w:sz w:val="22"/>
          <w:szCs w:val="22"/>
          <w:lang w:val="en-GB"/>
        </w:rPr>
        <w:t>Promote</w:t>
      </w:r>
      <w:r w:rsidR="00B4057A" w:rsidRPr="00EF0E3C">
        <w:rPr>
          <w:rFonts w:ascii="Arial" w:hAnsi="Arial" w:cs="Arial"/>
          <w:color w:val="auto"/>
          <w:sz w:val="22"/>
          <w:szCs w:val="22"/>
        </w:rPr>
        <w:t xml:space="preserve"> awareness and to provide guidance to assist staff in providing safeguards to </w:t>
      </w:r>
      <w:r w:rsidR="00485E0E" w:rsidRPr="00EF0E3C">
        <w:rPr>
          <w:rFonts w:ascii="Arial" w:hAnsi="Arial" w:cs="Arial"/>
          <w:color w:val="auto"/>
          <w:sz w:val="22"/>
          <w:szCs w:val="22"/>
          <w:lang w:val="en-US"/>
        </w:rPr>
        <w:t>the children in our Trust.</w:t>
      </w:r>
    </w:p>
    <w:p w14:paraId="494475D2" w14:textId="3A9450E7" w:rsidR="08595162" w:rsidRPr="00EF0E3C" w:rsidRDefault="08595162" w:rsidP="00CE226F">
      <w:pPr>
        <w:pStyle w:val="body"/>
        <w:numPr>
          <w:ilvl w:val="0"/>
          <w:numId w:val="7"/>
        </w:numPr>
        <w:spacing w:after="57" w:line="240" w:lineRule="auto"/>
        <w:rPr>
          <w:color w:val="auto"/>
          <w:sz w:val="22"/>
          <w:szCs w:val="22"/>
        </w:rPr>
      </w:pPr>
      <w:r w:rsidRPr="00EF0E3C">
        <w:rPr>
          <w:rFonts w:ascii="Arial" w:hAnsi="Arial" w:cs="Arial"/>
          <w:color w:val="auto"/>
          <w:sz w:val="22"/>
          <w:szCs w:val="22"/>
        </w:rPr>
        <w:t xml:space="preserve">Safeguard </w:t>
      </w:r>
      <w:r w:rsidR="00767F83" w:rsidRPr="00EF0E3C">
        <w:rPr>
          <w:rFonts w:ascii="Arial" w:hAnsi="Arial" w:cs="Arial"/>
          <w:color w:val="auto"/>
          <w:sz w:val="22"/>
          <w:szCs w:val="22"/>
          <w:lang w:val="en-GB"/>
        </w:rPr>
        <w:t xml:space="preserve">learners and </w:t>
      </w:r>
      <w:r w:rsidRPr="00EF0E3C">
        <w:rPr>
          <w:rFonts w:ascii="Arial" w:hAnsi="Arial" w:cs="Arial"/>
          <w:color w:val="auto"/>
          <w:sz w:val="22"/>
          <w:szCs w:val="22"/>
        </w:rPr>
        <w:t xml:space="preserve">staff in using </w:t>
      </w:r>
      <w:r w:rsidR="007E07C5" w:rsidRPr="00EF0E3C">
        <w:rPr>
          <w:rFonts w:ascii="Arial" w:hAnsi="Arial" w:cs="Arial"/>
          <w:color w:val="auto"/>
          <w:sz w:val="22"/>
          <w:szCs w:val="22"/>
          <w:lang w:val="en-US"/>
        </w:rPr>
        <w:t>digital technology</w:t>
      </w:r>
      <w:r w:rsidR="00BE68BE" w:rsidRPr="00EF0E3C">
        <w:rPr>
          <w:rFonts w:ascii="Arial" w:hAnsi="Arial" w:cs="Arial"/>
          <w:color w:val="auto"/>
          <w:sz w:val="22"/>
          <w:szCs w:val="22"/>
          <w:lang w:val="en-US"/>
        </w:rPr>
        <w:t xml:space="preserve"> and in accordance with Keeping Children Safe in Education statutory guidance.</w:t>
      </w:r>
    </w:p>
    <w:p w14:paraId="4111D28B" w14:textId="6C97F2D7" w:rsidR="00755037" w:rsidRPr="00EF0E3C" w:rsidRDefault="00755037" w:rsidP="00CE226F">
      <w:pPr>
        <w:pStyle w:val="body"/>
        <w:numPr>
          <w:ilvl w:val="0"/>
          <w:numId w:val="7"/>
        </w:numPr>
        <w:spacing w:after="57" w:line="240" w:lineRule="auto"/>
        <w:rPr>
          <w:color w:val="auto"/>
          <w:sz w:val="22"/>
          <w:szCs w:val="22"/>
        </w:rPr>
      </w:pPr>
      <w:r w:rsidRPr="00EF0E3C">
        <w:rPr>
          <w:rFonts w:ascii="Arial" w:hAnsi="Arial" w:cs="Arial"/>
          <w:color w:val="auto"/>
          <w:sz w:val="22"/>
          <w:szCs w:val="22"/>
          <w:lang w:val="en-US"/>
        </w:rPr>
        <w:t>Ensure that online safety is embedded in our practices.</w:t>
      </w:r>
    </w:p>
    <w:p w14:paraId="2D4EDF28" w14:textId="30FC3FD0" w:rsidR="00755037" w:rsidRPr="00EF0E3C" w:rsidRDefault="00755037" w:rsidP="00CE226F">
      <w:pPr>
        <w:pStyle w:val="body"/>
        <w:numPr>
          <w:ilvl w:val="0"/>
          <w:numId w:val="7"/>
        </w:numPr>
        <w:spacing w:after="57" w:line="240" w:lineRule="auto"/>
        <w:rPr>
          <w:color w:val="auto"/>
          <w:sz w:val="22"/>
          <w:szCs w:val="22"/>
        </w:rPr>
      </w:pPr>
      <w:r w:rsidRPr="00EF0E3C">
        <w:rPr>
          <w:rFonts w:ascii="Arial" w:hAnsi="Arial" w:cs="Arial"/>
          <w:color w:val="auto"/>
          <w:sz w:val="22"/>
          <w:szCs w:val="22"/>
          <w:lang w:val="en-US"/>
        </w:rPr>
        <w:t>Protect our online systems and technology from harm.</w:t>
      </w:r>
    </w:p>
    <w:p w14:paraId="35894428" w14:textId="7344DCD0" w:rsidR="00767F83" w:rsidRPr="00EF0E3C" w:rsidRDefault="00767F83" w:rsidP="00CE226F">
      <w:pPr>
        <w:pStyle w:val="body"/>
        <w:numPr>
          <w:ilvl w:val="0"/>
          <w:numId w:val="7"/>
        </w:numPr>
        <w:spacing w:after="57" w:line="240" w:lineRule="auto"/>
        <w:rPr>
          <w:color w:val="auto"/>
          <w:sz w:val="22"/>
          <w:szCs w:val="22"/>
        </w:rPr>
      </w:pPr>
      <w:r w:rsidRPr="00EF0E3C">
        <w:rPr>
          <w:rFonts w:ascii="Arial" w:hAnsi="Arial" w:cs="Arial"/>
          <w:color w:val="auto"/>
          <w:sz w:val="22"/>
          <w:szCs w:val="22"/>
          <w:lang w:val="en-US"/>
        </w:rPr>
        <w:t>Embed online safety in our cultures and raise awareness of online safety practices, within and for our communities.</w:t>
      </w:r>
    </w:p>
    <w:p w14:paraId="08C7BAE5" w14:textId="77777777" w:rsidR="00BE68BE" w:rsidRPr="00EF0E3C" w:rsidRDefault="00BE68BE" w:rsidP="00CE226F">
      <w:pPr>
        <w:pStyle w:val="body"/>
        <w:spacing w:after="57" w:line="240" w:lineRule="auto"/>
        <w:rPr>
          <w:rFonts w:ascii="Arial" w:hAnsi="Arial" w:cs="Arial"/>
          <w:color w:val="auto"/>
          <w:sz w:val="22"/>
          <w:szCs w:val="22"/>
          <w:lang w:val="en-US"/>
        </w:rPr>
      </w:pPr>
    </w:p>
    <w:p w14:paraId="6AFEBB2A" w14:textId="77777777" w:rsidR="00BE68BE" w:rsidRPr="00EF0E3C" w:rsidRDefault="00BE68BE" w:rsidP="00CE226F">
      <w:pPr>
        <w:rPr>
          <w:rFonts w:ascii="Arial" w:hAnsi="Arial" w:cs="Arial"/>
          <w:sz w:val="22"/>
          <w:szCs w:val="22"/>
        </w:rPr>
      </w:pPr>
      <w:r w:rsidRPr="00EF0E3C">
        <w:rPr>
          <w:rFonts w:ascii="Arial" w:hAnsi="Arial" w:cs="Arial"/>
          <w:sz w:val="22"/>
          <w:szCs w:val="22"/>
        </w:rPr>
        <w:t xml:space="preserve">The DfE Keeping Children Safe in Education statutory guidance requires Local Authorities, Multi Academy Trusts, and schools in England to ensure learners are safe from harm: </w:t>
      </w:r>
    </w:p>
    <w:p w14:paraId="03DB331E" w14:textId="77777777" w:rsidR="006D37F9" w:rsidRPr="00EF0E3C" w:rsidRDefault="006D37F9" w:rsidP="00CE226F">
      <w:pPr>
        <w:rPr>
          <w:rFonts w:ascii="Arial" w:hAnsi="Arial" w:cs="Arial"/>
          <w:sz w:val="22"/>
          <w:szCs w:val="22"/>
        </w:rPr>
      </w:pPr>
    </w:p>
    <w:p w14:paraId="32F2D9E7" w14:textId="3137D3FE" w:rsidR="00755037" w:rsidRPr="00EF0E3C" w:rsidRDefault="00BE68BE" w:rsidP="00CE226F">
      <w:pPr>
        <w:rPr>
          <w:rFonts w:ascii="Arial" w:hAnsi="Arial" w:cs="Arial"/>
          <w:i/>
          <w:iCs/>
          <w:sz w:val="22"/>
          <w:szCs w:val="22"/>
        </w:rPr>
      </w:pPr>
      <w:r w:rsidRPr="00EF0E3C">
        <w:rPr>
          <w:rFonts w:ascii="Arial" w:hAnsi="Arial" w:cs="Arial"/>
          <w:i/>
          <w:iCs/>
          <w:sz w:val="22"/>
          <w:szCs w:val="22"/>
        </w:rPr>
        <w:t xml:space="preserve">“It is essential that children are safeguarded from potentially harmful and inappropriate online material. An effective whole school and college approach to </w:t>
      </w:r>
      <w:r w:rsidRPr="00EF0E3C">
        <w:rPr>
          <w:rFonts w:ascii="Arial" w:hAnsi="Arial" w:cs="Arial"/>
          <w:b/>
          <w:bCs/>
          <w:i/>
          <w:iCs/>
          <w:sz w:val="22"/>
          <w:szCs w:val="22"/>
        </w:rPr>
        <w:t>online safety</w:t>
      </w:r>
      <w:r w:rsidRPr="00EF0E3C">
        <w:rPr>
          <w:rFonts w:ascii="Arial" w:hAnsi="Arial" w:cs="Arial"/>
          <w:i/>
          <w:iCs/>
          <w:sz w:val="22"/>
          <w:szCs w:val="22"/>
        </w:rPr>
        <w:t xml:space="preserve"> empowers a school or college to protect and educate pupils, students, and staff in their use of technology and establishes mechanisms to identify, intervene in, and escalate any concerns where appropriate</w:t>
      </w:r>
      <w:r w:rsidR="00755037" w:rsidRPr="00EF0E3C">
        <w:rPr>
          <w:rFonts w:ascii="Arial" w:hAnsi="Arial" w:cs="Arial"/>
          <w:i/>
          <w:iCs/>
          <w:sz w:val="22"/>
          <w:szCs w:val="22"/>
        </w:rPr>
        <w:t>.”</w:t>
      </w:r>
    </w:p>
    <w:p w14:paraId="546091C6" w14:textId="77777777" w:rsidR="00755037" w:rsidRPr="00EF0E3C" w:rsidRDefault="00755037" w:rsidP="00CE226F">
      <w:pPr>
        <w:rPr>
          <w:rFonts w:ascii="Arial" w:hAnsi="Arial" w:cs="Arial"/>
          <w:i/>
          <w:iCs/>
          <w:sz w:val="22"/>
          <w:szCs w:val="22"/>
        </w:rPr>
      </w:pPr>
    </w:p>
    <w:p w14:paraId="60E8E583" w14:textId="7000C613" w:rsidR="00BE68BE" w:rsidRPr="00EF0E3C" w:rsidRDefault="00BE68BE" w:rsidP="00CE226F">
      <w:pPr>
        <w:rPr>
          <w:rFonts w:ascii="Arial" w:hAnsi="Arial" w:cs="Arial"/>
          <w:i/>
          <w:iCs/>
          <w:sz w:val="22"/>
          <w:szCs w:val="22"/>
        </w:rPr>
      </w:pPr>
      <w:r w:rsidRPr="00EF0E3C">
        <w:rPr>
          <w:rFonts w:ascii="Arial" w:hAnsi="Arial" w:cs="Arial"/>
          <w:i/>
          <w:iCs/>
          <w:sz w:val="22"/>
          <w:szCs w:val="22"/>
        </w:rPr>
        <w:t xml:space="preserve">“Governing bodies and proprietors should ensure </w:t>
      </w:r>
      <w:r w:rsidRPr="00EF0E3C">
        <w:rPr>
          <w:rFonts w:ascii="Arial" w:hAnsi="Arial" w:cs="Arial"/>
          <w:b/>
          <w:bCs/>
          <w:i/>
          <w:iCs/>
          <w:sz w:val="22"/>
          <w:szCs w:val="22"/>
        </w:rPr>
        <w:t>online safety</w:t>
      </w:r>
      <w:r w:rsidRPr="00EF0E3C">
        <w:rPr>
          <w:rFonts w:ascii="Arial" w:hAnsi="Arial" w:cs="Arial"/>
          <w:i/>
          <w:iCs/>
          <w:sz w:val="22"/>
          <w:szCs w:val="22"/>
        </w:rPr>
        <w:t xml:space="preserve"> is a running and interrelated theme whilst devising and implementing their whole school or college approach to safeguarding and related policies and procedures. This will include considering how </w:t>
      </w:r>
      <w:r w:rsidRPr="00EF0E3C">
        <w:rPr>
          <w:rFonts w:ascii="Arial" w:hAnsi="Arial" w:cs="Arial"/>
          <w:b/>
          <w:bCs/>
          <w:i/>
          <w:iCs/>
          <w:sz w:val="22"/>
          <w:szCs w:val="22"/>
        </w:rPr>
        <w:t>online safety</w:t>
      </w:r>
      <w:r w:rsidRPr="00EF0E3C">
        <w:rPr>
          <w:rFonts w:ascii="Arial" w:hAnsi="Arial" w:cs="Arial"/>
          <w:i/>
          <w:iCs/>
          <w:sz w:val="22"/>
          <w:szCs w:val="22"/>
        </w:rPr>
        <w:t xml:space="preserve"> is reflected as required in all relevant policies and considering online safety whilst planning the curriculum, any teacher training, the role and responsibilities of the designated safeguarding lead (and deputies) and any parental engagement</w:t>
      </w:r>
      <w:r w:rsidR="00CF03E8" w:rsidRPr="00EF0E3C">
        <w:rPr>
          <w:rFonts w:ascii="Arial" w:hAnsi="Arial" w:cs="Arial"/>
          <w:i/>
          <w:iCs/>
          <w:sz w:val="22"/>
          <w:szCs w:val="22"/>
        </w:rPr>
        <w:t>.”</w:t>
      </w:r>
    </w:p>
    <w:p w14:paraId="0487C2F1" w14:textId="77777777" w:rsidR="00CF03E8" w:rsidRPr="00EF0E3C" w:rsidRDefault="00CF03E8" w:rsidP="00CE226F">
      <w:pPr>
        <w:rPr>
          <w:rFonts w:ascii="Arial" w:hAnsi="Arial" w:cs="Arial"/>
          <w:i/>
          <w:iCs/>
          <w:sz w:val="22"/>
          <w:szCs w:val="22"/>
        </w:rPr>
      </w:pPr>
    </w:p>
    <w:p w14:paraId="61B9C23B" w14:textId="77777777" w:rsidR="00BE68BE" w:rsidRPr="00EF0E3C" w:rsidRDefault="00BE68BE" w:rsidP="00CE226F">
      <w:pPr>
        <w:rPr>
          <w:rFonts w:ascii="Arial" w:hAnsi="Arial" w:cs="Arial"/>
          <w:sz w:val="22"/>
          <w:szCs w:val="22"/>
        </w:rPr>
      </w:pPr>
      <w:r w:rsidRPr="00EF0E3C">
        <w:rPr>
          <w:rFonts w:ascii="Arial" w:hAnsi="Arial" w:cs="Arial"/>
          <w:sz w:val="22"/>
          <w:szCs w:val="22"/>
        </w:rPr>
        <w:t>The DfE Keeping Children Safe in Education guidance also recommends:</w:t>
      </w:r>
    </w:p>
    <w:p w14:paraId="6EDFCB76" w14:textId="77777777" w:rsidR="00CF03E8" w:rsidRPr="00EF0E3C" w:rsidRDefault="00CF03E8" w:rsidP="00CE226F">
      <w:pPr>
        <w:rPr>
          <w:rFonts w:ascii="Arial" w:hAnsi="Arial" w:cs="Arial"/>
          <w:sz w:val="22"/>
          <w:szCs w:val="22"/>
        </w:rPr>
      </w:pPr>
    </w:p>
    <w:p w14:paraId="2E5D4400" w14:textId="2F5D778A" w:rsidR="00BE68BE" w:rsidRPr="00EF0E3C" w:rsidRDefault="00BE68BE" w:rsidP="00CE226F">
      <w:pPr>
        <w:rPr>
          <w:rFonts w:ascii="Arial" w:hAnsi="Arial" w:cs="Arial"/>
          <w:i/>
          <w:iCs/>
          <w:sz w:val="22"/>
          <w:szCs w:val="22"/>
        </w:rPr>
      </w:pPr>
      <w:r w:rsidRPr="00EF0E3C">
        <w:rPr>
          <w:rFonts w:ascii="Arial" w:hAnsi="Arial" w:cs="Arial"/>
          <w:b/>
          <w:bCs/>
          <w:i/>
          <w:iCs/>
          <w:sz w:val="22"/>
          <w:szCs w:val="22"/>
        </w:rPr>
        <w:t>Reviewing online safety</w:t>
      </w:r>
      <w:r w:rsidRPr="00EF0E3C">
        <w:rPr>
          <w:rFonts w:ascii="Arial" w:hAnsi="Arial" w:cs="Arial"/>
          <w:i/>
          <w:iCs/>
          <w:sz w:val="22"/>
          <w:szCs w:val="22"/>
        </w:rPr>
        <w:t>…Technology, and risks and harms related to it, evolve, and change rapidly. Schools and colleges should consider carrying out an annual review of their approach to online safety, supported by an annual risk assessment that considers and reflects the risks their children face</w:t>
      </w:r>
      <w:r w:rsidR="00CF03E8" w:rsidRPr="00EF0E3C">
        <w:rPr>
          <w:rFonts w:ascii="Arial" w:hAnsi="Arial" w:cs="Arial"/>
          <w:i/>
          <w:iCs/>
          <w:sz w:val="22"/>
          <w:szCs w:val="22"/>
        </w:rPr>
        <w:t>.</w:t>
      </w:r>
    </w:p>
    <w:p w14:paraId="66C508E0" w14:textId="77777777" w:rsidR="00CF03E8" w:rsidRPr="00EF0E3C" w:rsidRDefault="00CF03E8" w:rsidP="00CE226F">
      <w:pPr>
        <w:rPr>
          <w:rFonts w:ascii="Arial" w:hAnsi="Arial" w:cs="Arial"/>
          <w:i/>
          <w:iCs/>
          <w:sz w:val="22"/>
          <w:szCs w:val="22"/>
        </w:rPr>
      </w:pPr>
    </w:p>
    <w:p w14:paraId="4A6CC0CB" w14:textId="27ED7E9F" w:rsidR="00CF03E8" w:rsidRPr="00EF0E3C" w:rsidRDefault="00BE68BE" w:rsidP="00CE226F">
      <w:pPr>
        <w:rPr>
          <w:rFonts w:ascii="Arial" w:hAnsi="Arial" w:cs="Arial"/>
          <w:sz w:val="22"/>
          <w:szCs w:val="22"/>
        </w:rPr>
      </w:pPr>
      <w:r w:rsidRPr="00EF0E3C">
        <w:rPr>
          <w:rFonts w:ascii="Arial" w:hAnsi="Arial" w:cs="Arial"/>
          <w:sz w:val="22"/>
          <w:szCs w:val="22"/>
        </w:rPr>
        <w:t xml:space="preserve">The DfE Keeping Children Safe in Education guidance </w:t>
      </w:r>
      <w:r w:rsidR="009A5F31" w:rsidRPr="00EF0E3C">
        <w:rPr>
          <w:rFonts w:ascii="Arial" w:hAnsi="Arial" w:cs="Arial"/>
          <w:sz w:val="22"/>
          <w:szCs w:val="22"/>
        </w:rPr>
        <w:t xml:space="preserve">advises </w:t>
      </w:r>
      <w:r w:rsidRPr="00EF0E3C">
        <w:rPr>
          <w:rFonts w:ascii="Arial" w:hAnsi="Arial" w:cs="Arial"/>
          <w:sz w:val="22"/>
          <w:szCs w:val="22"/>
        </w:rPr>
        <w:t>that</w:t>
      </w:r>
      <w:r w:rsidR="009A5F31" w:rsidRPr="00EF0E3C">
        <w:rPr>
          <w:rFonts w:ascii="Arial" w:hAnsi="Arial" w:cs="Arial"/>
          <w:sz w:val="22"/>
          <w:szCs w:val="22"/>
        </w:rPr>
        <w:t>:</w:t>
      </w:r>
    </w:p>
    <w:p w14:paraId="53ECB4C1" w14:textId="014B8CFF" w:rsidR="00BE68BE" w:rsidRPr="00EF0E3C" w:rsidRDefault="00BE68BE" w:rsidP="00CE226F">
      <w:pPr>
        <w:rPr>
          <w:rFonts w:ascii="Arial" w:eastAsia="Open Sans Light" w:hAnsi="Arial" w:cs="Arial"/>
          <w:i/>
          <w:iCs/>
          <w:sz w:val="22"/>
          <w:szCs w:val="22"/>
        </w:rPr>
      </w:pPr>
      <w:r w:rsidRPr="00EF0E3C">
        <w:rPr>
          <w:rFonts w:ascii="Arial" w:eastAsia="Open Sans Light" w:hAnsi="Arial" w:cs="Arial"/>
          <w:i/>
          <w:iCs/>
          <w:sz w:val="22"/>
          <w:szCs w:val="22"/>
        </w:rPr>
        <w:t xml:space="preserve">The breadth of issues classified within online safety is considerable and ever evolving, but can be categorised into four areas of risk: </w:t>
      </w:r>
    </w:p>
    <w:p w14:paraId="2DDA7492" w14:textId="77777777" w:rsidR="00CF03E8" w:rsidRPr="00EF0E3C" w:rsidRDefault="00CF03E8" w:rsidP="00CE226F">
      <w:pPr>
        <w:rPr>
          <w:rFonts w:ascii="Arial" w:eastAsia="Open Sans Light" w:hAnsi="Arial" w:cs="Arial"/>
          <w:b/>
          <w:bCs/>
          <w:i/>
          <w:iCs/>
          <w:sz w:val="22"/>
          <w:szCs w:val="22"/>
        </w:rPr>
      </w:pPr>
    </w:p>
    <w:p w14:paraId="3ADF26E2" w14:textId="72C4ED14" w:rsidR="00BE68BE" w:rsidRPr="00EF0E3C" w:rsidRDefault="00CF03E8" w:rsidP="00CE226F">
      <w:pPr>
        <w:pStyle w:val="ListParagraph"/>
        <w:numPr>
          <w:ilvl w:val="0"/>
          <w:numId w:val="15"/>
        </w:numPr>
        <w:rPr>
          <w:rFonts w:ascii="Arial" w:eastAsia="Open Sans Light" w:hAnsi="Arial" w:cs="Arial"/>
          <w:i/>
          <w:iCs/>
          <w:sz w:val="22"/>
          <w:szCs w:val="22"/>
        </w:rPr>
      </w:pPr>
      <w:r w:rsidRPr="00EF0E3C">
        <w:rPr>
          <w:rFonts w:ascii="Arial" w:eastAsia="Open Sans Light" w:hAnsi="Arial" w:cs="Arial"/>
          <w:b/>
          <w:bCs/>
          <w:i/>
          <w:iCs/>
          <w:sz w:val="22"/>
          <w:szCs w:val="22"/>
        </w:rPr>
        <w:lastRenderedPageBreak/>
        <w:t>C</w:t>
      </w:r>
      <w:r w:rsidR="00BE68BE" w:rsidRPr="00EF0E3C">
        <w:rPr>
          <w:rFonts w:ascii="Arial" w:eastAsia="Open Sans Light" w:hAnsi="Arial" w:cs="Arial"/>
          <w:b/>
          <w:bCs/>
          <w:i/>
          <w:iCs/>
          <w:sz w:val="22"/>
          <w:szCs w:val="22"/>
        </w:rPr>
        <w:t>ontent:</w:t>
      </w:r>
      <w:r w:rsidR="00BE68BE" w:rsidRPr="00EF0E3C">
        <w:rPr>
          <w:rFonts w:ascii="Arial" w:eastAsia="Open Sans Light" w:hAnsi="Arial" w:cs="Arial"/>
          <w:i/>
          <w:iCs/>
          <w:sz w:val="22"/>
          <w:szCs w:val="22"/>
        </w:rPr>
        <w:t xml:space="preserve"> being exposed to illegal, inappropriate, or harmful content, for example: pornography, fake news, racism, misogyny, self-harm, suicide, anti-Semitism, radicalisation, and extremism. </w:t>
      </w:r>
    </w:p>
    <w:p w14:paraId="1DE36C9E" w14:textId="22B001B9" w:rsidR="00BE68BE" w:rsidRPr="00EF0E3C" w:rsidRDefault="00CF03E8" w:rsidP="00CE226F">
      <w:pPr>
        <w:pStyle w:val="ListParagraph"/>
        <w:numPr>
          <w:ilvl w:val="0"/>
          <w:numId w:val="15"/>
        </w:numPr>
        <w:rPr>
          <w:rFonts w:ascii="Arial" w:eastAsia="Open Sans Light" w:hAnsi="Arial" w:cs="Arial"/>
          <w:i/>
          <w:iCs/>
          <w:sz w:val="22"/>
          <w:szCs w:val="22"/>
        </w:rPr>
      </w:pPr>
      <w:r w:rsidRPr="00EF0E3C">
        <w:rPr>
          <w:rFonts w:ascii="Arial" w:eastAsia="Open Sans Light" w:hAnsi="Arial" w:cs="Arial"/>
          <w:b/>
          <w:bCs/>
          <w:i/>
          <w:iCs/>
          <w:sz w:val="22"/>
          <w:szCs w:val="22"/>
        </w:rPr>
        <w:t>C</w:t>
      </w:r>
      <w:r w:rsidR="00BE68BE" w:rsidRPr="00EF0E3C">
        <w:rPr>
          <w:rFonts w:ascii="Arial" w:eastAsia="Open Sans Light" w:hAnsi="Arial" w:cs="Arial"/>
          <w:b/>
          <w:bCs/>
          <w:i/>
          <w:iCs/>
          <w:sz w:val="22"/>
          <w:szCs w:val="22"/>
        </w:rPr>
        <w:t xml:space="preserve">ontact: </w:t>
      </w:r>
      <w:r w:rsidR="00BE68BE" w:rsidRPr="00EF0E3C">
        <w:rPr>
          <w:rFonts w:ascii="Arial" w:eastAsia="Open Sans Light" w:hAnsi="Arial" w:cs="Arial"/>
          <w:i/>
          <w:iCs/>
          <w:sz w:val="22"/>
          <w:szCs w:val="22"/>
        </w:rP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8CAABEF" w14:textId="65BAA583" w:rsidR="00BE68BE" w:rsidRPr="00EF0E3C" w:rsidRDefault="00CF03E8" w:rsidP="00CE226F">
      <w:pPr>
        <w:pStyle w:val="ListParagraph"/>
        <w:numPr>
          <w:ilvl w:val="0"/>
          <w:numId w:val="15"/>
        </w:numPr>
        <w:rPr>
          <w:rFonts w:ascii="Arial" w:eastAsia="Open Sans Light" w:hAnsi="Arial" w:cs="Arial"/>
          <w:i/>
          <w:iCs/>
          <w:sz w:val="22"/>
          <w:szCs w:val="22"/>
        </w:rPr>
      </w:pPr>
      <w:r w:rsidRPr="00EF0E3C">
        <w:rPr>
          <w:rFonts w:ascii="Arial" w:eastAsia="Open Sans Light" w:hAnsi="Arial" w:cs="Arial"/>
          <w:b/>
          <w:bCs/>
          <w:i/>
          <w:iCs/>
          <w:sz w:val="22"/>
          <w:szCs w:val="22"/>
        </w:rPr>
        <w:t>C</w:t>
      </w:r>
      <w:r w:rsidR="00BE68BE" w:rsidRPr="00EF0E3C">
        <w:rPr>
          <w:rFonts w:ascii="Arial" w:eastAsia="Open Sans Light" w:hAnsi="Arial" w:cs="Arial"/>
          <w:b/>
          <w:bCs/>
          <w:i/>
          <w:iCs/>
          <w:sz w:val="22"/>
          <w:szCs w:val="22"/>
        </w:rPr>
        <w:t xml:space="preserve">onduct: </w:t>
      </w:r>
      <w:r w:rsidR="00BE68BE" w:rsidRPr="00EF0E3C">
        <w:rPr>
          <w:rFonts w:ascii="Arial" w:eastAsia="Open Sans Light" w:hAnsi="Arial" w:cs="Arial"/>
          <w:i/>
          <w:iCs/>
          <w:sz w:val="22"/>
          <w:szCs w:val="22"/>
        </w:rPr>
        <w:t xml:space="preserve">online behaviour that increases the likelihood of, or causes, harm; for example, making, sending and receiving explicit images (e.g. consensual and nonconsensual sharing of nudes and semi-nudes and/or pornography, sharing other explicit images and online bullying, and </w:t>
      </w:r>
    </w:p>
    <w:p w14:paraId="5232D50D" w14:textId="0EF2E4DA" w:rsidR="00BE68BE" w:rsidRPr="00EF0E3C" w:rsidRDefault="00CF03E8" w:rsidP="00CE226F">
      <w:pPr>
        <w:pStyle w:val="ListParagraph"/>
        <w:numPr>
          <w:ilvl w:val="0"/>
          <w:numId w:val="15"/>
        </w:numPr>
        <w:rPr>
          <w:rFonts w:ascii="Arial" w:eastAsia="Open Sans Light" w:hAnsi="Arial" w:cs="Arial"/>
          <w:i/>
          <w:iCs/>
          <w:sz w:val="22"/>
          <w:szCs w:val="22"/>
        </w:rPr>
      </w:pPr>
      <w:r w:rsidRPr="00EF0E3C">
        <w:rPr>
          <w:rFonts w:ascii="Arial" w:eastAsia="Open Sans Light" w:hAnsi="Arial" w:cs="Arial"/>
          <w:b/>
          <w:bCs/>
          <w:i/>
          <w:iCs/>
          <w:sz w:val="22"/>
          <w:szCs w:val="22"/>
        </w:rPr>
        <w:t>C</w:t>
      </w:r>
      <w:r w:rsidR="00BE68BE" w:rsidRPr="00EF0E3C">
        <w:rPr>
          <w:rFonts w:ascii="Arial" w:eastAsia="Open Sans Light" w:hAnsi="Arial" w:cs="Arial"/>
          <w:b/>
          <w:bCs/>
          <w:i/>
          <w:iCs/>
          <w:sz w:val="22"/>
          <w:szCs w:val="22"/>
        </w:rPr>
        <w:t>ommerce:</w:t>
      </w:r>
      <w:r w:rsidR="00BE68BE" w:rsidRPr="00EF0E3C">
        <w:rPr>
          <w:rFonts w:ascii="Arial" w:eastAsia="Open Sans Light" w:hAnsi="Arial" w:cs="Arial"/>
          <w:i/>
          <w:iCs/>
          <w:sz w:val="22"/>
          <w:szCs w:val="22"/>
        </w:rPr>
        <w:t xml:space="preserve"> risks such as online gambling, inappropriate advertising, phishing and or financial scams.</w:t>
      </w:r>
    </w:p>
    <w:p w14:paraId="164EE047" w14:textId="77777777" w:rsidR="00BE68BE" w:rsidRPr="00EF0E3C" w:rsidRDefault="00BE68BE" w:rsidP="00CE226F">
      <w:pPr>
        <w:pStyle w:val="body"/>
        <w:spacing w:after="57" w:line="240" w:lineRule="auto"/>
        <w:rPr>
          <w:rFonts w:ascii="Arial" w:hAnsi="Arial" w:cs="Arial"/>
          <w:color w:val="auto"/>
          <w:sz w:val="22"/>
          <w:szCs w:val="22"/>
        </w:rPr>
      </w:pPr>
    </w:p>
    <w:p w14:paraId="5A39BBE3" w14:textId="559CB570" w:rsidR="00760CA4" w:rsidRPr="00EF0E3C" w:rsidRDefault="00C6745B" w:rsidP="00CE226F">
      <w:pPr>
        <w:rPr>
          <w:rFonts w:ascii="Arial" w:hAnsi="Arial" w:cs="Arial"/>
          <w:bCs/>
          <w:sz w:val="22"/>
          <w:szCs w:val="22"/>
        </w:rPr>
      </w:pPr>
      <w:r w:rsidRPr="00EF0E3C">
        <w:rPr>
          <w:rFonts w:ascii="Arial" w:hAnsi="Arial" w:cs="Arial"/>
          <w:bCs/>
          <w:sz w:val="22"/>
          <w:szCs w:val="22"/>
        </w:rPr>
        <w:t>This Online Safety Policy:</w:t>
      </w:r>
    </w:p>
    <w:p w14:paraId="417FCAA4" w14:textId="77777777" w:rsidR="00C6745B" w:rsidRPr="00EF0E3C" w:rsidRDefault="00C6745B" w:rsidP="00CE226F">
      <w:pPr>
        <w:rPr>
          <w:rFonts w:ascii="Arial" w:hAnsi="Arial" w:cs="Arial"/>
          <w:bCs/>
          <w:sz w:val="22"/>
          <w:szCs w:val="22"/>
        </w:rPr>
      </w:pPr>
    </w:p>
    <w:p w14:paraId="70483290" w14:textId="7F7EC28B" w:rsidR="00C6745B" w:rsidRPr="00EF0E3C" w:rsidRDefault="00E115F3"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S</w:t>
      </w:r>
      <w:r w:rsidR="00C6745B" w:rsidRPr="00EF0E3C">
        <w:rPr>
          <w:rFonts w:ascii="Arial" w:hAnsi="Arial" w:cs="Arial"/>
          <w:sz w:val="22"/>
          <w:szCs w:val="22"/>
        </w:rPr>
        <w:t>ets expectations for the safe and responsible use of digital technologies for learning, administration, and communication</w:t>
      </w:r>
      <w:r w:rsidR="00011508" w:rsidRPr="00EF0E3C">
        <w:rPr>
          <w:rFonts w:ascii="Arial" w:hAnsi="Arial" w:cs="Arial"/>
          <w:sz w:val="22"/>
          <w:szCs w:val="22"/>
        </w:rPr>
        <w:t>.</w:t>
      </w:r>
    </w:p>
    <w:p w14:paraId="1CC8A198" w14:textId="3CFA49C1" w:rsidR="00C6745B" w:rsidRPr="00EF0E3C" w:rsidRDefault="00E115F3"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A</w:t>
      </w:r>
      <w:r w:rsidR="00C6745B" w:rsidRPr="00EF0E3C">
        <w:rPr>
          <w:rFonts w:ascii="Arial" w:hAnsi="Arial" w:cs="Arial"/>
          <w:sz w:val="22"/>
          <w:szCs w:val="22"/>
        </w:rPr>
        <w:t>llocates responsibilities for the delivery of the policy</w:t>
      </w:r>
      <w:r w:rsidR="00011508" w:rsidRPr="00EF0E3C">
        <w:rPr>
          <w:rFonts w:ascii="Arial" w:hAnsi="Arial" w:cs="Arial"/>
          <w:sz w:val="22"/>
          <w:szCs w:val="22"/>
        </w:rPr>
        <w:t>.</w:t>
      </w:r>
    </w:p>
    <w:p w14:paraId="57EC119E" w14:textId="68EC434F" w:rsidR="00C6745B" w:rsidRPr="00EF0E3C" w:rsidRDefault="00E115F3"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I</w:t>
      </w:r>
      <w:r w:rsidR="00C6745B" w:rsidRPr="00EF0E3C">
        <w:rPr>
          <w:rFonts w:ascii="Arial" w:hAnsi="Arial" w:cs="Arial"/>
          <w:sz w:val="22"/>
          <w:szCs w:val="22"/>
        </w:rPr>
        <w:t>s regularly reviewed in a collaborative manner, taking account of online safety incidents and changes/trends in technology and related behaviours</w:t>
      </w:r>
      <w:r w:rsidR="00011508" w:rsidRPr="00EF0E3C">
        <w:rPr>
          <w:rFonts w:ascii="Arial" w:hAnsi="Arial" w:cs="Arial"/>
          <w:sz w:val="22"/>
          <w:szCs w:val="22"/>
        </w:rPr>
        <w:t>.</w:t>
      </w:r>
    </w:p>
    <w:p w14:paraId="166CCC98" w14:textId="42AD4BD8" w:rsidR="00C6745B" w:rsidRPr="00EF0E3C" w:rsidRDefault="00E115F3"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E</w:t>
      </w:r>
      <w:r w:rsidR="00C6745B" w:rsidRPr="00EF0E3C">
        <w:rPr>
          <w:rFonts w:ascii="Arial" w:hAnsi="Arial" w:cs="Arial"/>
          <w:sz w:val="22"/>
          <w:szCs w:val="22"/>
        </w:rPr>
        <w:t>stablishes guidance for staff in how they should use digital technologies responsibly, protecting themselves</w:t>
      </w:r>
      <w:r w:rsidR="00011508" w:rsidRPr="00EF0E3C">
        <w:rPr>
          <w:rFonts w:ascii="Arial" w:hAnsi="Arial" w:cs="Arial"/>
          <w:sz w:val="22"/>
          <w:szCs w:val="22"/>
        </w:rPr>
        <w:t xml:space="preserve">, the academies and the Trust, </w:t>
      </w:r>
      <w:r w:rsidR="00C6745B" w:rsidRPr="00EF0E3C">
        <w:rPr>
          <w:rFonts w:ascii="Arial" w:hAnsi="Arial" w:cs="Arial"/>
          <w:sz w:val="22"/>
          <w:szCs w:val="22"/>
        </w:rPr>
        <w:t>and how they should use this understanding to help safeguard learners in the digital world</w:t>
      </w:r>
      <w:r w:rsidR="00011508" w:rsidRPr="00EF0E3C">
        <w:rPr>
          <w:rFonts w:ascii="Arial" w:hAnsi="Arial" w:cs="Arial"/>
          <w:sz w:val="22"/>
          <w:szCs w:val="22"/>
        </w:rPr>
        <w:t>.</w:t>
      </w:r>
    </w:p>
    <w:p w14:paraId="66F18FCD" w14:textId="1BFEBA78" w:rsidR="00C6745B" w:rsidRPr="00EF0E3C" w:rsidRDefault="00011508"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D</w:t>
      </w:r>
      <w:r w:rsidR="00C6745B" w:rsidRPr="00EF0E3C">
        <w:rPr>
          <w:rFonts w:ascii="Arial" w:hAnsi="Arial" w:cs="Arial"/>
          <w:sz w:val="22"/>
          <w:szCs w:val="22"/>
        </w:rPr>
        <w:t xml:space="preserve">escribes how </w:t>
      </w:r>
      <w:r w:rsidR="00660226" w:rsidRPr="00EF0E3C">
        <w:rPr>
          <w:rFonts w:ascii="Arial" w:hAnsi="Arial" w:cs="Arial"/>
          <w:sz w:val="22"/>
          <w:szCs w:val="22"/>
        </w:rPr>
        <w:t xml:space="preserve">academies </w:t>
      </w:r>
      <w:r w:rsidR="00C6745B" w:rsidRPr="00EF0E3C">
        <w:rPr>
          <w:rFonts w:ascii="Arial" w:hAnsi="Arial" w:cs="Arial"/>
          <w:sz w:val="22"/>
          <w:szCs w:val="22"/>
        </w:rPr>
        <w:t xml:space="preserve">will help </w:t>
      </w:r>
      <w:r w:rsidR="00660226" w:rsidRPr="00EF0E3C">
        <w:rPr>
          <w:rFonts w:ascii="Arial" w:hAnsi="Arial" w:cs="Arial"/>
          <w:sz w:val="22"/>
          <w:szCs w:val="22"/>
        </w:rPr>
        <w:t xml:space="preserve">to </w:t>
      </w:r>
      <w:r w:rsidR="00C6745B" w:rsidRPr="00EF0E3C">
        <w:rPr>
          <w:rFonts w:ascii="Arial" w:hAnsi="Arial" w:cs="Arial"/>
          <w:sz w:val="22"/>
          <w:szCs w:val="22"/>
        </w:rPr>
        <w:t>prepare learners to be safe and responsible users of online technologies</w:t>
      </w:r>
      <w:r w:rsidRPr="00EF0E3C">
        <w:rPr>
          <w:rFonts w:ascii="Arial" w:hAnsi="Arial" w:cs="Arial"/>
          <w:sz w:val="22"/>
          <w:szCs w:val="22"/>
        </w:rPr>
        <w:t>.</w:t>
      </w:r>
    </w:p>
    <w:p w14:paraId="5C26883C" w14:textId="09CF5B41" w:rsidR="00C6745B" w:rsidRPr="00EF0E3C" w:rsidRDefault="006434A7"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E</w:t>
      </w:r>
      <w:r w:rsidR="00C6745B" w:rsidRPr="00EF0E3C">
        <w:rPr>
          <w:rFonts w:ascii="Arial" w:hAnsi="Arial" w:cs="Arial"/>
          <w:sz w:val="22"/>
          <w:szCs w:val="22"/>
        </w:rPr>
        <w:t>stablishes clear procedures to identify, report, respond to and record the misuse of digital technologies and online safety incidents, including external support mechanisms</w:t>
      </w:r>
      <w:r w:rsidRPr="00EF0E3C">
        <w:rPr>
          <w:rFonts w:ascii="Arial" w:hAnsi="Arial" w:cs="Arial"/>
          <w:sz w:val="22"/>
          <w:szCs w:val="22"/>
        </w:rPr>
        <w:t>.</w:t>
      </w:r>
    </w:p>
    <w:p w14:paraId="4D453AB1" w14:textId="0DF061F0" w:rsidR="00C6745B" w:rsidRPr="00EF0E3C" w:rsidRDefault="006434A7"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I</w:t>
      </w:r>
      <w:r w:rsidR="00C6745B" w:rsidRPr="00EF0E3C">
        <w:rPr>
          <w:rFonts w:ascii="Arial" w:hAnsi="Arial" w:cs="Arial"/>
          <w:sz w:val="22"/>
          <w:szCs w:val="22"/>
        </w:rPr>
        <w:t xml:space="preserve">s supplemented by a series of related acceptable use agreements </w:t>
      </w:r>
      <w:r w:rsidRPr="00EF0E3C">
        <w:rPr>
          <w:rFonts w:ascii="Arial" w:hAnsi="Arial" w:cs="Arial"/>
          <w:sz w:val="22"/>
          <w:szCs w:val="22"/>
        </w:rPr>
        <w:t>contained within the Acceptable Use Policy.</w:t>
      </w:r>
    </w:p>
    <w:p w14:paraId="73E96A6B" w14:textId="67AE20D0" w:rsidR="00C6745B" w:rsidRPr="00EF0E3C" w:rsidRDefault="006434A7" w:rsidP="00CE226F">
      <w:pPr>
        <w:pStyle w:val="ListParagraph"/>
        <w:numPr>
          <w:ilvl w:val="0"/>
          <w:numId w:val="28"/>
        </w:numPr>
        <w:spacing w:after="240"/>
        <w:rPr>
          <w:rStyle w:val="GridBlueChar"/>
          <w:rFonts w:ascii="Arial" w:hAnsi="Arial"/>
          <w:sz w:val="22"/>
          <w:szCs w:val="22"/>
        </w:rPr>
      </w:pPr>
      <w:r w:rsidRPr="00EF0E3C">
        <w:rPr>
          <w:rFonts w:ascii="Arial" w:hAnsi="Arial" w:cs="Arial"/>
          <w:sz w:val="22"/>
          <w:szCs w:val="22"/>
        </w:rPr>
        <w:t>I</w:t>
      </w:r>
      <w:r w:rsidR="00C6745B" w:rsidRPr="00EF0E3C">
        <w:rPr>
          <w:rFonts w:ascii="Arial" w:hAnsi="Arial" w:cs="Arial"/>
          <w:sz w:val="22"/>
          <w:szCs w:val="22"/>
        </w:rPr>
        <w:t>s made available to staff at induction</w:t>
      </w:r>
      <w:r w:rsidRPr="00EF0E3C">
        <w:rPr>
          <w:rFonts w:ascii="Arial" w:hAnsi="Arial" w:cs="Arial"/>
          <w:sz w:val="22"/>
          <w:szCs w:val="22"/>
        </w:rPr>
        <w:t>, and to parents and carers during admission,</w:t>
      </w:r>
      <w:r w:rsidR="00C6745B" w:rsidRPr="00EF0E3C">
        <w:rPr>
          <w:rFonts w:ascii="Arial" w:hAnsi="Arial" w:cs="Arial"/>
          <w:sz w:val="22"/>
          <w:szCs w:val="22"/>
        </w:rPr>
        <w:t xml:space="preserve"> and through normal communication channels</w:t>
      </w:r>
      <w:r w:rsidRPr="00EF0E3C">
        <w:rPr>
          <w:rFonts w:ascii="Arial" w:hAnsi="Arial" w:cs="Arial"/>
          <w:sz w:val="22"/>
          <w:szCs w:val="22"/>
        </w:rPr>
        <w:t xml:space="preserve"> in each Academy.</w:t>
      </w:r>
      <w:r w:rsidR="00C6745B" w:rsidRPr="00EF0E3C">
        <w:rPr>
          <w:rStyle w:val="GridBlueChar"/>
          <w:rFonts w:ascii="Arial" w:hAnsi="Arial"/>
          <w:sz w:val="22"/>
          <w:szCs w:val="22"/>
        </w:rPr>
        <w:t xml:space="preserve"> </w:t>
      </w:r>
    </w:p>
    <w:p w14:paraId="5CA48E12" w14:textId="61FEF6C9" w:rsidR="00C6745B" w:rsidRPr="00EF0E3C" w:rsidRDefault="006434A7" w:rsidP="00CE226F">
      <w:pPr>
        <w:pStyle w:val="ListParagraph"/>
        <w:numPr>
          <w:ilvl w:val="0"/>
          <w:numId w:val="28"/>
        </w:numPr>
        <w:spacing w:after="240"/>
        <w:rPr>
          <w:rFonts w:ascii="Arial" w:hAnsi="Arial" w:cs="Arial"/>
          <w:sz w:val="22"/>
          <w:szCs w:val="22"/>
        </w:rPr>
      </w:pPr>
      <w:r w:rsidRPr="00EF0E3C">
        <w:rPr>
          <w:rFonts w:ascii="Arial" w:hAnsi="Arial" w:cs="Arial"/>
          <w:sz w:val="22"/>
          <w:szCs w:val="22"/>
        </w:rPr>
        <w:t>Is</w:t>
      </w:r>
      <w:r w:rsidR="00C6745B" w:rsidRPr="00EF0E3C">
        <w:rPr>
          <w:rFonts w:ascii="Arial" w:hAnsi="Arial" w:cs="Arial"/>
          <w:sz w:val="22"/>
          <w:szCs w:val="22"/>
        </w:rPr>
        <w:t xml:space="preserve"> published on </w:t>
      </w:r>
      <w:r w:rsidRPr="00EF0E3C">
        <w:rPr>
          <w:rFonts w:ascii="Arial" w:hAnsi="Arial" w:cs="Arial"/>
          <w:sz w:val="22"/>
          <w:szCs w:val="22"/>
        </w:rPr>
        <w:t>the Trust website</w:t>
      </w:r>
      <w:r w:rsidR="00660226" w:rsidRPr="00EF0E3C">
        <w:rPr>
          <w:rFonts w:ascii="Arial" w:hAnsi="Arial" w:cs="Arial"/>
          <w:sz w:val="22"/>
          <w:szCs w:val="22"/>
        </w:rPr>
        <w:t>. A version which has been personalised by each Academy will also be published on their own website.</w:t>
      </w:r>
    </w:p>
    <w:p w14:paraId="068DD6F9" w14:textId="77777777" w:rsidR="00C6745B" w:rsidRPr="00EF0E3C" w:rsidRDefault="00C6745B" w:rsidP="00CE226F">
      <w:pPr>
        <w:rPr>
          <w:rFonts w:ascii="Arial" w:hAnsi="Arial" w:cs="Arial"/>
          <w:b/>
          <w:sz w:val="22"/>
          <w:szCs w:val="22"/>
        </w:rPr>
      </w:pPr>
    </w:p>
    <w:p w14:paraId="1E00C5F4" w14:textId="77777777" w:rsidR="00E62D24" w:rsidRPr="00EF0E3C" w:rsidRDefault="00E62D24" w:rsidP="00CE226F">
      <w:pPr>
        <w:rPr>
          <w:rFonts w:ascii="Arial" w:hAnsi="Arial" w:cs="Arial"/>
          <w:b/>
          <w:sz w:val="22"/>
          <w:szCs w:val="22"/>
        </w:rPr>
      </w:pPr>
      <w:r w:rsidRPr="00EF0E3C">
        <w:rPr>
          <w:rFonts w:ascii="Arial" w:hAnsi="Arial" w:cs="Arial"/>
          <w:b/>
          <w:sz w:val="22"/>
          <w:szCs w:val="22"/>
        </w:rPr>
        <w:t>Scope of the Policy</w:t>
      </w:r>
    </w:p>
    <w:p w14:paraId="2D5FCC5C" w14:textId="6B35BE21" w:rsidR="00266676" w:rsidRPr="00EF0E3C" w:rsidRDefault="00AE0C7D" w:rsidP="00CE226F">
      <w:pPr>
        <w:rPr>
          <w:rFonts w:ascii="Arial" w:hAnsi="Arial" w:cs="Arial"/>
          <w:sz w:val="22"/>
          <w:szCs w:val="22"/>
        </w:rPr>
      </w:pPr>
      <w:r w:rsidRPr="00EF0E3C">
        <w:rPr>
          <w:rFonts w:ascii="Arial" w:hAnsi="Arial" w:cs="Arial"/>
          <w:sz w:val="22"/>
          <w:szCs w:val="22"/>
          <w:lang w:eastAsia="en-GB"/>
        </w:rPr>
        <w:t>Government guidance across the UK highlights the importance of safeguarding children and young people from harmful an</w:t>
      </w:r>
      <w:r w:rsidR="00760CA4" w:rsidRPr="00EF0E3C">
        <w:rPr>
          <w:rFonts w:ascii="Arial" w:hAnsi="Arial" w:cs="Arial"/>
          <w:sz w:val="22"/>
          <w:szCs w:val="22"/>
          <w:lang w:eastAsia="en-GB"/>
        </w:rPr>
        <w:t>d inappropriate online material</w:t>
      </w:r>
      <w:r w:rsidRPr="00EF0E3C">
        <w:rPr>
          <w:rFonts w:ascii="Arial" w:hAnsi="Arial" w:cs="Arial"/>
          <w:sz w:val="22"/>
          <w:szCs w:val="22"/>
          <w:lang w:eastAsia="en-GB"/>
        </w:rPr>
        <w:t xml:space="preserve"> (Department for Education, 2019a</w:t>
      </w:r>
      <w:r w:rsidR="00760CA4" w:rsidRPr="00EF0E3C">
        <w:rPr>
          <w:rFonts w:ascii="Arial" w:hAnsi="Arial" w:cs="Arial"/>
          <w:sz w:val="22"/>
          <w:szCs w:val="22"/>
          <w:lang w:eastAsia="en-GB"/>
        </w:rPr>
        <w:t xml:space="preserve">). </w:t>
      </w:r>
      <w:r w:rsidR="00B4057A" w:rsidRPr="00EF0E3C">
        <w:rPr>
          <w:rFonts w:ascii="Arial" w:hAnsi="Arial" w:cs="Arial"/>
          <w:sz w:val="22"/>
          <w:szCs w:val="22"/>
        </w:rPr>
        <w:t>All adults who come into contact with children and young people in their work have a duty of care to safeguard and promote their welfare</w:t>
      </w:r>
      <w:r w:rsidR="00266676" w:rsidRPr="00EF0E3C">
        <w:rPr>
          <w:rFonts w:ascii="Arial" w:hAnsi="Arial" w:cs="Arial"/>
          <w:sz w:val="22"/>
          <w:szCs w:val="22"/>
        </w:rPr>
        <w:t xml:space="preserve"> in accordance with the </w:t>
      </w:r>
      <w:r w:rsidR="00B4057A" w:rsidRPr="00EF0E3C">
        <w:rPr>
          <w:rFonts w:ascii="Arial" w:hAnsi="Arial" w:cs="Arial"/>
          <w:sz w:val="22"/>
          <w:szCs w:val="22"/>
        </w:rPr>
        <w:t>1989 Children Act and Child Care Act 2000</w:t>
      </w:r>
      <w:r w:rsidR="00266676" w:rsidRPr="00EF0E3C">
        <w:rPr>
          <w:rFonts w:ascii="Arial" w:hAnsi="Arial" w:cs="Arial"/>
          <w:sz w:val="22"/>
          <w:szCs w:val="22"/>
        </w:rPr>
        <w:t>.</w:t>
      </w:r>
      <w:r w:rsidR="00B4057A" w:rsidRPr="00EF0E3C">
        <w:rPr>
          <w:rFonts w:ascii="Arial" w:hAnsi="Arial" w:cs="Arial"/>
          <w:sz w:val="22"/>
          <w:szCs w:val="22"/>
        </w:rPr>
        <w:t xml:space="preserve"> The Children Act 2004 places a duty on organisations to safeguard and promote the well-being of children and young people; this encompasses </w:t>
      </w:r>
      <w:r w:rsidR="00266676" w:rsidRPr="00EF0E3C">
        <w:rPr>
          <w:rFonts w:ascii="Arial" w:hAnsi="Arial" w:cs="Arial"/>
          <w:sz w:val="22"/>
          <w:szCs w:val="22"/>
        </w:rPr>
        <w:t>online safety. The Counter Terrorism and Securities Act 2015 also requires schools to ensure that children and young people are safe from terrorist and extremist material on the internet.</w:t>
      </w:r>
    </w:p>
    <w:p w14:paraId="41C8F396" w14:textId="77777777" w:rsidR="00AE0C7D" w:rsidRPr="00EF0E3C" w:rsidRDefault="00AE0C7D" w:rsidP="00CE226F">
      <w:pPr>
        <w:shd w:val="clear" w:color="auto" w:fill="FFFFFF" w:themeFill="background1"/>
        <w:textAlignment w:val="baseline"/>
        <w:rPr>
          <w:rFonts w:ascii="Arial" w:hAnsi="Arial" w:cs="Arial"/>
          <w:sz w:val="22"/>
          <w:szCs w:val="22"/>
          <w:lang w:eastAsia="en-GB"/>
        </w:rPr>
      </w:pPr>
    </w:p>
    <w:p w14:paraId="7C7E6925" w14:textId="77777777" w:rsidR="00266676" w:rsidRPr="00EF0E3C" w:rsidRDefault="00AE0C7D" w:rsidP="00CE226F">
      <w:pPr>
        <w:rPr>
          <w:rFonts w:ascii="Arial" w:hAnsi="Arial" w:cs="Arial"/>
          <w:sz w:val="22"/>
          <w:szCs w:val="22"/>
          <w:lang w:eastAsia="en-GB"/>
        </w:rPr>
      </w:pPr>
      <w:r w:rsidRPr="00EF0E3C">
        <w:rPr>
          <w:rFonts w:ascii="Arial" w:hAnsi="Arial" w:cs="Arial"/>
          <w:sz w:val="22"/>
          <w:szCs w:val="22"/>
          <w:lang w:eastAsia="en-GB"/>
        </w:rPr>
        <w:t xml:space="preserve">A whole school approach to online safety helps </w:t>
      </w:r>
      <w:r w:rsidR="00CB582A" w:rsidRPr="00EF0E3C">
        <w:rPr>
          <w:rFonts w:ascii="Arial" w:hAnsi="Arial" w:cs="Arial"/>
          <w:sz w:val="22"/>
          <w:szCs w:val="22"/>
          <w:lang w:eastAsia="en-GB"/>
        </w:rPr>
        <w:t xml:space="preserve">to </w:t>
      </w:r>
      <w:r w:rsidRPr="00EF0E3C">
        <w:rPr>
          <w:rFonts w:ascii="Arial" w:hAnsi="Arial" w:cs="Arial"/>
          <w:sz w:val="22"/>
          <w:szCs w:val="22"/>
          <w:lang w:eastAsia="en-GB"/>
        </w:rPr>
        <w:t xml:space="preserve">ensure </w:t>
      </w:r>
      <w:r w:rsidR="00266676" w:rsidRPr="00EF0E3C">
        <w:rPr>
          <w:rFonts w:ascii="Arial" w:hAnsi="Arial" w:cs="Arial"/>
          <w:sz w:val="22"/>
          <w:szCs w:val="22"/>
          <w:lang w:eastAsia="en-GB"/>
        </w:rPr>
        <w:t xml:space="preserve">that </w:t>
      </w:r>
      <w:r w:rsidRPr="00EF0E3C">
        <w:rPr>
          <w:rFonts w:ascii="Arial" w:hAnsi="Arial" w:cs="Arial"/>
          <w:sz w:val="22"/>
          <w:szCs w:val="22"/>
          <w:lang w:eastAsia="en-GB"/>
        </w:rPr>
        <w:t xml:space="preserve">staff, </w:t>
      </w:r>
      <w:r w:rsidR="3050458F" w:rsidRPr="00EF0E3C">
        <w:rPr>
          <w:rFonts w:ascii="Arial" w:hAnsi="Arial" w:cs="Arial"/>
          <w:sz w:val="22"/>
          <w:szCs w:val="22"/>
          <w:lang w:eastAsia="en-GB"/>
        </w:rPr>
        <w:t>Local Academy Council members</w:t>
      </w:r>
      <w:r w:rsidRPr="00EF0E3C">
        <w:rPr>
          <w:rFonts w:ascii="Arial" w:hAnsi="Arial" w:cs="Arial"/>
          <w:sz w:val="22"/>
          <w:szCs w:val="22"/>
          <w:lang w:eastAsia="en-GB"/>
        </w:rPr>
        <w:t>, volunteers and parents teach children about online safet</w:t>
      </w:r>
      <w:r w:rsidR="00266676" w:rsidRPr="00EF0E3C">
        <w:rPr>
          <w:rFonts w:ascii="Arial" w:hAnsi="Arial" w:cs="Arial"/>
          <w:sz w:val="22"/>
          <w:szCs w:val="22"/>
          <w:lang w:eastAsia="en-GB"/>
        </w:rPr>
        <w:t>y. T</w:t>
      </w:r>
      <w:r w:rsidRPr="00EF0E3C">
        <w:rPr>
          <w:rFonts w:ascii="Arial" w:hAnsi="Arial" w:cs="Arial"/>
          <w:sz w:val="22"/>
          <w:szCs w:val="22"/>
          <w:lang w:eastAsia="en-GB"/>
        </w:rPr>
        <w:t xml:space="preserve">he internet and online technology provides </w:t>
      </w:r>
      <w:r w:rsidR="00266676" w:rsidRPr="00EF0E3C">
        <w:rPr>
          <w:rFonts w:ascii="Arial" w:hAnsi="Arial" w:cs="Arial"/>
          <w:sz w:val="22"/>
          <w:szCs w:val="22"/>
          <w:lang w:eastAsia="en-GB"/>
        </w:rPr>
        <w:t xml:space="preserve">a wide variety of </w:t>
      </w:r>
      <w:r w:rsidRPr="00EF0E3C">
        <w:rPr>
          <w:rFonts w:ascii="Arial" w:hAnsi="Arial" w:cs="Arial"/>
          <w:sz w:val="22"/>
          <w:szCs w:val="22"/>
          <w:lang w:eastAsia="en-GB"/>
        </w:rPr>
        <w:t>new opportunities for young people’s learning and growth, but it can also expose them to new types of risks.</w:t>
      </w:r>
    </w:p>
    <w:p w14:paraId="199A4F17" w14:textId="77777777" w:rsidR="00266676" w:rsidRPr="00EF0E3C" w:rsidRDefault="00266676" w:rsidP="00CE226F">
      <w:pPr>
        <w:rPr>
          <w:rFonts w:ascii="Arial" w:hAnsi="Arial" w:cs="Arial"/>
          <w:sz w:val="22"/>
          <w:szCs w:val="22"/>
          <w:lang w:eastAsia="en-GB"/>
        </w:rPr>
      </w:pPr>
    </w:p>
    <w:p w14:paraId="546A3A29" w14:textId="1E52DD6E" w:rsidR="00AE0C7D" w:rsidRPr="00EF0E3C" w:rsidRDefault="00AE0C7D" w:rsidP="00CE226F">
      <w:pPr>
        <w:rPr>
          <w:rFonts w:ascii="Arial" w:hAnsi="Arial" w:cs="Arial"/>
          <w:sz w:val="22"/>
          <w:szCs w:val="22"/>
        </w:rPr>
      </w:pPr>
      <w:r w:rsidRPr="00EF0E3C">
        <w:rPr>
          <w:rFonts w:ascii="Arial" w:hAnsi="Arial" w:cs="Arial"/>
          <w:sz w:val="22"/>
          <w:szCs w:val="22"/>
        </w:rPr>
        <w:t>The Education and Inspections Act 2006 empowers s</w:t>
      </w:r>
      <w:r w:rsidR="65C3A4E0" w:rsidRPr="00EF0E3C">
        <w:rPr>
          <w:rFonts w:ascii="Arial" w:hAnsi="Arial" w:cs="Arial"/>
          <w:sz w:val="22"/>
          <w:szCs w:val="22"/>
        </w:rPr>
        <w:t xml:space="preserve">/Head Teachers </w:t>
      </w:r>
      <w:r w:rsidRPr="00EF0E3C">
        <w:rPr>
          <w:rFonts w:ascii="Arial" w:hAnsi="Arial" w:cs="Arial"/>
          <w:sz w:val="22"/>
          <w:szCs w:val="22"/>
        </w:rPr>
        <w:t xml:space="preserve">to such extent as is reasonable, to regulate the behaviour of </w:t>
      </w:r>
      <w:r w:rsidR="003A4976" w:rsidRPr="00EF0E3C">
        <w:rPr>
          <w:rFonts w:ascii="Arial" w:hAnsi="Arial" w:cs="Arial"/>
          <w:sz w:val="22"/>
          <w:szCs w:val="22"/>
        </w:rPr>
        <w:t>pupil</w:t>
      </w:r>
      <w:r w:rsidRPr="00EF0E3C">
        <w:rPr>
          <w:rFonts w:ascii="Arial" w:hAnsi="Arial" w:cs="Arial"/>
          <w:sz w:val="22"/>
          <w:szCs w:val="22"/>
        </w:rPr>
        <w:t xml:space="preserve">s when they are off site and empowers members of staff to impose disciplinary penalties for inappropriate behaviour. This is pertinent to incidents of cyber-bullying and </w:t>
      </w:r>
      <w:r w:rsidR="00266676" w:rsidRPr="00EF0E3C">
        <w:rPr>
          <w:rFonts w:ascii="Arial" w:hAnsi="Arial" w:cs="Arial"/>
          <w:sz w:val="22"/>
          <w:szCs w:val="22"/>
        </w:rPr>
        <w:t xml:space="preserve">online safety </w:t>
      </w:r>
      <w:r w:rsidRPr="00EF0E3C">
        <w:rPr>
          <w:rFonts w:ascii="Arial" w:hAnsi="Arial" w:cs="Arial"/>
          <w:sz w:val="22"/>
          <w:szCs w:val="22"/>
        </w:rPr>
        <w:t xml:space="preserve">incidents covered by this policy, which may take place outside of </w:t>
      </w:r>
      <w:r w:rsidR="72131F43" w:rsidRPr="00EF0E3C">
        <w:rPr>
          <w:rFonts w:ascii="Arial" w:hAnsi="Arial" w:cs="Arial"/>
          <w:sz w:val="22"/>
          <w:szCs w:val="22"/>
        </w:rPr>
        <w:t>an</w:t>
      </w:r>
      <w:r w:rsidRPr="00EF0E3C">
        <w:rPr>
          <w:rFonts w:ascii="Arial" w:hAnsi="Arial" w:cs="Arial"/>
          <w:sz w:val="22"/>
          <w:szCs w:val="22"/>
        </w:rPr>
        <w:t xml:space="preserve"> </w:t>
      </w:r>
      <w:r w:rsidRPr="00EF0E3C">
        <w:rPr>
          <w:rFonts w:ascii="Arial" w:hAnsi="Arial" w:cs="Arial"/>
          <w:sz w:val="22"/>
          <w:szCs w:val="22"/>
        </w:rPr>
        <w:lastRenderedPageBreak/>
        <w:t>Academy</w:t>
      </w:r>
      <w:r w:rsidR="1609D5FC" w:rsidRPr="00EF0E3C">
        <w:rPr>
          <w:rFonts w:ascii="Arial" w:hAnsi="Arial" w:cs="Arial"/>
          <w:sz w:val="22"/>
          <w:szCs w:val="22"/>
        </w:rPr>
        <w:t>.</w:t>
      </w:r>
      <w:r w:rsidR="004D0955" w:rsidRPr="00EF0E3C">
        <w:rPr>
          <w:rFonts w:ascii="Arial" w:hAnsi="Arial" w:cs="Arial"/>
          <w:sz w:val="22"/>
          <w:szCs w:val="22"/>
        </w:rPr>
        <w:t xml:space="preserve"> The 2011 Education Act </w:t>
      </w:r>
      <w:r w:rsidR="00266676" w:rsidRPr="00EF0E3C">
        <w:rPr>
          <w:rFonts w:ascii="Arial" w:hAnsi="Arial" w:cs="Arial"/>
          <w:sz w:val="22"/>
          <w:szCs w:val="22"/>
        </w:rPr>
        <w:t>has</w:t>
      </w:r>
      <w:r w:rsidR="004D0955" w:rsidRPr="00EF0E3C">
        <w:rPr>
          <w:rFonts w:ascii="Arial" w:hAnsi="Arial" w:cs="Arial"/>
          <w:sz w:val="22"/>
          <w:szCs w:val="22"/>
        </w:rPr>
        <w:t xml:space="preserve"> regard to the searching for and of electronic devices and the deletion of data. </w:t>
      </w:r>
    </w:p>
    <w:p w14:paraId="4DB77B4B" w14:textId="77777777" w:rsidR="00DD2F18" w:rsidRPr="00EF0E3C" w:rsidRDefault="00DD2F18" w:rsidP="00CE226F">
      <w:pPr>
        <w:rPr>
          <w:rFonts w:ascii="Arial" w:hAnsi="Arial" w:cs="Arial"/>
          <w:sz w:val="22"/>
          <w:szCs w:val="22"/>
        </w:rPr>
      </w:pPr>
    </w:p>
    <w:p w14:paraId="4662FFC5" w14:textId="676A587C" w:rsidR="00AE0C7D" w:rsidRPr="00EF0E3C" w:rsidRDefault="00AE0C7D" w:rsidP="00CE226F">
      <w:pPr>
        <w:shd w:val="clear" w:color="auto" w:fill="FFFFFF" w:themeFill="background1"/>
        <w:textAlignment w:val="baseline"/>
        <w:rPr>
          <w:rFonts w:ascii="Arial" w:hAnsi="Arial" w:cs="Arial"/>
          <w:sz w:val="22"/>
          <w:szCs w:val="22"/>
          <w:lang w:eastAsia="en-GB"/>
        </w:rPr>
      </w:pPr>
      <w:r w:rsidRPr="00EF0E3C">
        <w:rPr>
          <w:rFonts w:ascii="Arial" w:hAnsi="Arial" w:cs="Arial"/>
          <w:sz w:val="22"/>
          <w:szCs w:val="22"/>
          <w:lang w:eastAsia="en-GB"/>
        </w:rPr>
        <w:t xml:space="preserve">Having an online presence is now an integral part of children and young people’s lives. Social media, online games, websites and apps can be accessed through mobile phones, computers, laptops and tablets – all of which form a part of </w:t>
      </w:r>
      <w:r w:rsidR="00DA3F0F" w:rsidRPr="00EF0E3C">
        <w:rPr>
          <w:rFonts w:ascii="Arial" w:hAnsi="Arial" w:cs="Arial"/>
          <w:sz w:val="22"/>
          <w:szCs w:val="22"/>
          <w:lang w:eastAsia="en-GB"/>
        </w:rPr>
        <w:t xml:space="preserve">the </w:t>
      </w:r>
      <w:r w:rsidRPr="00EF0E3C">
        <w:rPr>
          <w:rFonts w:ascii="Arial" w:hAnsi="Arial" w:cs="Arial"/>
          <w:sz w:val="22"/>
          <w:szCs w:val="22"/>
          <w:lang w:eastAsia="en-GB"/>
        </w:rPr>
        <w:t xml:space="preserve">online environment, therefore, </w:t>
      </w:r>
      <w:r w:rsidR="00DA3F0F" w:rsidRPr="00EF0E3C">
        <w:rPr>
          <w:rFonts w:ascii="Arial" w:hAnsi="Arial" w:cs="Arial"/>
          <w:sz w:val="22"/>
          <w:szCs w:val="22"/>
          <w:lang w:eastAsia="en-GB"/>
        </w:rPr>
        <w:t xml:space="preserve">online </w:t>
      </w:r>
      <w:r w:rsidR="00EE7156" w:rsidRPr="00EF0E3C">
        <w:rPr>
          <w:rFonts w:ascii="Arial" w:hAnsi="Arial" w:cs="Arial"/>
          <w:sz w:val="22"/>
          <w:szCs w:val="22"/>
          <w:lang w:eastAsia="en-GB"/>
        </w:rPr>
        <w:t>safety should</w:t>
      </w:r>
      <w:r w:rsidRPr="00EF0E3C">
        <w:rPr>
          <w:rFonts w:ascii="Arial" w:hAnsi="Arial" w:cs="Arial"/>
          <w:sz w:val="22"/>
          <w:szCs w:val="22"/>
          <w:lang w:eastAsia="en-GB"/>
        </w:rPr>
        <w:t xml:space="preserve"> form a fundamental part of safeguarding and child protection measures and procedures.</w:t>
      </w:r>
    </w:p>
    <w:p w14:paraId="72A3D3EC" w14:textId="77777777" w:rsidR="00760CA4" w:rsidRPr="00EF0E3C" w:rsidRDefault="00760CA4" w:rsidP="00CE226F">
      <w:pPr>
        <w:shd w:val="clear" w:color="auto" w:fill="FFFFFF"/>
        <w:textAlignment w:val="baseline"/>
        <w:rPr>
          <w:rFonts w:ascii="Arial" w:hAnsi="Arial" w:cs="Arial"/>
          <w:sz w:val="22"/>
          <w:szCs w:val="22"/>
          <w:lang w:eastAsia="en-GB"/>
        </w:rPr>
      </w:pPr>
    </w:p>
    <w:p w14:paraId="0D5D7725" w14:textId="1372DD8D" w:rsidR="00E62D24" w:rsidRPr="00EF0E3C" w:rsidRDefault="00AE0C7D" w:rsidP="00CE226F">
      <w:pPr>
        <w:pStyle w:val="body"/>
        <w:spacing w:line="240" w:lineRule="auto"/>
        <w:rPr>
          <w:rFonts w:ascii="Arial" w:hAnsi="Arial" w:cs="Arial"/>
          <w:color w:val="auto"/>
          <w:sz w:val="22"/>
          <w:szCs w:val="22"/>
          <w:lang w:val="en-US"/>
        </w:rPr>
      </w:pPr>
      <w:r w:rsidRPr="00EF0E3C">
        <w:rPr>
          <w:rFonts w:ascii="Arial" w:hAnsi="Arial" w:cs="Arial"/>
          <w:color w:val="auto"/>
          <w:sz w:val="22"/>
          <w:szCs w:val="22"/>
          <w:lang w:val="en-GB"/>
        </w:rPr>
        <w:t>T</w:t>
      </w:r>
      <w:r w:rsidR="00E62D24" w:rsidRPr="00EF0E3C">
        <w:rPr>
          <w:rFonts w:ascii="Arial" w:hAnsi="Arial" w:cs="Arial"/>
          <w:color w:val="auto"/>
          <w:sz w:val="22"/>
          <w:szCs w:val="22"/>
        </w:rPr>
        <w:t>his polic</w:t>
      </w:r>
      <w:r w:rsidR="009842C6" w:rsidRPr="00EF0E3C">
        <w:rPr>
          <w:rFonts w:ascii="Arial" w:hAnsi="Arial" w:cs="Arial"/>
          <w:color w:val="auto"/>
          <w:sz w:val="22"/>
          <w:szCs w:val="22"/>
        </w:rPr>
        <w:t xml:space="preserve">y applies to all members of </w:t>
      </w:r>
      <w:r w:rsidR="00E62D24" w:rsidRPr="00EF0E3C">
        <w:rPr>
          <w:rFonts w:ascii="Arial" w:hAnsi="Arial" w:cs="Arial"/>
          <w:color w:val="auto"/>
          <w:sz w:val="22"/>
          <w:szCs w:val="22"/>
          <w:lang w:val="en-GB"/>
        </w:rPr>
        <w:t>SUAT</w:t>
      </w:r>
      <w:r w:rsidR="009842C6" w:rsidRPr="00EF0E3C">
        <w:rPr>
          <w:rFonts w:ascii="Arial" w:hAnsi="Arial" w:cs="Arial"/>
          <w:color w:val="auto"/>
          <w:sz w:val="22"/>
          <w:szCs w:val="22"/>
          <w:lang w:val="en-GB"/>
        </w:rPr>
        <w:t>’s</w:t>
      </w:r>
      <w:r w:rsidR="00E62D24" w:rsidRPr="00EF0E3C">
        <w:rPr>
          <w:rFonts w:ascii="Arial" w:hAnsi="Arial" w:cs="Arial"/>
          <w:color w:val="auto"/>
          <w:sz w:val="22"/>
          <w:szCs w:val="22"/>
          <w:lang w:val="en-GB"/>
        </w:rPr>
        <w:t xml:space="preserve"> </w:t>
      </w:r>
      <w:r w:rsidR="00E62D24" w:rsidRPr="00EF0E3C">
        <w:rPr>
          <w:rFonts w:ascii="Arial" w:hAnsi="Arial" w:cs="Arial"/>
          <w:color w:val="auto"/>
          <w:sz w:val="22"/>
          <w:szCs w:val="22"/>
        </w:rPr>
        <w:t xml:space="preserve">community (including staff, </w:t>
      </w:r>
      <w:r w:rsidR="003A4976" w:rsidRPr="00EF0E3C">
        <w:rPr>
          <w:rFonts w:ascii="Arial" w:hAnsi="Arial" w:cs="Arial"/>
          <w:color w:val="auto"/>
          <w:sz w:val="22"/>
          <w:szCs w:val="22"/>
        </w:rPr>
        <w:t>pupil</w:t>
      </w:r>
      <w:r w:rsidR="00E62D24" w:rsidRPr="00EF0E3C">
        <w:rPr>
          <w:rFonts w:ascii="Arial" w:hAnsi="Arial" w:cs="Arial"/>
          <w:color w:val="auto"/>
          <w:sz w:val="22"/>
          <w:szCs w:val="22"/>
        </w:rPr>
        <w:t>s, volunteers, parents / carers,</w:t>
      </w:r>
      <w:r w:rsidR="000D380A" w:rsidRPr="00EF0E3C">
        <w:rPr>
          <w:rFonts w:ascii="Arial" w:hAnsi="Arial" w:cs="Arial"/>
          <w:color w:val="auto"/>
          <w:sz w:val="22"/>
          <w:szCs w:val="22"/>
          <w:lang w:val="en-GB"/>
        </w:rPr>
        <w:t xml:space="preserve"> </w:t>
      </w:r>
      <w:r w:rsidR="004236E1" w:rsidRPr="00EF0E3C">
        <w:rPr>
          <w:rFonts w:ascii="Arial" w:hAnsi="Arial" w:cs="Arial"/>
          <w:color w:val="auto"/>
          <w:sz w:val="22"/>
          <w:szCs w:val="22"/>
          <w:lang w:val="en-GB"/>
        </w:rPr>
        <w:t xml:space="preserve">members of the Trust Board, </w:t>
      </w:r>
      <w:r w:rsidR="000D380A" w:rsidRPr="00EF0E3C">
        <w:rPr>
          <w:rFonts w:ascii="Arial" w:hAnsi="Arial" w:cs="Arial"/>
          <w:color w:val="auto"/>
          <w:sz w:val="22"/>
          <w:szCs w:val="22"/>
          <w:lang w:val="en-GB"/>
        </w:rPr>
        <w:t>members of the Local A</w:t>
      </w:r>
      <w:r w:rsidR="00E62D24" w:rsidRPr="00EF0E3C">
        <w:rPr>
          <w:rFonts w:ascii="Arial" w:hAnsi="Arial" w:cs="Arial"/>
          <w:color w:val="auto"/>
          <w:sz w:val="22"/>
          <w:szCs w:val="22"/>
          <w:lang w:val="en-GB"/>
        </w:rPr>
        <w:t>cademy Council</w:t>
      </w:r>
      <w:r w:rsidR="408145C5" w:rsidRPr="00EF0E3C">
        <w:rPr>
          <w:rFonts w:ascii="Arial" w:hAnsi="Arial" w:cs="Arial"/>
          <w:color w:val="auto"/>
          <w:sz w:val="22"/>
          <w:szCs w:val="22"/>
          <w:lang w:val="en-GB"/>
        </w:rPr>
        <w:t>s,</w:t>
      </w:r>
      <w:r w:rsidR="00E62D24" w:rsidRPr="00EF0E3C">
        <w:rPr>
          <w:rFonts w:ascii="Arial" w:hAnsi="Arial" w:cs="Arial"/>
          <w:color w:val="auto"/>
          <w:sz w:val="22"/>
          <w:szCs w:val="22"/>
        </w:rPr>
        <w:t xml:space="preserve"> visitors, community users</w:t>
      </w:r>
      <w:r w:rsidR="00DA3F0F" w:rsidRPr="00EF0E3C">
        <w:rPr>
          <w:rFonts w:ascii="Arial" w:hAnsi="Arial" w:cs="Arial"/>
          <w:color w:val="auto"/>
          <w:sz w:val="22"/>
          <w:szCs w:val="22"/>
          <w:lang w:val="en-GB"/>
        </w:rPr>
        <w:t>, suppliers</w:t>
      </w:r>
      <w:r w:rsidR="00E62D24" w:rsidRPr="00EF0E3C">
        <w:rPr>
          <w:rFonts w:ascii="Arial" w:hAnsi="Arial" w:cs="Arial"/>
          <w:color w:val="auto"/>
          <w:sz w:val="22"/>
          <w:szCs w:val="22"/>
        </w:rPr>
        <w:t xml:space="preserve">) who have access to and are users of </w:t>
      </w:r>
      <w:r w:rsidR="00E62D24" w:rsidRPr="00EF0E3C">
        <w:rPr>
          <w:rFonts w:ascii="Arial" w:hAnsi="Arial" w:cs="Arial"/>
          <w:color w:val="auto"/>
          <w:sz w:val="22"/>
          <w:szCs w:val="22"/>
          <w:lang w:val="en-GB"/>
        </w:rPr>
        <w:t>S</w:t>
      </w:r>
      <w:r w:rsidR="1B4FDF41" w:rsidRPr="00EF0E3C">
        <w:rPr>
          <w:rFonts w:ascii="Arial" w:hAnsi="Arial" w:cs="Arial"/>
          <w:color w:val="auto"/>
          <w:sz w:val="22"/>
          <w:szCs w:val="22"/>
          <w:lang w:val="en-GB"/>
        </w:rPr>
        <w:t>UAT and Academy</w:t>
      </w:r>
      <w:r w:rsidR="00E62D24" w:rsidRPr="00EF0E3C">
        <w:rPr>
          <w:rFonts w:ascii="Arial" w:hAnsi="Arial" w:cs="Arial"/>
          <w:color w:val="auto"/>
          <w:sz w:val="22"/>
          <w:szCs w:val="22"/>
        </w:rPr>
        <w:t xml:space="preserve"> ICT s</w:t>
      </w:r>
      <w:r w:rsidR="004236E1" w:rsidRPr="00EF0E3C">
        <w:rPr>
          <w:rFonts w:ascii="Arial" w:hAnsi="Arial" w:cs="Arial"/>
          <w:color w:val="auto"/>
          <w:sz w:val="22"/>
          <w:szCs w:val="22"/>
        </w:rPr>
        <w:t xml:space="preserve">ystems, </w:t>
      </w:r>
      <w:r w:rsidR="00C360AF" w:rsidRPr="00EF0E3C">
        <w:rPr>
          <w:rFonts w:ascii="Arial" w:hAnsi="Arial" w:cs="Arial"/>
          <w:color w:val="auto"/>
          <w:sz w:val="22"/>
          <w:szCs w:val="22"/>
        </w:rPr>
        <w:t xml:space="preserve">both in and out of the educational </w:t>
      </w:r>
      <w:r w:rsidR="00DA3F0F" w:rsidRPr="00EF0E3C">
        <w:rPr>
          <w:rFonts w:ascii="Arial" w:hAnsi="Arial" w:cs="Arial"/>
          <w:color w:val="auto"/>
          <w:sz w:val="22"/>
          <w:szCs w:val="22"/>
          <w:lang w:val="en-GB"/>
        </w:rPr>
        <w:t xml:space="preserve">/ work </w:t>
      </w:r>
      <w:r w:rsidR="00C360AF" w:rsidRPr="00EF0E3C">
        <w:rPr>
          <w:rFonts w:ascii="Arial" w:hAnsi="Arial" w:cs="Arial"/>
          <w:color w:val="auto"/>
          <w:sz w:val="22"/>
          <w:szCs w:val="22"/>
        </w:rPr>
        <w:t>setting.</w:t>
      </w:r>
      <w:r w:rsidR="00900F71" w:rsidRPr="00EF0E3C">
        <w:rPr>
          <w:rFonts w:ascii="Arial" w:hAnsi="Arial" w:cs="Arial"/>
          <w:color w:val="auto"/>
          <w:sz w:val="22"/>
          <w:szCs w:val="22"/>
          <w:lang w:val="en-US"/>
        </w:rPr>
        <w:t xml:space="preserve"> </w:t>
      </w:r>
      <w:r w:rsidR="00900F71" w:rsidRPr="00EF0E3C">
        <w:rPr>
          <w:rFonts w:ascii="Arial" w:hAnsi="Arial" w:cs="Arial"/>
          <w:color w:val="auto"/>
          <w:sz w:val="22"/>
          <w:szCs w:val="22"/>
        </w:rPr>
        <w:t xml:space="preserve">It also applies to the use of personal digital technology on </w:t>
      </w:r>
      <w:r w:rsidR="00900F71" w:rsidRPr="00EF0E3C">
        <w:rPr>
          <w:rFonts w:ascii="Arial" w:hAnsi="Arial" w:cs="Arial"/>
          <w:color w:val="auto"/>
          <w:sz w:val="22"/>
          <w:szCs w:val="22"/>
          <w:lang w:val="en-US"/>
        </w:rPr>
        <w:t>Academy</w:t>
      </w:r>
      <w:r w:rsidR="00900F71" w:rsidRPr="00EF0E3C">
        <w:rPr>
          <w:rFonts w:ascii="Arial" w:hAnsi="Arial" w:cs="Arial"/>
          <w:color w:val="auto"/>
          <w:sz w:val="22"/>
          <w:szCs w:val="22"/>
        </w:rPr>
        <w:t xml:space="preserve"> site</w:t>
      </w:r>
      <w:r w:rsidR="00900F71" w:rsidRPr="00EF0E3C">
        <w:rPr>
          <w:rFonts w:ascii="Arial" w:hAnsi="Arial" w:cs="Arial"/>
          <w:color w:val="auto"/>
          <w:sz w:val="22"/>
          <w:szCs w:val="22"/>
          <w:lang w:val="en-US"/>
        </w:rPr>
        <w:t>s</w:t>
      </w:r>
      <w:r w:rsidR="00900F71" w:rsidRPr="00EF0E3C">
        <w:rPr>
          <w:rFonts w:ascii="Arial" w:hAnsi="Arial" w:cs="Arial"/>
          <w:color w:val="auto"/>
          <w:sz w:val="22"/>
          <w:szCs w:val="22"/>
        </w:rPr>
        <w:t xml:space="preserve"> (where allowed).</w:t>
      </w:r>
    </w:p>
    <w:p w14:paraId="0D0B940D" w14:textId="77777777" w:rsidR="00760CA4" w:rsidRPr="00EF0E3C" w:rsidRDefault="00760CA4" w:rsidP="00CE226F">
      <w:pPr>
        <w:pStyle w:val="body"/>
        <w:spacing w:line="240" w:lineRule="auto"/>
        <w:rPr>
          <w:rFonts w:ascii="Arial" w:hAnsi="Arial" w:cs="Arial"/>
          <w:color w:val="auto"/>
          <w:sz w:val="22"/>
          <w:szCs w:val="22"/>
        </w:rPr>
      </w:pPr>
    </w:p>
    <w:p w14:paraId="380EF145" w14:textId="1EC94A0A" w:rsidR="007515D0" w:rsidRPr="00EF0E3C" w:rsidRDefault="00E62D24" w:rsidP="00CE226F">
      <w:pPr>
        <w:rPr>
          <w:rFonts w:cs="Arial"/>
          <w:sz w:val="22"/>
          <w:szCs w:val="22"/>
        </w:rPr>
      </w:pPr>
      <w:r w:rsidRPr="00EF0E3C">
        <w:rPr>
          <w:rFonts w:ascii="Arial" w:hAnsi="Arial" w:cs="Arial"/>
          <w:sz w:val="22"/>
          <w:szCs w:val="22"/>
        </w:rPr>
        <w:t xml:space="preserve">SUAT </w:t>
      </w:r>
      <w:r w:rsidR="004236E1" w:rsidRPr="00EF0E3C">
        <w:rPr>
          <w:rFonts w:ascii="Arial" w:hAnsi="Arial" w:cs="Arial"/>
          <w:sz w:val="22"/>
          <w:szCs w:val="22"/>
        </w:rPr>
        <w:t xml:space="preserve">and the Academies </w:t>
      </w:r>
      <w:r w:rsidRPr="00EF0E3C">
        <w:rPr>
          <w:rFonts w:ascii="Arial" w:hAnsi="Arial" w:cs="Arial"/>
          <w:sz w:val="22"/>
          <w:szCs w:val="22"/>
        </w:rPr>
        <w:t xml:space="preserve">will </w:t>
      </w:r>
      <w:r w:rsidR="0080608D" w:rsidRPr="00EF0E3C">
        <w:rPr>
          <w:rFonts w:ascii="Arial" w:hAnsi="Arial" w:cs="Arial"/>
          <w:sz w:val="22"/>
          <w:szCs w:val="22"/>
          <w:lang w:val="en-US"/>
        </w:rPr>
        <w:t>manage</w:t>
      </w:r>
      <w:r w:rsidRPr="00EF0E3C">
        <w:rPr>
          <w:rFonts w:ascii="Arial" w:hAnsi="Arial" w:cs="Arial"/>
          <w:sz w:val="22"/>
          <w:szCs w:val="22"/>
        </w:rPr>
        <w:t xml:space="preserve"> </w:t>
      </w:r>
      <w:r w:rsidR="004C5DE1" w:rsidRPr="00EF0E3C">
        <w:rPr>
          <w:rFonts w:ascii="Arial" w:hAnsi="Arial" w:cs="Arial"/>
          <w:sz w:val="22"/>
          <w:szCs w:val="22"/>
        </w:rPr>
        <w:t xml:space="preserve">online </w:t>
      </w:r>
      <w:r w:rsidR="00C360AF" w:rsidRPr="00EF0E3C">
        <w:rPr>
          <w:rFonts w:ascii="Arial" w:hAnsi="Arial" w:cs="Arial"/>
          <w:sz w:val="22"/>
          <w:szCs w:val="22"/>
        </w:rPr>
        <w:t>safety incidents</w:t>
      </w:r>
      <w:r w:rsidRPr="00EF0E3C">
        <w:rPr>
          <w:rFonts w:ascii="Arial" w:hAnsi="Arial" w:cs="Arial"/>
          <w:sz w:val="22"/>
          <w:szCs w:val="22"/>
        </w:rPr>
        <w:t xml:space="preserve"> and associated behaviou</w:t>
      </w:r>
      <w:r w:rsidR="00C360AF" w:rsidRPr="00EF0E3C">
        <w:rPr>
          <w:rFonts w:ascii="Arial" w:hAnsi="Arial" w:cs="Arial"/>
          <w:sz w:val="22"/>
          <w:szCs w:val="22"/>
        </w:rPr>
        <w:t xml:space="preserve">r in a manner which is proportionate to the incident, to ensure that </w:t>
      </w:r>
      <w:r w:rsidR="003A4976" w:rsidRPr="00EF0E3C">
        <w:rPr>
          <w:rFonts w:ascii="Arial" w:hAnsi="Arial" w:cs="Arial"/>
          <w:sz w:val="22"/>
          <w:szCs w:val="22"/>
        </w:rPr>
        <w:t>pupil</w:t>
      </w:r>
      <w:r w:rsidR="00C360AF" w:rsidRPr="00EF0E3C">
        <w:rPr>
          <w:rFonts w:ascii="Arial" w:hAnsi="Arial" w:cs="Arial"/>
          <w:sz w:val="22"/>
          <w:szCs w:val="22"/>
        </w:rPr>
        <w:t>s</w:t>
      </w:r>
      <w:r w:rsidR="00DA3F0F" w:rsidRPr="00EF0E3C">
        <w:rPr>
          <w:rFonts w:ascii="Arial" w:hAnsi="Arial" w:cs="Arial"/>
          <w:sz w:val="22"/>
          <w:szCs w:val="22"/>
        </w:rPr>
        <w:t xml:space="preserve"> and students</w:t>
      </w:r>
      <w:r w:rsidR="00C360AF" w:rsidRPr="00EF0E3C">
        <w:rPr>
          <w:rFonts w:ascii="Arial" w:hAnsi="Arial" w:cs="Arial"/>
          <w:sz w:val="22"/>
          <w:szCs w:val="22"/>
        </w:rPr>
        <w:t xml:space="preserve"> learn in a supportive, caring and safe environment without fear of bullying and online safety threats, and to defend the right of every child and adult to be happy and secure inside and outside of the educational environment.</w:t>
      </w:r>
      <w:r w:rsidR="007515D0" w:rsidRPr="00EF0E3C">
        <w:rPr>
          <w:rFonts w:ascii="Arial" w:hAnsi="Arial" w:cs="Arial"/>
          <w:sz w:val="22"/>
          <w:szCs w:val="22"/>
        </w:rPr>
        <w:t xml:space="preserve"> Academies will, where known, inform parents/carers of incidents of inappropriate online safety behaviour that take place out of school.</w:t>
      </w:r>
    </w:p>
    <w:p w14:paraId="0E27B00A" w14:textId="77777777" w:rsidR="00E62D24" w:rsidRPr="00EF0E3C" w:rsidRDefault="00E62D24" w:rsidP="00CE226F">
      <w:pPr>
        <w:rPr>
          <w:rFonts w:ascii="Arial" w:hAnsi="Arial" w:cs="Arial"/>
          <w:b/>
          <w:sz w:val="22"/>
          <w:szCs w:val="22"/>
        </w:rPr>
      </w:pPr>
    </w:p>
    <w:p w14:paraId="4460340E" w14:textId="663A0331" w:rsidR="0074600B" w:rsidRPr="00EF0E3C" w:rsidRDefault="0080608D" w:rsidP="00CE226F">
      <w:pPr>
        <w:rPr>
          <w:rFonts w:ascii="Arial" w:eastAsia="Calibri" w:hAnsi="Arial" w:cs="Arial"/>
          <w:sz w:val="22"/>
          <w:szCs w:val="22"/>
        </w:rPr>
      </w:pPr>
      <w:r w:rsidRPr="00EF0E3C">
        <w:rPr>
          <w:rFonts w:ascii="Arial" w:hAnsi="Arial" w:cs="Arial"/>
          <w:sz w:val="22"/>
          <w:szCs w:val="22"/>
        </w:rPr>
        <w:t>This Online Safety Policy outlines the commitment of SUAT and our academies to safeguard members of our Trust community</w:t>
      </w:r>
      <w:r w:rsidR="00874E2F" w:rsidRPr="00EF0E3C">
        <w:rPr>
          <w:rFonts w:ascii="Arial" w:hAnsi="Arial" w:cs="Arial"/>
          <w:sz w:val="22"/>
          <w:szCs w:val="22"/>
        </w:rPr>
        <w:t>,</w:t>
      </w:r>
      <w:r w:rsidRPr="00EF0E3C">
        <w:rPr>
          <w:rFonts w:ascii="Arial" w:hAnsi="Arial" w:cs="Arial"/>
          <w:sz w:val="22"/>
          <w:szCs w:val="22"/>
        </w:rPr>
        <w:t xml:space="preserve"> online</w:t>
      </w:r>
      <w:r w:rsidR="00874E2F" w:rsidRPr="00EF0E3C">
        <w:rPr>
          <w:rFonts w:ascii="Arial" w:hAnsi="Arial" w:cs="Arial"/>
          <w:sz w:val="22"/>
          <w:szCs w:val="22"/>
        </w:rPr>
        <w:t>,</w:t>
      </w:r>
      <w:r w:rsidRPr="00EF0E3C">
        <w:rPr>
          <w:rFonts w:ascii="Arial" w:hAnsi="Arial" w:cs="Arial"/>
          <w:sz w:val="22"/>
          <w:szCs w:val="22"/>
        </w:rPr>
        <w:t xml:space="preserve"> in accordance with statutory guidance and best practice.</w:t>
      </w:r>
      <w:r w:rsidR="0074600B" w:rsidRPr="00EF0E3C">
        <w:rPr>
          <w:rFonts w:ascii="Arial" w:hAnsi="Arial" w:cs="Arial"/>
          <w:sz w:val="22"/>
          <w:szCs w:val="22"/>
        </w:rPr>
        <w:t xml:space="preserve"> </w:t>
      </w:r>
      <w:r w:rsidR="0074600B" w:rsidRPr="00EF0E3C">
        <w:rPr>
          <w:rFonts w:ascii="Arial" w:hAnsi="Arial" w:cs="Arial"/>
          <w:color w:val="000000" w:themeColor="text1"/>
          <w:sz w:val="22"/>
          <w:szCs w:val="22"/>
          <w:lang w:eastAsia="en-GB"/>
        </w:rPr>
        <w:t xml:space="preserve">There is an expectation that </w:t>
      </w:r>
      <w:r w:rsidR="00874E2F" w:rsidRPr="00EF0E3C">
        <w:rPr>
          <w:rFonts w:ascii="Arial" w:hAnsi="Arial" w:cs="Arial"/>
          <w:color w:val="000000" w:themeColor="text1"/>
          <w:sz w:val="22"/>
          <w:szCs w:val="22"/>
          <w:lang w:eastAsia="en-GB"/>
        </w:rPr>
        <w:t xml:space="preserve">the </w:t>
      </w:r>
      <w:r w:rsidR="0074600B" w:rsidRPr="00EF0E3C">
        <w:rPr>
          <w:rFonts w:ascii="Arial" w:hAnsi="Arial" w:cs="Arial"/>
          <w:color w:val="000000" w:themeColor="text1"/>
          <w:sz w:val="22"/>
          <w:szCs w:val="22"/>
          <w:lang w:eastAsia="en-GB"/>
        </w:rPr>
        <w:t xml:space="preserve">required </w:t>
      </w:r>
      <w:r w:rsidR="0074600B" w:rsidRPr="00EF0E3C">
        <w:rPr>
          <w:rFonts w:ascii="Arial" w:hAnsi="Arial" w:cs="Arial"/>
          <w:sz w:val="22"/>
          <w:szCs w:val="22"/>
          <w:lang w:eastAsia="en-GB"/>
        </w:rPr>
        <w:t>professional standards</w:t>
      </w:r>
      <w:r w:rsidR="0074600B" w:rsidRPr="00EF0E3C">
        <w:rPr>
          <w:rFonts w:ascii="Arial" w:hAnsi="Arial" w:cs="Arial"/>
          <w:color w:val="000000" w:themeColor="text1"/>
          <w:sz w:val="22"/>
          <w:szCs w:val="22"/>
          <w:lang w:eastAsia="en-GB"/>
        </w:rPr>
        <w:t xml:space="preserve"> will be applied to online safety as in other aspects of school life i.e., </w:t>
      </w:r>
      <w:r w:rsidR="0074600B" w:rsidRPr="00EF0E3C">
        <w:rPr>
          <w:rFonts w:ascii="Arial" w:hAnsi="Arial" w:cs="Arial"/>
          <w:sz w:val="22"/>
          <w:szCs w:val="22"/>
        </w:rPr>
        <w:t xml:space="preserve">policies and protocols are in place for the use of online communication technology between the staff and other members of the Trust and wider community, using officially sanctioned mechanisms. </w:t>
      </w:r>
    </w:p>
    <w:p w14:paraId="2D5546AD" w14:textId="39B9CB03" w:rsidR="00C207C0" w:rsidRPr="00EF0E3C" w:rsidRDefault="00C207C0" w:rsidP="00CE226F">
      <w:pPr>
        <w:rPr>
          <w:rFonts w:ascii="Arial" w:hAnsi="Arial" w:cs="Arial"/>
          <w:b/>
          <w:sz w:val="22"/>
          <w:szCs w:val="22"/>
        </w:rPr>
      </w:pPr>
    </w:p>
    <w:bookmarkStart w:id="1" w:name="_Toc144378882"/>
    <w:p w14:paraId="6D15DF1F" w14:textId="04E2D10A" w:rsidR="00EF64D7" w:rsidRPr="00EF0E3C" w:rsidRDefault="00EF64D7" w:rsidP="00CE226F">
      <w:pPr>
        <w:pStyle w:val="Heading2"/>
        <w:rPr>
          <w:rFonts w:ascii="Arial" w:hAnsi="Arial" w:cs="Arial"/>
          <w:b/>
          <w:bCs/>
          <w:color w:val="auto"/>
          <w:sz w:val="22"/>
          <w:szCs w:val="22"/>
        </w:rPr>
      </w:pPr>
      <w:r w:rsidRPr="00EF0E3C">
        <w:rPr>
          <w:rFonts w:ascii="Arial" w:hAnsi="Arial" w:cs="Arial"/>
          <w:b/>
          <w:bCs/>
          <w:noProof/>
          <w:color w:val="auto"/>
          <w:sz w:val="22"/>
          <w:szCs w:val="22"/>
          <w:lang w:eastAsia="en-GB"/>
        </w:rPr>
        <mc:AlternateContent>
          <mc:Choice Requires="wps">
            <w:drawing>
              <wp:anchor distT="0" distB="0" distL="114300" distR="114300" simplePos="0" relativeHeight="251686912" behindDoc="0" locked="0" layoutInCell="1" allowOverlap="1" wp14:anchorId="6261BB3B" wp14:editId="5A58BAA5">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AD8A3" w14:textId="77777777" w:rsidR="00877F4C" w:rsidRDefault="00877F4C" w:rsidP="00EF64D7">
                            <w:pPr>
                              <w:jc w:val="center"/>
                            </w:pPr>
                            <w:r>
                              <w:rPr>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BB3B" id="_x0000_t202" coordsize="21600,21600" o:spt="202" path="m,l,21600r21600,l21600,xe">
                <v:stroke joinstyle="miter"/>
                <v:path gradientshapeok="t" o:connecttype="rect"/>
              </v:shapetype>
              <v:shape id="Text Box 12" o:spid="_x0000_s1026" type="#_x0000_t202" style="position:absolute;margin-left:-140.55pt;margin-top:249.85pt;width:63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isg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" filled="f" stroked="f">
                <v:textbox>
                  <w:txbxContent>
                    <w:p w14:paraId="7ABAD8A3" w14:textId="77777777" w:rsidR="00877F4C" w:rsidRDefault="00877F4C" w:rsidP="00EF64D7">
                      <w:pPr>
                        <w:jc w:val="center"/>
                      </w:pPr>
                      <w:r>
                        <w:rPr>
                          <w:color w:val="FFFFFF"/>
                          <w:sz w:val="60"/>
                        </w:rPr>
                        <w:t>5</w:t>
                      </w:r>
                    </w:p>
                  </w:txbxContent>
                </v:textbox>
              </v:shape>
            </w:pict>
          </mc:Fallback>
        </mc:AlternateContent>
      </w:r>
      <w:r w:rsidRPr="00EF0E3C">
        <w:rPr>
          <w:rFonts w:ascii="Arial" w:hAnsi="Arial" w:cs="Arial"/>
          <w:b/>
          <w:bCs/>
          <w:color w:val="auto"/>
          <w:sz w:val="22"/>
          <w:szCs w:val="22"/>
        </w:rPr>
        <w:t xml:space="preserve">Schedule for </w:t>
      </w:r>
      <w:r w:rsidR="00916315" w:rsidRPr="00EF0E3C">
        <w:rPr>
          <w:rFonts w:ascii="Arial" w:hAnsi="Arial" w:cs="Arial"/>
          <w:b/>
          <w:bCs/>
          <w:color w:val="auto"/>
          <w:sz w:val="22"/>
          <w:szCs w:val="22"/>
        </w:rPr>
        <w:t>D</w:t>
      </w:r>
      <w:r w:rsidRPr="00EF0E3C">
        <w:rPr>
          <w:rFonts w:ascii="Arial" w:hAnsi="Arial" w:cs="Arial"/>
          <w:b/>
          <w:bCs/>
          <w:color w:val="auto"/>
          <w:sz w:val="22"/>
          <w:szCs w:val="22"/>
        </w:rPr>
        <w:t xml:space="preserve">evelopment, </w:t>
      </w:r>
      <w:r w:rsidR="00916315" w:rsidRPr="00EF0E3C">
        <w:rPr>
          <w:rFonts w:ascii="Arial" w:hAnsi="Arial" w:cs="Arial"/>
          <w:b/>
          <w:bCs/>
          <w:color w:val="auto"/>
          <w:sz w:val="22"/>
          <w:szCs w:val="22"/>
        </w:rPr>
        <w:t>M</w:t>
      </w:r>
      <w:r w:rsidRPr="00EF0E3C">
        <w:rPr>
          <w:rFonts w:ascii="Arial" w:hAnsi="Arial" w:cs="Arial"/>
          <w:b/>
          <w:bCs/>
          <w:color w:val="auto"/>
          <w:sz w:val="22"/>
          <w:szCs w:val="22"/>
        </w:rPr>
        <w:t xml:space="preserve">onitoring and </w:t>
      </w:r>
      <w:r w:rsidR="00916315" w:rsidRPr="00EF0E3C">
        <w:rPr>
          <w:rFonts w:ascii="Arial" w:hAnsi="Arial" w:cs="Arial"/>
          <w:b/>
          <w:bCs/>
          <w:color w:val="auto"/>
          <w:sz w:val="22"/>
          <w:szCs w:val="22"/>
        </w:rPr>
        <w:t>R</w:t>
      </w:r>
      <w:r w:rsidRPr="00EF0E3C">
        <w:rPr>
          <w:rFonts w:ascii="Arial" w:hAnsi="Arial" w:cs="Arial"/>
          <w:b/>
          <w:bCs/>
          <w:color w:val="auto"/>
          <w:sz w:val="22"/>
          <w:szCs w:val="22"/>
        </w:rPr>
        <w:t>eview</w:t>
      </w:r>
      <w:bookmarkEnd w:id="1"/>
    </w:p>
    <w:p w14:paraId="3BCEED09" w14:textId="77777777" w:rsidR="00916315" w:rsidRPr="00EF0E3C" w:rsidRDefault="00916315" w:rsidP="00CE226F">
      <w:pPr>
        <w:rPr>
          <w:rFonts w:ascii="Arial" w:hAnsi="Arial" w:cs="Arial"/>
          <w:sz w:val="22"/>
          <w:szCs w:val="22"/>
        </w:rPr>
      </w:pPr>
    </w:p>
    <w:p w14:paraId="40BC8B7F" w14:textId="77777777" w:rsidR="00303079" w:rsidRPr="00EF0E3C" w:rsidRDefault="00303079" w:rsidP="00CE226F">
      <w:pPr>
        <w:rPr>
          <w:rFonts w:ascii="Arial" w:hAnsi="Arial" w:cs="Arial"/>
          <w:sz w:val="22"/>
          <w:szCs w:val="22"/>
        </w:rPr>
      </w:pPr>
    </w:p>
    <w:tbl>
      <w:tblPr>
        <w:tblStyle w:val="TableGrid"/>
        <w:tblW w:w="9889" w:type="dxa"/>
        <w:jc w:val="center"/>
        <w:tblLayout w:type="fixed"/>
        <w:tblLook w:val="0000" w:firstRow="0" w:lastRow="0" w:firstColumn="0" w:lastColumn="0" w:noHBand="0" w:noVBand="0"/>
      </w:tblPr>
      <w:tblGrid>
        <w:gridCol w:w="5665"/>
        <w:gridCol w:w="4224"/>
      </w:tblGrid>
      <w:tr w:rsidR="00916315" w:rsidRPr="00EF0E3C" w14:paraId="0746477F" w14:textId="77777777" w:rsidTr="00BC2DF8">
        <w:trPr>
          <w:trHeight w:val="59"/>
          <w:jc w:val="center"/>
        </w:trPr>
        <w:tc>
          <w:tcPr>
            <w:tcW w:w="5665" w:type="dxa"/>
          </w:tcPr>
          <w:p w14:paraId="7B1D967A" w14:textId="2AD76DF4" w:rsidR="00EF64D7" w:rsidRPr="00EF0E3C" w:rsidRDefault="00EF64D7" w:rsidP="00CE226F">
            <w:pPr>
              <w:rPr>
                <w:rFonts w:ascii="Arial" w:hAnsi="Arial" w:cs="Arial"/>
                <w:sz w:val="22"/>
                <w:szCs w:val="22"/>
                <w:lang w:eastAsia="en-GB"/>
              </w:rPr>
            </w:pPr>
            <w:r w:rsidRPr="00EF0E3C">
              <w:rPr>
                <w:rFonts w:ascii="Arial" w:hAnsi="Arial" w:cs="Arial"/>
                <w:sz w:val="22"/>
                <w:szCs w:val="22"/>
                <w:lang w:eastAsia="en-GB"/>
              </w:rPr>
              <w:t>This Online Safety Policy was approved by the</w:t>
            </w:r>
            <w:r w:rsidR="00916315" w:rsidRPr="00EF0E3C">
              <w:rPr>
                <w:rFonts w:ascii="Arial" w:hAnsi="Arial" w:cs="Arial"/>
                <w:sz w:val="22"/>
                <w:szCs w:val="22"/>
                <w:lang w:eastAsia="en-GB"/>
              </w:rPr>
              <w:t xml:space="preserve"> Trust Board on:</w:t>
            </w:r>
            <w:r w:rsidR="00877F4C" w:rsidRPr="00EF0E3C">
              <w:rPr>
                <w:rFonts w:ascii="Arial" w:hAnsi="Arial" w:cs="Arial"/>
                <w:sz w:val="22"/>
                <w:szCs w:val="22"/>
                <w:lang w:eastAsia="en-GB"/>
              </w:rPr>
              <w:t xml:space="preserve"> 05.12.24</w:t>
            </w:r>
          </w:p>
        </w:tc>
        <w:tc>
          <w:tcPr>
            <w:tcW w:w="4224" w:type="dxa"/>
          </w:tcPr>
          <w:p w14:paraId="3922CE04" w14:textId="356FB7AB" w:rsidR="00EF64D7" w:rsidRPr="00EF0E3C" w:rsidRDefault="00EF64D7" w:rsidP="00CE226F">
            <w:pPr>
              <w:rPr>
                <w:rFonts w:ascii="Arial" w:hAnsi="Arial" w:cs="Arial"/>
                <w:iCs/>
                <w:sz w:val="22"/>
                <w:szCs w:val="22"/>
                <w:lang w:eastAsia="en-GB"/>
              </w:rPr>
            </w:pPr>
          </w:p>
        </w:tc>
      </w:tr>
      <w:tr w:rsidR="00916315" w:rsidRPr="00EF0E3C" w14:paraId="0178BD34" w14:textId="77777777" w:rsidTr="00BC2DF8">
        <w:trPr>
          <w:trHeight w:val="59"/>
          <w:jc w:val="center"/>
        </w:trPr>
        <w:tc>
          <w:tcPr>
            <w:tcW w:w="5665" w:type="dxa"/>
          </w:tcPr>
          <w:p w14:paraId="2E319706" w14:textId="5B28DEE9" w:rsidR="00EF64D7" w:rsidRPr="00EF0E3C" w:rsidRDefault="00EF64D7" w:rsidP="00094469">
            <w:pPr>
              <w:rPr>
                <w:rFonts w:ascii="Arial" w:hAnsi="Arial" w:cs="Arial"/>
                <w:sz w:val="22"/>
                <w:szCs w:val="22"/>
                <w:lang w:eastAsia="en-GB"/>
              </w:rPr>
            </w:pPr>
            <w:r w:rsidRPr="00EF0E3C">
              <w:rPr>
                <w:rFonts w:ascii="Arial" w:hAnsi="Arial" w:cs="Arial"/>
                <w:sz w:val="22"/>
                <w:szCs w:val="22"/>
                <w:lang w:eastAsia="en-GB"/>
              </w:rPr>
              <w:t>The implementation of this Online Sa</w:t>
            </w:r>
            <w:r w:rsidR="00094469" w:rsidRPr="00EF0E3C">
              <w:rPr>
                <w:rFonts w:ascii="Arial" w:hAnsi="Arial" w:cs="Arial"/>
                <w:sz w:val="22"/>
                <w:szCs w:val="22"/>
                <w:lang w:eastAsia="en-GB"/>
              </w:rPr>
              <w:t>fety Policy will be monitored by:</w:t>
            </w:r>
          </w:p>
        </w:tc>
        <w:tc>
          <w:tcPr>
            <w:tcW w:w="4224" w:type="dxa"/>
          </w:tcPr>
          <w:p w14:paraId="05AEAB63" w14:textId="522E22C3" w:rsidR="00BC2DF8" w:rsidRPr="00EF0E3C" w:rsidRDefault="00BC2DF8" w:rsidP="00CE226F">
            <w:pPr>
              <w:rPr>
                <w:rFonts w:ascii="Arial" w:hAnsi="Arial" w:cs="Arial"/>
                <w:iCs/>
                <w:sz w:val="22"/>
                <w:szCs w:val="22"/>
                <w:lang w:eastAsia="en-GB"/>
              </w:rPr>
            </w:pPr>
            <w:r w:rsidRPr="00EF0E3C">
              <w:rPr>
                <w:rFonts w:ascii="Arial" w:hAnsi="Arial" w:cs="Arial"/>
                <w:iCs/>
                <w:sz w:val="22"/>
                <w:szCs w:val="22"/>
                <w:lang w:eastAsia="en-GB"/>
              </w:rPr>
              <w:t>DSL</w:t>
            </w:r>
            <w:r w:rsidR="00094469" w:rsidRPr="00EF0E3C">
              <w:rPr>
                <w:rFonts w:ascii="Arial" w:hAnsi="Arial" w:cs="Arial"/>
                <w:iCs/>
                <w:sz w:val="22"/>
                <w:szCs w:val="22"/>
                <w:lang w:eastAsia="en-GB"/>
              </w:rPr>
              <w:t xml:space="preserve"> – Mrs Zoe Scott</w:t>
            </w:r>
          </w:p>
          <w:p w14:paraId="3F7B8A63" w14:textId="38599AD5" w:rsidR="00EF64D7" w:rsidRPr="00EF0E3C" w:rsidRDefault="00094469" w:rsidP="00CE226F">
            <w:pPr>
              <w:rPr>
                <w:rFonts w:ascii="Arial" w:hAnsi="Arial" w:cs="Arial"/>
                <w:iCs/>
                <w:sz w:val="22"/>
                <w:szCs w:val="22"/>
                <w:lang w:eastAsia="en-GB"/>
              </w:rPr>
            </w:pPr>
            <w:r w:rsidRPr="00EF0E3C">
              <w:rPr>
                <w:rFonts w:ascii="Arial" w:hAnsi="Arial" w:cs="Arial"/>
                <w:iCs/>
                <w:sz w:val="22"/>
                <w:szCs w:val="22"/>
                <w:lang w:eastAsia="en-GB"/>
              </w:rPr>
              <w:t>DDSL – Mrs Hannah Mayhew</w:t>
            </w:r>
          </w:p>
        </w:tc>
      </w:tr>
      <w:tr w:rsidR="00916315" w:rsidRPr="00EF0E3C" w14:paraId="4B42285D" w14:textId="77777777" w:rsidTr="00BC2DF8">
        <w:trPr>
          <w:trHeight w:val="765"/>
          <w:jc w:val="center"/>
        </w:trPr>
        <w:tc>
          <w:tcPr>
            <w:tcW w:w="5665" w:type="dxa"/>
          </w:tcPr>
          <w:p w14:paraId="0FFF2113" w14:textId="2546F47F" w:rsidR="00EF64D7" w:rsidRPr="00EF0E3C" w:rsidRDefault="00EF64D7" w:rsidP="00094469">
            <w:pPr>
              <w:rPr>
                <w:rFonts w:ascii="Arial" w:hAnsi="Arial" w:cs="Arial"/>
                <w:sz w:val="22"/>
                <w:szCs w:val="22"/>
                <w:lang w:eastAsia="en-GB"/>
              </w:rPr>
            </w:pPr>
            <w:r w:rsidRPr="00EF0E3C">
              <w:rPr>
                <w:rFonts w:ascii="Arial" w:hAnsi="Arial" w:cs="Arial"/>
                <w:sz w:val="22"/>
                <w:szCs w:val="22"/>
                <w:lang w:eastAsia="en-GB"/>
              </w:rPr>
              <w:t>Monitoring will take place at regular intervals</w:t>
            </w:r>
            <w:r w:rsidR="00094469" w:rsidRPr="00EF0E3C">
              <w:rPr>
                <w:rFonts w:ascii="Arial" w:hAnsi="Arial" w:cs="Arial"/>
                <w:sz w:val="22"/>
                <w:szCs w:val="22"/>
                <w:lang w:eastAsia="en-GB"/>
              </w:rPr>
              <w:t>:</w:t>
            </w:r>
          </w:p>
        </w:tc>
        <w:tc>
          <w:tcPr>
            <w:tcW w:w="4224" w:type="dxa"/>
          </w:tcPr>
          <w:p w14:paraId="38E070A8" w14:textId="3AAEE124" w:rsidR="00916315" w:rsidRPr="00EF0E3C" w:rsidRDefault="006520E1" w:rsidP="00CE226F">
            <w:pPr>
              <w:rPr>
                <w:rFonts w:ascii="Arial" w:hAnsi="Arial" w:cs="Arial"/>
                <w:iCs/>
                <w:sz w:val="22"/>
                <w:szCs w:val="22"/>
                <w:lang w:eastAsia="en-GB"/>
              </w:rPr>
            </w:pPr>
            <w:r w:rsidRPr="00EF0E3C">
              <w:rPr>
                <w:rFonts w:ascii="Arial" w:hAnsi="Arial" w:cs="Arial"/>
                <w:iCs/>
                <w:sz w:val="22"/>
                <w:szCs w:val="22"/>
                <w:lang w:eastAsia="en-GB"/>
              </w:rPr>
              <w:t>At least annually.</w:t>
            </w:r>
          </w:p>
          <w:p w14:paraId="089C313F" w14:textId="77777777" w:rsidR="00916315" w:rsidRPr="00EF0E3C" w:rsidRDefault="00916315" w:rsidP="00CE226F">
            <w:pPr>
              <w:rPr>
                <w:rFonts w:ascii="Arial" w:hAnsi="Arial" w:cs="Arial"/>
                <w:iCs/>
                <w:sz w:val="22"/>
                <w:szCs w:val="22"/>
                <w:lang w:eastAsia="en-GB"/>
              </w:rPr>
            </w:pPr>
          </w:p>
          <w:p w14:paraId="6B19F6FB" w14:textId="77777777" w:rsidR="00916315" w:rsidRPr="00EF0E3C" w:rsidRDefault="00916315" w:rsidP="00CE226F">
            <w:pPr>
              <w:pStyle w:val="body"/>
              <w:spacing w:after="57" w:line="240" w:lineRule="auto"/>
              <w:rPr>
                <w:rFonts w:ascii="Arial" w:hAnsi="Arial" w:cs="Arial"/>
                <w:iCs/>
                <w:color w:val="auto"/>
                <w:sz w:val="22"/>
                <w:szCs w:val="22"/>
              </w:rPr>
            </w:pPr>
            <w:r w:rsidRPr="00EF0E3C">
              <w:rPr>
                <w:rFonts w:ascii="Arial" w:hAnsi="Arial" w:cs="Arial"/>
                <w:iCs/>
                <w:color w:val="auto"/>
                <w:sz w:val="22"/>
                <w:szCs w:val="22"/>
                <w:lang w:val="en-GB"/>
              </w:rPr>
              <w:t xml:space="preserve">Academies </w:t>
            </w:r>
            <w:r w:rsidRPr="00EF0E3C">
              <w:rPr>
                <w:rFonts w:ascii="Arial" w:hAnsi="Arial" w:cs="Arial"/>
                <w:iCs/>
                <w:color w:val="auto"/>
                <w:sz w:val="22"/>
                <w:szCs w:val="22"/>
              </w:rPr>
              <w:t>will monitor the impact of the policy using:</w:t>
            </w:r>
            <w:r w:rsidRPr="00EF0E3C">
              <w:rPr>
                <w:iCs/>
                <w:color w:val="auto"/>
                <w:sz w:val="22"/>
                <w:szCs w:val="22"/>
              </w:rPr>
              <w:br/>
            </w:r>
          </w:p>
          <w:p w14:paraId="5E24E4C2" w14:textId="662D3618" w:rsidR="00916315" w:rsidRPr="00EF0E3C" w:rsidRDefault="00094469" w:rsidP="00CE226F">
            <w:pPr>
              <w:pStyle w:val="body"/>
              <w:numPr>
                <w:ilvl w:val="0"/>
                <w:numId w:val="1"/>
              </w:numPr>
              <w:spacing w:after="57" w:line="240" w:lineRule="auto"/>
              <w:rPr>
                <w:rFonts w:ascii="Arial" w:hAnsi="Arial" w:cs="Arial"/>
                <w:iCs/>
                <w:color w:val="auto"/>
                <w:sz w:val="22"/>
                <w:szCs w:val="22"/>
              </w:rPr>
            </w:pPr>
            <w:r w:rsidRPr="00EF0E3C">
              <w:rPr>
                <w:rFonts w:ascii="Arial" w:hAnsi="Arial" w:cs="Arial"/>
                <w:iCs/>
                <w:color w:val="auto"/>
                <w:sz w:val="22"/>
                <w:szCs w:val="22"/>
                <w:lang w:val="en-GB"/>
              </w:rPr>
              <w:t>MyConcern records on incidences</w:t>
            </w:r>
          </w:p>
          <w:p w14:paraId="4868BDC5" w14:textId="0366A87B" w:rsidR="00916315" w:rsidRPr="00EF0E3C" w:rsidRDefault="00094469" w:rsidP="00CE226F">
            <w:pPr>
              <w:pStyle w:val="body"/>
              <w:numPr>
                <w:ilvl w:val="0"/>
                <w:numId w:val="1"/>
              </w:numPr>
              <w:spacing w:after="57" w:line="240" w:lineRule="auto"/>
              <w:rPr>
                <w:rFonts w:ascii="Arial" w:hAnsi="Arial" w:cs="Arial"/>
                <w:iCs/>
                <w:color w:val="auto"/>
                <w:sz w:val="22"/>
                <w:szCs w:val="22"/>
              </w:rPr>
            </w:pPr>
            <w:r w:rsidRPr="00EF0E3C">
              <w:rPr>
                <w:rFonts w:ascii="Arial" w:hAnsi="Arial" w:cs="Arial"/>
                <w:iCs/>
                <w:color w:val="auto"/>
                <w:sz w:val="22"/>
                <w:szCs w:val="22"/>
                <w:lang w:val="en-GB"/>
              </w:rPr>
              <w:t xml:space="preserve">Senso </w:t>
            </w:r>
            <w:r w:rsidR="00AF0212" w:rsidRPr="00EF0E3C">
              <w:rPr>
                <w:rFonts w:ascii="Arial" w:hAnsi="Arial" w:cs="Arial"/>
                <w:iCs/>
                <w:color w:val="auto"/>
                <w:sz w:val="22"/>
                <w:szCs w:val="22"/>
                <w:lang w:val="en-GB"/>
              </w:rPr>
              <w:t>Filtering and monitoring log</w:t>
            </w:r>
            <w:r w:rsidR="00D152AD" w:rsidRPr="00EF0E3C">
              <w:rPr>
                <w:rFonts w:ascii="Arial" w:hAnsi="Arial" w:cs="Arial"/>
                <w:iCs/>
                <w:color w:val="auto"/>
                <w:sz w:val="22"/>
                <w:szCs w:val="22"/>
                <w:lang w:val="en-GB"/>
              </w:rPr>
              <w:t>s</w:t>
            </w:r>
            <w:r w:rsidRPr="00EF0E3C">
              <w:rPr>
                <w:rFonts w:ascii="Arial" w:hAnsi="Arial" w:cs="Arial"/>
                <w:iCs/>
                <w:color w:val="auto"/>
                <w:sz w:val="22"/>
                <w:szCs w:val="22"/>
                <w:lang w:val="en-GB"/>
              </w:rPr>
              <w:t xml:space="preserve"> </w:t>
            </w:r>
          </w:p>
          <w:p w14:paraId="7544F97E" w14:textId="77777777" w:rsidR="00916315" w:rsidRPr="00EF0E3C" w:rsidRDefault="00916315" w:rsidP="00CE226F">
            <w:pPr>
              <w:pStyle w:val="body"/>
              <w:numPr>
                <w:ilvl w:val="0"/>
                <w:numId w:val="1"/>
              </w:numPr>
              <w:spacing w:after="57" w:line="240" w:lineRule="auto"/>
              <w:rPr>
                <w:rFonts w:ascii="Arial" w:hAnsi="Arial" w:cs="Arial"/>
                <w:iCs/>
                <w:color w:val="auto"/>
                <w:sz w:val="22"/>
                <w:szCs w:val="22"/>
              </w:rPr>
            </w:pPr>
            <w:r w:rsidRPr="00EF0E3C">
              <w:rPr>
                <w:rFonts w:ascii="Arial" w:hAnsi="Arial" w:cs="Arial"/>
                <w:iCs/>
                <w:color w:val="auto"/>
                <w:sz w:val="22"/>
                <w:szCs w:val="22"/>
              </w:rPr>
              <w:t>Internal monitoring data for network activity</w:t>
            </w:r>
          </w:p>
          <w:p w14:paraId="72244930" w14:textId="7F5DA2F2" w:rsidR="00916315" w:rsidRPr="00EF0E3C" w:rsidRDefault="005A6538" w:rsidP="00CE226F">
            <w:pPr>
              <w:pStyle w:val="body"/>
              <w:numPr>
                <w:ilvl w:val="0"/>
                <w:numId w:val="1"/>
              </w:numPr>
              <w:spacing w:line="240" w:lineRule="auto"/>
              <w:rPr>
                <w:iCs/>
                <w:color w:val="auto"/>
                <w:sz w:val="22"/>
                <w:szCs w:val="22"/>
              </w:rPr>
            </w:pPr>
            <w:r w:rsidRPr="00EF0E3C">
              <w:rPr>
                <w:rFonts w:ascii="Arial" w:hAnsi="Arial" w:cs="Arial"/>
                <w:iCs/>
                <w:color w:val="auto"/>
                <w:sz w:val="22"/>
                <w:szCs w:val="22"/>
              </w:rPr>
              <w:t>Staff meetings</w:t>
            </w:r>
          </w:p>
          <w:p w14:paraId="75189E5C" w14:textId="77777777" w:rsidR="00916315" w:rsidRPr="00EF0E3C" w:rsidRDefault="00916315" w:rsidP="00CE226F">
            <w:pPr>
              <w:pStyle w:val="body"/>
              <w:numPr>
                <w:ilvl w:val="0"/>
                <w:numId w:val="1"/>
              </w:numPr>
              <w:spacing w:line="240" w:lineRule="auto"/>
              <w:rPr>
                <w:iCs/>
                <w:color w:val="auto"/>
                <w:sz w:val="22"/>
                <w:szCs w:val="22"/>
              </w:rPr>
            </w:pPr>
            <w:r w:rsidRPr="00EF0E3C">
              <w:rPr>
                <w:rFonts w:ascii="Arial" w:hAnsi="Arial" w:cs="Arial"/>
                <w:iCs/>
                <w:color w:val="auto"/>
                <w:sz w:val="22"/>
                <w:szCs w:val="22"/>
              </w:rPr>
              <w:t>Online safety training</w:t>
            </w:r>
          </w:p>
          <w:p w14:paraId="6C53E302" w14:textId="2CBB7B4D" w:rsidR="00916315" w:rsidRPr="00EF0E3C" w:rsidRDefault="00D7165B" w:rsidP="00CE226F">
            <w:pPr>
              <w:pStyle w:val="body"/>
              <w:numPr>
                <w:ilvl w:val="0"/>
                <w:numId w:val="1"/>
              </w:numPr>
              <w:spacing w:line="240" w:lineRule="auto"/>
              <w:rPr>
                <w:rFonts w:ascii="Arial" w:hAnsi="Arial" w:cs="Arial"/>
                <w:iCs/>
                <w:color w:val="auto"/>
                <w:sz w:val="22"/>
                <w:szCs w:val="22"/>
              </w:rPr>
            </w:pPr>
            <w:r w:rsidRPr="00EF0E3C">
              <w:rPr>
                <w:rFonts w:ascii="Arial" w:hAnsi="Arial" w:cs="Arial"/>
                <w:iCs/>
                <w:color w:val="auto"/>
                <w:sz w:val="22"/>
                <w:szCs w:val="22"/>
                <w:lang w:val="en-US"/>
              </w:rPr>
              <w:t>S</w:t>
            </w:r>
            <w:r w:rsidR="00916315" w:rsidRPr="00EF0E3C">
              <w:rPr>
                <w:rFonts w:ascii="Arial" w:hAnsi="Arial" w:cs="Arial"/>
                <w:iCs/>
                <w:color w:val="auto"/>
                <w:sz w:val="22"/>
                <w:szCs w:val="22"/>
              </w:rPr>
              <w:t>urveys / questionnaires of</w:t>
            </w:r>
            <w:r w:rsidR="00916315" w:rsidRPr="00EF0E3C">
              <w:rPr>
                <w:rFonts w:ascii="Arial" w:hAnsi="Arial" w:cs="Arial"/>
                <w:iCs/>
                <w:color w:val="auto"/>
                <w:sz w:val="22"/>
                <w:szCs w:val="22"/>
                <w:lang w:val="en-GB"/>
              </w:rPr>
              <w:t xml:space="preserve"> </w:t>
            </w:r>
            <w:r w:rsidR="00916315" w:rsidRPr="00EF0E3C">
              <w:rPr>
                <w:rFonts w:ascii="Arial" w:hAnsi="Arial" w:cs="Arial"/>
                <w:iCs/>
                <w:color w:val="auto"/>
                <w:sz w:val="22"/>
                <w:szCs w:val="22"/>
              </w:rPr>
              <w:t>pupils</w:t>
            </w:r>
            <w:r w:rsidR="00916315" w:rsidRPr="00EF0E3C">
              <w:rPr>
                <w:rFonts w:ascii="Arial" w:hAnsi="Arial" w:cs="Arial"/>
                <w:iCs/>
                <w:color w:val="auto"/>
                <w:sz w:val="22"/>
                <w:szCs w:val="22"/>
                <w:lang w:val="en-US"/>
              </w:rPr>
              <w:t xml:space="preserve">, </w:t>
            </w:r>
            <w:r w:rsidR="00916315" w:rsidRPr="00EF0E3C">
              <w:rPr>
                <w:rFonts w:ascii="Arial" w:hAnsi="Arial" w:cs="Arial"/>
                <w:iCs/>
                <w:color w:val="auto"/>
                <w:sz w:val="22"/>
                <w:szCs w:val="22"/>
              </w:rPr>
              <w:t>parents / carers</w:t>
            </w:r>
            <w:r w:rsidR="00916315" w:rsidRPr="00EF0E3C">
              <w:rPr>
                <w:rFonts w:ascii="Arial" w:hAnsi="Arial" w:cs="Arial"/>
                <w:iCs/>
                <w:color w:val="auto"/>
                <w:sz w:val="22"/>
                <w:szCs w:val="22"/>
                <w:lang w:val="en-US"/>
              </w:rPr>
              <w:t xml:space="preserve">, </w:t>
            </w:r>
            <w:r w:rsidR="00916315" w:rsidRPr="00EF0E3C">
              <w:rPr>
                <w:rFonts w:ascii="Arial" w:hAnsi="Arial" w:cs="Arial"/>
                <w:iCs/>
                <w:color w:val="auto"/>
                <w:sz w:val="22"/>
                <w:szCs w:val="22"/>
              </w:rPr>
              <w:t>staff</w:t>
            </w:r>
          </w:p>
          <w:p w14:paraId="49A49DAF" w14:textId="77777777" w:rsidR="00916315" w:rsidRPr="00EF0E3C" w:rsidRDefault="00916315" w:rsidP="00CE226F">
            <w:pPr>
              <w:rPr>
                <w:rFonts w:ascii="Arial" w:hAnsi="Arial" w:cs="Arial"/>
                <w:iCs/>
                <w:sz w:val="22"/>
                <w:szCs w:val="22"/>
                <w:lang w:eastAsia="en-GB"/>
              </w:rPr>
            </w:pPr>
          </w:p>
        </w:tc>
      </w:tr>
      <w:tr w:rsidR="00916315" w:rsidRPr="00EF0E3C" w14:paraId="5D37C6F5" w14:textId="77777777" w:rsidTr="00BC2DF8">
        <w:trPr>
          <w:trHeight w:val="59"/>
          <w:jc w:val="center"/>
        </w:trPr>
        <w:tc>
          <w:tcPr>
            <w:tcW w:w="5665" w:type="dxa"/>
          </w:tcPr>
          <w:p w14:paraId="44135B97" w14:textId="30B7107A" w:rsidR="00EF64D7" w:rsidRPr="00EF0E3C" w:rsidRDefault="006520E1" w:rsidP="00CE226F">
            <w:pPr>
              <w:rPr>
                <w:rFonts w:ascii="Arial" w:hAnsi="Arial" w:cs="Arial"/>
                <w:sz w:val="22"/>
                <w:szCs w:val="22"/>
                <w:lang w:eastAsia="en-GB"/>
              </w:rPr>
            </w:pPr>
            <w:r w:rsidRPr="00EF0E3C">
              <w:rPr>
                <w:rFonts w:ascii="Arial" w:hAnsi="Arial" w:cs="Arial"/>
                <w:sz w:val="22"/>
                <w:szCs w:val="22"/>
                <w:lang w:eastAsia="en-GB"/>
              </w:rPr>
              <w:t>Each LAC</w:t>
            </w:r>
            <w:r w:rsidR="00EF64D7" w:rsidRPr="00EF0E3C">
              <w:rPr>
                <w:rFonts w:ascii="Arial" w:hAnsi="Arial" w:cs="Arial"/>
                <w:sz w:val="22"/>
                <w:szCs w:val="22"/>
                <w:lang w:eastAsia="en-GB"/>
              </w:rPr>
              <w:t xml:space="preserve"> will receive a report on the implementation of the Online Safety Policy generated by the monitoring </w:t>
            </w:r>
            <w:r w:rsidR="00EF64D7" w:rsidRPr="00EF0E3C">
              <w:rPr>
                <w:rFonts w:ascii="Arial" w:hAnsi="Arial" w:cs="Arial"/>
                <w:sz w:val="22"/>
                <w:szCs w:val="22"/>
                <w:lang w:eastAsia="en-GB"/>
              </w:rPr>
              <w:lastRenderedPageBreak/>
              <w:t>group (which will include anonymous details of online safety incidents) at regular intervals:</w:t>
            </w:r>
          </w:p>
        </w:tc>
        <w:tc>
          <w:tcPr>
            <w:tcW w:w="4224" w:type="dxa"/>
          </w:tcPr>
          <w:p w14:paraId="35AD8799" w14:textId="515F121A" w:rsidR="00EF64D7" w:rsidRPr="00EF0E3C" w:rsidRDefault="006520E1" w:rsidP="00CE226F">
            <w:pPr>
              <w:rPr>
                <w:rFonts w:ascii="Arial" w:hAnsi="Arial" w:cs="Arial"/>
                <w:iCs/>
                <w:sz w:val="22"/>
                <w:szCs w:val="22"/>
                <w:lang w:eastAsia="en-GB"/>
              </w:rPr>
            </w:pPr>
            <w:r w:rsidRPr="00EF0E3C">
              <w:rPr>
                <w:rFonts w:ascii="Arial" w:hAnsi="Arial" w:cs="Arial"/>
                <w:iCs/>
                <w:sz w:val="22"/>
                <w:szCs w:val="22"/>
                <w:lang w:eastAsia="en-GB"/>
              </w:rPr>
              <w:lastRenderedPageBreak/>
              <w:t>At least once per year.</w:t>
            </w:r>
          </w:p>
        </w:tc>
      </w:tr>
      <w:tr w:rsidR="00916315" w:rsidRPr="00EF0E3C" w14:paraId="4B10C8B0" w14:textId="77777777" w:rsidTr="00BC2DF8">
        <w:trPr>
          <w:trHeight w:val="1795"/>
          <w:jc w:val="center"/>
        </w:trPr>
        <w:tc>
          <w:tcPr>
            <w:tcW w:w="5665" w:type="dxa"/>
          </w:tcPr>
          <w:p w14:paraId="3FD87EB2" w14:textId="77777777" w:rsidR="00EF64D7" w:rsidRPr="00EF0E3C" w:rsidRDefault="00EF64D7" w:rsidP="00CE226F">
            <w:pPr>
              <w:rPr>
                <w:rFonts w:ascii="Arial" w:hAnsi="Arial" w:cs="Arial"/>
                <w:sz w:val="22"/>
                <w:szCs w:val="22"/>
                <w:lang w:eastAsia="en-GB"/>
              </w:rPr>
            </w:pPr>
            <w:r w:rsidRPr="00EF0E3C">
              <w:rPr>
                <w:rFonts w:ascii="Arial" w:hAnsi="Arial" w:cs="Arial"/>
                <w:spacing w:val="-2"/>
                <w:sz w:val="22"/>
                <w:szCs w:val="22"/>
                <w:lang w:eastAsia="en-GB"/>
              </w:rPr>
              <w:lastRenderedPageBreak/>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Pr>
          <w:p w14:paraId="2A8D41BC" w14:textId="483B996A" w:rsidR="00EF64D7" w:rsidRPr="00EF0E3C" w:rsidRDefault="006520E1" w:rsidP="00CE226F">
            <w:pPr>
              <w:rPr>
                <w:rFonts w:ascii="Arial" w:hAnsi="Arial" w:cs="Arial"/>
                <w:iCs/>
                <w:sz w:val="22"/>
                <w:szCs w:val="22"/>
                <w:lang w:eastAsia="en-GB"/>
              </w:rPr>
            </w:pPr>
            <w:r w:rsidRPr="00EF0E3C">
              <w:rPr>
                <w:rFonts w:ascii="Arial" w:hAnsi="Arial" w:cs="Arial"/>
                <w:iCs/>
                <w:sz w:val="22"/>
                <w:szCs w:val="22"/>
                <w:lang w:eastAsia="en-GB"/>
              </w:rPr>
              <w:t>September 202</w:t>
            </w:r>
            <w:r w:rsidR="00877F4C" w:rsidRPr="00EF0E3C">
              <w:rPr>
                <w:rFonts w:ascii="Arial" w:hAnsi="Arial" w:cs="Arial"/>
                <w:iCs/>
                <w:sz w:val="22"/>
                <w:szCs w:val="22"/>
                <w:lang w:eastAsia="en-GB"/>
              </w:rPr>
              <w:t>5</w:t>
            </w:r>
          </w:p>
          <w:p w14:paraId="40048FEC" w14:textId="77777777" w:rsidR="00916315" w:rsidRPr="00EF0E3C" w:rsidRDefault="00916315" w:rsidP="00CE226F">
            <w:pPr>
              <w:rPr>
                <w:rFonts w:ascii="Arial" w:hAnsi="Arial" w:cs="Arial"/>
                <w:iCs/>
                <w:sz w:val="22"/>
                <w:szCs w:val="22"/>
                <w:lang w:eastAsia="en-GB"/>
              </w:rPr>
            </w:pPr>
          </w:p>
          <w:p w14:paraId="6F813666" w14:textId="77777777" w:rsidR="00916315" w:rsidRPr="00EF0E3C" w:rsidRDefault="00916315" w:rsidP="00CE226F">
            <w:pPr>
              <w:rPr>
                <w:rFonts w:ascii="Arial" w:hAnsi="Arial" w:cs="Arial"/>
                <w:iCs/>
                <w:sz w:val="22"/>
                <w:szCs w:val="22"/>
                <w:lang w:eastAsia="en-GB"/>
              </w:rPr>
            </w:pPr>
          </w:p>
        </w:tc>
      </w:tr>
      <w:tr w:rsidR="00916315" w:rsidRPr="00EF0E3C" w14:paraId="6239E70D" w14:textId="77777777" w:rsidTr="00BC2DF8">
        <w:trPr>
          <w:trHeight w:val="874"/>
          <w:jc w:val="center"/>
        </w:trPr>
        <w:tc>
          <w:tcPr>
            <w:tcW w:w="5665" w:type="dxa"/>
          </w:tcPr>
          <w:p w14:paraId="5DEFD57D" w14:textId="77777777" w:rsidR="00EF64D7" w:rsidRPr="00EF0E3C" w:rsidRDefault="00EF64D7" w:rsidP="00CE226F">
            <w:pPr>
              <w:rPr>
                <w:rFonts w:ascii="Arial" w:hAnsi="Arial" w:cs="Arial"/>
                <w:sz w:val="22"/>
                <w:szCs w:val="22"/>
                <w:lang w:eastAsia="en-GB"/>
              </w:rPr>
            </w:pPr>
            <w:r w:rsidRPr="00EF0E3C">
              <w:rPr>
                <w:rFonts w:ascii="Arial" w:hAnsi="Arial" w:cs="Arial"/>
                <w:sz w:val="22"/>
                <w:szCs w:val="22"/>
                <w:lang w:eastAsia="en-GB"/>
              </w:rPr>
              <w:t>Should serious online safety incidents take place, the following external persons/agencies should be informed:</w:t>
            </w:r>
          </w:p>
        </w:tc>
        <w:tc>
          <w:tcPr>
            <w:tcW w:w="4224" w:type="dxa"/>
          </w:tcPr>
          <w:p w14:paraId="1D2DCEA3" w14:textId="039CB6F3" w:rsidR="00BC2DF8" w:rsidRPr="00EF0E3C" w:rsidRDefault="005A6538" w:rsidP="00CE226F">
            <w:pPr>
              <w:rPr>
                <w:rFonts w:ascii="Arial" w:hAnsi="Arial" w:cs="Arial"/>
                <w:iCs/>
                <w:sz w:val="22"/>
                <w:szCs w:val="22"/>
                <w:lang w:eastAsia="en-GB"/>
              </w:rPr>
            </w:pPr>
            <w:r w:rsidRPr="00EF0E3C">
              <w:rPr>
                <w:rFonts w:ascii="Arial" w:hAnsi="Arial" w:cs="Arial"/>
                <w:iCs/>
                <w:sz w:val="22"/>
                <w:szCs w:val="22"/>
                <w:lang w:eastAsia="en-GB"/>
              </w:rPr>
              <w:t xml:space="preserve">DSL - Mrs Z Scott </w:t>
            </w:r>
          </w:p>
          <w:p w14:paraId="0C4BEE4A" w14:textId="2E722EED" w:rsidR="005A6538" w:rsidRPr="00EF0E3C" w:rsidRDefault="005A6538" w:rsidP="005A6538">
            <w:pPr>
              <w:spacing w:line="288" w:lineRule="atLeast"/>
              <w:rPr>
                <w:rFonts w:ascii="Arial" w:hAnsi="Arial" w:cs="Arial"/>
                <w:sz w:val="24"/>
                <w:szCs w:val="24"/>
                <w:lang w:eastAsia="en-GB"/>
              </w:rPr>
            </w:pPr>
            <w:r w:rsidRPr="00EF0E3C">
              <w:rPr>
                <w:rFonts w:ascii="Arial" w:hAnsi="Arial" w:cs="Arial"/>
                <w:iCs/>
                <w:sz w:val="22"/>
                <w:szCs w:val="22"/>
                <w:lang w:eastAsia="en-GB"/>
              </w:rPr>
              <w:t xml:space="preserve">SSCP - </w:t>
            </w:r>
            <w:r w:rsidRPr="00EF0E3C">
              <w:rPr>
                <w:sz w:val="24"/>
                <w:szCs w:val="24"/>
                <w:lang w:eastAsia="en-GB"/>
              </w:rPr>
              <w:fldChar w:fldCharType="begin"/>
            </w:r>
            <w:r w:rsidRPr="00EF0E3C">
              <w:rPr>
                <w:sz w:val="24"/>
                <w:szCs w:val="24"/>
                <w:lang w:eastAsia="en-GB"/>
              </w:rPr>
              <w:instrText xml:space="preserve"> HYPERLINK "http://staffsscp.org.uk/children-and-families/parents-and-carers/concerned-about-a-child-or-young-person/" </w:instrText>
            </w:r>
            <w:r w:rsidRPr="00EF0E3C">
              <w:rPr>
                <w:sz w:val="24"/>
                <w:szCs w:val="24"/>
                <w:lang w:eastAsia="en-GB"/>
              </w:rPr>
              <w:fldChar w:fldCharType="separate"/>
            </w:r>
            <w:r w:rsidRPr="00EF0E3C">
              <w:rPr>
                <w:rFonts w:ascii="Arial" w:hAnsi="Arial" w:cs="Arial"/>
                <w:b/>
                <w:bCs/>
                <w:sz w:val="24"/>
                <w:szCs w:val="24"/>
                <w:lang w:eastAsia="en-GB"/>
              </w:rPr>
              <w:t xml:space="preserve"> </w:t>
            </w:r>
            <w:r w:rsidRPr="00EF0E3C">
              <w:rPr>
                <w:rFonts w:ascii="Arial" w:hAnsi="Arial" w:cs="Arial"/>
                <w:sz w:val="24"/>
                <w:szCs w:val="24"/>
                <w:lang w:eastAsia="en-GB"/>
              </w:rPr>
              <w:t>0300 111 8007</w:t>
            </w:r>
          </w:p>
          <w:p w14:paraId="6D7F1223" w14:textId="58FEBFE6" w:rsidR="005A6538" w:rsidRPr="00EF0E3C" w:rsidRDefault="005A6538" w:rsidP="005A6538">
            <w:pPr>
              <w:spacing w:line="288" w:lineRule="atLeast"/>
              <w:rPr>
                <w:rFonts w:ascii="Arial" w:hAnsi="Arial" w:cs="Arial"/>
                <w:b/>
                <w:bCs/>
                <w:sz w:val="24"/>
                <w:szCs w:val="24"/>
                <w:lang w:eastAsia="en-GB"/>
              </w:rPr>
            </w:pPr>
            <w:r w:rsidRPr="00EF0E3C">
              <w:rPr>
                <w:rFonts w:ascii="Arial" w:hAnsi="Arial" w:cs="Arial"/>
                <w:sz w:val="24"/>
                <w:szCs w:val="24"/>
                <w:lang w:eastAsia="en-GB"/>
              </w:rPr>
              <w:t xml:space="preserve">Police </w:t>
            </w:r>
          </w:p>
          <w:p w14:paraId="54DDF62C" w14:textId="580134AB" w:rsidR="00EF64D7" w:rsidRPr="00EF0E3C" w:rsidRDefault="005A6538" w:rsidP="005A6538">
            <w:pPr>
              <w:rPr>
                <w:rFonts w:ascii="Arial" w:hAnsi="Arial" w:cs="Arial"/>
                <w:iCs/>
                <w:sz w:val="22"/>
                <w:szCs w:val="22"/>
                <w:lang w:eastAsia="en-GB"/>
              </w:rPr>
            </w:pPr>
            <w:r w:rsidRPr="00EF0E3C">
              <w:rPr>
                <w:sz w:val="24"/>
                <w:szCs w:val="24"/>
                <w:lang w:eastAsia="en-GB"/>
              </w:rPr>
              <w:fldChar w:fldCharType="end"/>
            </w:r>
          </w:p>
        </w:tc>
      </w:tr>
    </w:tbl>
    <w:p w14:paraId="3C04D959" w14:textId="77777777" w:rsidR="00C207C0" w:rsidRPr="00EF0E3C" w:rsidRDefault="00C207C0" w:rsidP="00CE226F">
      <w:pPr>
        <w:rPr>
          <w:rFonts w:ascii="Arial" w:hAnsi="Arial" w:cs="Arial"/>
          <w:b/>
          <w:sz w:val="22"/>
          <w:szCs w:val="22"/>
        </w:rPr>
      </w:pPr>
    </w:p>
    <w:p w14:paraId="4A5278C6" w14:textId="6898DC19" w:rsidR="00E62D24" w:rsidRPr="00EF0E3C" w:rsidRDefault="00E62D24" w:rsidP="00CE226F">
      <w:pPr>
        <w:pStyle w:val="ListParagraph"/>
        <w:numPr>
          <w:ilvl w:val="0"/>
          <w:numId w:val="32"/>
        </w:numPr>
        <w:rPr>
          <w:rFonts w:ascii="Arial" w:hAnsi="Arial" w:cs="Arial"/>
          <w:b/>
          <w:sz w:val="22"/>
          <w:szCs w:val="22"/>
        </w:rPr>
      </w:pPr>
      <w:r w:rsidRPr="00EF0E3C">
        <w:rPr>
          <w:rFonts w:ascii="Arial" w:hAnsi="Arial" w:cs="Arial"/>
          <w:b/>
          <w:sz w:val="22"/>
          <w:szCs w:val="22"/>
        </w:rPr>
        <w:t>Roles and Responsibilities</w:t>
      </w:r>
    </w:p>
    <w:p w14:paraId="3453376E" w14:textId="77777777" w:rsidR="00457ABA" w:rsidRPr="00EF0E3C" w:rsidRDefault="00457ABA" w:rsidP="00CE226F">
      <w:pPr>
        <w:rPr>
          <w:rFonts w:ascii="Arial" w:hAnsi="Arial" w:cs="Arial"/>
          <w:sz w:val="22"/>
          <w:szCs w:val="22"/>
        </w:rPr>
      </w:pPr>
    </w:p>
    <w:p w14:paraId="4D5C06F4" w14:textId="08335512" w:rsidR="00B72471" w:rsidRPr="00EF0E3C" w:rsidRDefault="00B72471" w:rsidP="00CE226F">
      <w:pPr>
        <w:rPr>
          <w:rFonts w:ascii="Arial" w:hAnsi="Arial" w:cs="Arial"/>
          <w:sz w:val="22"/>
          <w:szCs w:val="22"/>
        </w:rPr>
      </w:pPr>
      <w:r w:rsidRPr="00EF0E3C">
        <w:rPr>
          <w:rFonts w:ascii="Arial" w:hAnsi="Arial" w:cs="Arial"/>
          <w:sz w:val="22"/>
          <w:szCs w:val="22"/>
        </w:rPr>
        <w:t>To ensure the online safeguarding of members of our Trust community, it is important that all members of our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sidR="00FD6496" w:rsidRPr="00EF0E3C">
        <w:rPr>
          <w:rFonts w:ascii="Arial" w:hAnsi="Arial" w:cs="Arial"/>
          <w:sz w:val="22"/>
          <w:szCs w:val="22"/>
        </w:rPr>
        <w:t xml:space="preserve"> </w:t>
      </w:r>
      <w:r w:rsidRPr="00EF0E3C">
        <w:rPr>
          <w:rFonts w:ascii="Arial" w:hAnsi="Arial" w:cs="Arial"/>
          <w:sz w:val="22"/>
          <w:szCs w:val="22"/>
        </w:rPr>
        <w:t xml:space="preserve">and groups within the </w:t>
      </w:r>
      <w:r w:rsidR="00FD6496" w:rsidRPr="00EF0E3C">
        <w:rPr>
          <w:rFonts w:ascii="Arial" w:hAnsi="Arial" w:cs="Arial"/>
          <w:sz w:val="22"/>
          <w:szCs w:val="22"/>
        </w:rPr>
        <w:t>MAT.</w:t>
      </w:r>
      <w:r w:rsidR="00766A8A" w:rsidRPr="00EF0E3C">
        <w:rPr>
          <w:rFonts w:ascii="Arial" w:hAnsi="Arial" w:cs="Arial"/>
          <w:sz w:val="22"/>
          <w:szCs w:val="22"/>
        </w:rPr>
        <w:t xml:space="preserve"> It will be </w:t>
      </w:r>
      <w:r w:rsidR="00A632E9" w:rsidRPr="00EF0E3C">
        <w:rPr>
          <w:rFonts w:ascii="Arial" w:hAnsi="Arial" w:cs="Arial"/>
          <w:sz w:val="22"/>
          <w:szCs w:val="22"/>
        </w:rPr>
        <w:t xml:space="preserve">important for each individual Academy to ensure that there is a ‘separation of responsibility’ </w:t>
      </w:r>
      <w:r w:rsidR="00457ABA" w:rsidRPr="00EF0E3C">
        <w:rPr>
          <w:rFonts w:ascii="Arial" w:hAnsi="Arial" w:cs="Arial"/>
          <w:sz w:val="22"/>
          <w:szCs w:val="22"/>
        </w:rPr>
        <w:t xml:space="preserve">for roles within their setting. </w:t>
      </w:r>
    </w:p>
    <w:p w14:paraId="60061E4C" w14:textId="77777777" w:rsidR="00E62D24" w:rsidRPr="00EF0E3C" w:rsidRDefault="00E62D24" w:rsidP="00CE226F">
      <w:pPr>
        <w:rPr>
          <w:rFonts w:ascii="Arial" w:hAnsi="Arial" w:cs="Arial"/>
          <w:b/>
          <w:sz w:val="22"/>
          <w:szCs w:val="22"/>
        </w:rPr>
      </w:pPr>
    </w:p>
    <w:p w14:paraId="243020E7" w14:textId="77777777" w:rsidR="003A4976" w:rsidRPr="00EF0E3C" w:rsidRDefault="003A4976" w:rsidP="00CE226F">
      <w:pPr>
        <w:rPr>
          <w:rFonts w:ascii="Arial" w:hAnsi="Arial" w:cs="Arial"/>
          <w:b/>
          <w:sz w:val="22"/>
          <w:szCs w:val="22"/>
        </w:rPr>
      </w:pPr>
      <w:r w:rsidRPr="00EF0E3C">
        <w:rPr>
          <w:rFonts w:ascii="Arial" w:hAnsi="Arial" w:cs="Arial"/>
          <w:b/>
          <w:sz w:val="22"/>
          <w:szCs w:val="22"/>
        </w:rPr>
        <w:t>The Trust Board and Local Academy Councils</w:t>
      </w:r>
    </w:p>
    <w:p w14:paraId="44EAFD9C" w14:textId="77777777" w:rsidR="003A4976" w:rsidRPr="00EF0E3C" w:rsidRDefault="003A4976" w:rsidP="00CE226F">
      <w:pPr>
        <w:rPr>
          <w:rFonts w:ascii="Arial" w:hAnsi="Arial" w:cs="Arial"/>
          <w:b/>
          <w:sz w:val="22"/>
          <w:szCs w:val="22"/>
        </w:rPr>
      </w:pPr>
    </w:p>
    <w:p w14:paraId="6ED11E0E" w14:textId="3F360387" w:rsidR="003A4976" w:rsidRPr="00EF0E3C" w:rsidRDefault="00E62D24" w:rsidP="00CE226F">
      <w:pPr>
        <w:rPr>
          <w:rFonts w:ascii="Arial" w:hAnsi="Arial" w:cs="Arial"/>
          <w:sz w:val="22"/>
          <w:szCs w:val="22"/>
        </w:rPr>
      </w:pPr>
      <w:r w:rsidRPr="00EF0E3C">
        <w:rPr>
          <w:rFonts w:ascii="Arial" w:hAnsi="Arial" w:cs="Arial"/>
          <w:sz w:val="22"/>
          <w:szCs w:val="22"/>
        </w:rPr>
        <w:t xml:space="preserve">The Trust Board are responsible for the approval of the </w:t>
      </w:r>
      <w:r w:rsidR="00FD6496" w:rsidRPr="00EF0E3C">
        <w:rPr>
          <w:rFonts w:ascii="Arial" w:hAnsi="Arial" w:cs="Arial"/>
          <w:sz w:val="22"/>
          <w:szCs w:val="22"/>
        </w:rPr>
        <w:t>Online Safety</w:t>
      </w:r>
      <w:r w:rsidRPr="00EF0E3C">
        <w:rPr>
          <w:rFonts w:ascii="Arial" w:hAnsi="Arial" w:cs="Arial"/>
          <w:sz w:val="22"/>
          <w:szCs w:val="22"/>
        </w:rPr>
        <w:t xml:space="preserve"> </w:t>
      </w:r>
      <w:r w:rsidR="00190FA9" w:rsidRPr="00EF0E3C">
        <w:rPr>
          <w:rFonts w:ascii="Arial" w:hAnsi="Arial" w:cs="Arial"/>
          <w:sz w:val="22"/>
          <w:szCs w:val="22"/>
        </w:rPr>
        <w:t>P</w:t>
      </w:r>
      <w:r w:rsidRPr="00EF0E3C">
        <w:rPr>
          <w:rFonts w:ascii="Arial" w:hAnsi="Arial" w:cs="Arial"/>
          <w:sz w:val="22"/>
          <w:szCs w:val="22"/>
        </w:rPr>
        <w:t>olicy</w:t>
      </w:r>
      <w:r w:rsidR="003A4976" w:rsidRPr="00EF0E3C">
        <w:rPr>
          <w:rFonts w:ascii="Arial" w:hAnsi="Arial" w:cs="Arial"/>
          <w:sz w:val="22"/>
          <w:szCs w:val="22"/>
        </w:rPr>
        <w:t>.</w:t>
      </w:r>
    </w:p>
    <w:p w14:paraId="4B94D5A5" w14:textId="77777777" w:rsidR="003A4976" w:rsidRPr="00EF0E3C" w:rsidRDefault="003A4976" w:rsidP="00CE226F">
      <w:pPr>
        <w:rPr>
          <w:rFonts w:ascii="Arial" w:hAnsi="Arial" w:cs="Arial"/>
          <w:sz w:val="22"/>
          <w:szCs w:val="22"/>
        </w:rPr>
      </w:pPr>
    </w:p>
    <w:p w14:paraId="7DC53B09" w14:textId="797CE098" w:rsidR="00E62D24" w:rsidRPr="00EF0E3C" w:rsidRDefault="008A67E9" w:rsidP="00CE226F">
      <w:pPr>
        <w:rPr>
          <w:rFonts w:ascii="Arial" w:hAnsi="Arial" w:cs="Arial"/>
          <w:sz w:val="22"/>
          <w:szCs w:val="22"/>
        </w:rPr>
      </w:pPr>
      <w:r w:rsidRPr="00EF0E3C">
        <w:rPr>
          <w:rFonts w:ascii="Arial" w:hAnsi="Arial" w:cs="Arial"/>
          <w:sz w:val="22"/>
          <w:szCs w:val="22"/>
        </w:rPr>
        <w:t>Reviewing</w:t>
      </w:r>
      <w:r w:rsidR="00E62D24" w:rsidRPr="00EF0E3C">
        <w:rPr>
          <w:rFonts w:ascii="Arial" w:hAnsi="Arial" w:cs="Arial"/>
          <w:sz w:val="22"/>
          <w:szCs w:val="22"/>
        </w:rPr>
        <w:t xml:space="preserve"> the effectiveness of the policy w</w:t>
      </w:r>
      <w:r w:rsidRPr="00EF0E3C">
        <w:rPr>
          <w:rFonts w:ascii="Arial" w:hAnsi="Arial" w:cs="Arial"/>
          <w:sz w:val="22"/>
          <w:szCs w:val="22"/>
        </w:rPr>
        <w:t xml:space="preserve">ill be the responsibility of individual </w:t>
      </w:r>
      <w:r w:rsidR="006831DC" w:rsidRPr="00EF0E3C">
        <w:rPr>
          <w:rFonts w:ascii="Arial" w:hAnsi="Arial" w:cs="Arial"/>
          <w:sz w:val="22"/>
          <w:szCs w:val="22"/>
        </w:rPr>
        <w:t>a</w:t>
      </w:r>
      <w:r w:rsidRPr="00EF0E3C">
        <w:rPr>
          <w:rFonts w:ascii="Arial" w:hAnsi="Arial" w:cs="Arial"/>
          <w:sz w:val="22"/>
          <w:szCs w:val="22"/>
        </w:rPr>
        <w:t>cademies and their safeguarding leads, supported by Local Academy Council members</w:t>
      </w:r>
      <w:r w:rsidR="00457ABA" w:rsidRPr="00EF0E3C">
        <w:rPr>
          <w:rFonts w:ascii="Arial" w:hAnsi="Arial" w:cs="Arial"/>
          <w:sz w:val="22"/>
          <w:szCs w:val="22"/>
        </w:rPr>
        <w:t>, who will receive</w:t>
      </w:r>
      <w:r w:rsidR="00E62D24" w:rsidRPr="00EF0E3C">
        <w:rPr>
          <w:rFonts w:ascii="Arial" w:hAnsi="Arial" w:cs="Arial"/>
          <w:sz w:val="22"/>
          <w:szCs w:val="22"/>
        </w:rPr>
        <w:t xml:space="preserve"> regular information about </w:t>
      </w:r>
      <w:r w:rsidR="006831DC" w:rsidRPr="00EF0E3C">
        <w:rPr>
          <w:rFonts w:ascii="Arial" w:hAnsi="Arial" w:cs="Arial"/>
          <w:sz w:val="22"/>
          <w:szCs w:val="22"/>
        </w:rPr>
        <w:t>online safety</w:t>
      </w:r>
      <w:r w:rsidR="00E62D24" w:rsidRPr="00EF0E3C">
        <w:rPr>
          <w:rFonts w:ascii="Arial" w:hAnsi="Arial" w:cs="Arial"/>
          <w:sz w:val="22"/>
          <w:szCs w:val="22"/>
        </w:rPr>
        <w:t xml:space="preserve"> incidents and monitoring reports. </w:t>
      </w:r>
      <w:r w:rsidR="00492BBE" w:rsidRPr="00EF0E3C">
        <w:rPr>
          <w:rFonts w:ascii="Arial" w:hAnsi="Arial" w:cs="Arial"/>
          <w:sz w:val="22"/>
          <w:szCs w:val="22"/>
        </w:rPr>
        <w:t xml:space="preserve">LAC members can review the effectiveness of the policy and arrangement by asking questions </w:t>
      </w:r>
      <w:r w:rsidR="00F817FD" w:rsidRPr="00EF0E3C">
        <w:rPr>
          <w:rFonts w:ascii="Arial" w:hAnsi="Arial" w:cs="Arial"/>
          <w:sz w:val="22"/>
          <w:szCs w:val="22"/>
        </w:rPr>
        <w:t>which are posed in the UKCIS document “Online Safety in Schools and Colleges – questions from the Governing Body,” for example.</w:t>
      </w:r>
    </w:p>
    <w:p w14:paraId="26B88572" w14:textId="77777777" w:rsidR="00433D31" w:rsidRPr="00EF0E3C" w:rsidRDefault="00433D31" w:rsidP="00CE226F">
      <w:pPr>
        <w:rPr>
          <w:rFonts w:ascii="Arial" w:hAnsi="Arial" w:cs="Arial"/>
          <w:sz w:val="22"/>
          <w:szCs w:val="22"/>
        </w:rPr>
      </w:pPr>
    </w:p>
    <w:p w14:paraId="0F59C931" w14:textId="024C5FD8" w:rsidR="00433D31" w:rsidRPr="00EF0E3C" w:rsidRDefault="00433D31" w:rsidP="00CE226F">
      <w:pPr>
        <w:rPr>
          <w:rFonts w:ascii="Arial" w:hAnsi="Arial" w:cs="Arial"/>
          <w:sz w:val="22"/>
          <w:szCs w:val="22"/>
        </w:rPr>
      </w:pPr>
      <w:r w:rsidRPr="00EF0E3C">
        <w:rPr>
          <w:rStyle w:val="IntenseEmphasis"/>
          <w:rFonts w:ascii="Arial" w:hAnsi="Arial" w:cs="Arial"/>
          <w:color w:val="auto"/>
          <w:sz w:val="22"/>
          <w:szCs w:val="22"/>
          <w:u w:val="none"/>
        </w:rPr>
        <w:t>T</w:t>
      </w:r>
      <w:r w:rsidRPr="00EF0E3C">
        <w:rPr>
          <w:rFonts w:ascii="Arial" w:hAnsi="Arial" w:cs="Arial"/>
          <w:sz w:val="22"/>
          <w:szCs w:val="22"/>
        </w:rPr>
        <w:t xml:space="preserve">his review will be carried out by the </w:t>
      </w:r>
      <w:r w:rsidR="008B0C97" w:rsidRPr="00EF0E3C">
        <w:rPr>
          <w:rFonts w:ascii="Arial" w:hAnsi="Arial" w:cs="Arial"/>
          <w:sz w:val="22"/>
          <w:szCs w:val="22"/>
        </w:rPr>
        <w:t xml:space="preserve">relevant link LAC member, Senior Leaders and the </w:t>
      </w:r>
      <w:r w:rsidR="005A6538" w:rsidRPr="00EF0E3C">
        <w:rPr>
          <w:rFonts w:ascii="Arial" w:hAnsi="Arial" w:cs="Arial"/>
          <w:sz w:val="22"/>
          <w:szCs w:val="22"/>
        </w:rPr>
        <w:t>Safeguarding Lead</w:t>
      </w:r>
      <w:r w:rsidR="008B0C97" w:rsidRPr="00EF0E3C">
        <w:rPr>
          <w:rFonts w:ascii="Arial" w:hAnsi="Arial" w:cs="Arial"/>
          <w:sz w:val="22"/>
          <w:szCs w:val="22"/>
        </w:rPr>
        <w:t>, who</w:t>
      </w:r>
      <w:r w:rsidRPr="00EF0E3C">
        <w:rPr>
          <w:rFonts w:ascii="Arial" w:hAnsi="Arial" w:cs="Arial"/>
          <w:sz w:val="22"/>
          <w:szCs w:val="22"/>
        </w:rPr>
        <w:t xml:space="preserve"> will receive regular information about online safety incidents and monitoring reports.</w:t>
      </w:r>
      <w:r w:rsidR="008C1708" w:rsidRPr="00EF0E3C">
        <w:rPr>
          <w:rFonts w:ascii="Arial" w:hAnsi="Arial" w:cs="Arial"/>
          <w:sz w:val="22"/>
          <w:szCs w:val="22"/>
        </w:rPr>
        <w:t xml:space="preserve"> </w:t>
      </w:r>
      <w:r w:rsidRPr="00EF0E3C">
        <w:rPr>
          <w:rFonts w:ascii="Arial" w:hAnsi="Arial" w:cs="Arial"/>
          <w:sz w:val="22"/>
          <w:szCs w:val="22"/>
        </w:rPr>
        <w:t>A member of the</w:t>
      </w:r>
      <w:r w:rsidR="008B0C97" w:rsidRPr="00EF0E3C">
        <w:rPr>
          <w:rFonts w:ascii="Arial" w:hAnsi="Arial" w:cs="Arial"/>
          <w:sz w:val="22"/>
          <w:szCs w:val="22"/>
        </w:rPr>
        <w:t xml:space="preserve"> LAC</w:t>
      </w:r>
      <w:r w:rsidRPr="00EF0E3C">
        <w:rPr>
          <w:rFonts w:ascii="Arial" w:hAnsi="Arial" w:cs="Arial"/>
          <w:sz w:val="22"/>
          <w:szCs w:val="22"/>
        </w:rPr>
        <w:t xml:space="preserve"> will take on the role of Online Safety </w:t>
      </w:r>
      <w:r w:rsidR="008B0C97" w:rsidRPr="00EF0E3C">
        <w:rPr>
          <w:rFonts w:ascii="Arial" w:hAnsi="Arial" w:cs="Arial"/>
          <w:sz w:val="22"/>
          <w:szCs w:val="22"/>
        </w:rPr>
        <w:t>LAC member,</w:t>
      </w:r>
      <w:r w:rsidRPr="00EF0E3C">
        <w:rPr>
          <w:rFonts w:ascii="Arial" w:hAnsi="Arial" w:cs="Arial"/>
          <w:sz w:val="22"/>
          <w:szCs w:val="22"/>
        </w:rPr>
        <w:t xml:space="preserve"> to include:</w:t>
      </w:r>
    </w:p>
    <w:p w14:paraId="02881A3F" w14:textId="4BD9844B" w:rsidR="00433D31" w:rsidRPr="00EF0E3C" w:rsidRDefault="008B0C97" w:rsidP="00CE226F">
      <w:pPr>
        <w:pStyle w:val="ListParagraph"/>
        <w:numPr>
          <w:ilvl w:val="0"/>
          <w:numId w:val="17"/>
        </w:numPr>
        <w:tabs>
          <w:tab w:val="left" w:pos="284"/>
        </w:tabs>
        <w:rPr>
          <w:rFonts w:ascii="Arial" w:hAnsi="Arial" w:cs="Arial"/>
          <w:sz w:val="22"/>
          <w:szCs w:val="22"/>
        </w:rPr>
      </w:pPr>
      <w:r w:rsidRPr="00EF0E3C">
        <w:rPr>
          <w:rFonts w:ascii="Arial" w:hAnsi="Arial" w:cs="Arial"/>
          <w:sz w:val="22"/>
          <w:szCs w:val="22"/>
        </w:rPr>
        <w:t>Re</w:t>
      </w:r>
      <w:r w:rsidR="00433D31" w:rsidRPr="00EF0E3C">
        <w:rPr>
          <w:rFonts w:ascii="Arial" w:hAnsi="Arial" w:cs="Arial"/>
          <w:sz w:val="22"/>
          <w:szCs w:val="22"/>
        </w:rPr>
        <w:t>gular meetings with the Designated Safeguarding Lead / Online Safety Lead</w:t>
      </w:r>
      <w:r w:rsidR="000A068F" w:rsidRPr="00EF0E3C">
        <w:rPr>
          <w:rFonts w:ascii="Arial" w:hAnsi="Arial" w:cs="Arial"/>
          <w:sz w:val="22"/>
          <w:szCs w:val="22"/>
        </w:rPr>
        <w:t xml:space="preserve"> in their Academy.</w:t>
      </w:r>
    </w:p>
    <w:p w14:paraId="3A639444" w14:textId="42257BA7" w:rsidR="00433D31" w:rsidRPr="00EF0E3C" w:rsidRDefault="008C1708" w:rsidP="00CE226F">
      <w:pPr>
        <w:pStyle w:val="ListParagraph"/>
        <w:numPr>
          <w:ilvl w:val="0"/>
          <w:numId w:val="17"/>
        </w:numPr>
        <w:tabs>
          <w:tab w:val="left" w:pos="284"/>
        </w:tabs>
        <w:rPr>
          <w:rFonts w:ascii="Arial" w:hAnsi="Arial" w:cs="Arial"/>
          <w:sz w:val="22"/>
          <w:szCs w:val="22"/>
        </w:rPr>
      </w:pPr>
      <w:r w:rsidRPr="00EF0E3C">
        <w:rPr>
          <w:rFonts w:ascii="Arial" w:hAnsi="Arial" w:cs="Arial"/>
          <w:sz w:val="22"/>
          <w:szCs w:val="22"/>
        </w:rPr>
        <w:t>R</w:t>
      </w:r>
      <w:r w:rsidR="00433D31" w:rsidRPr="00EF0E3C">
        <w:rPr>
          <w:rFonts w:ascii="Arial" w:hAnsi="Arial" w:cs="Arial"/>
          <w:sz w:val="22"/>
          <w:szCs w:val="22"/>
        </w:rPr>
        <w:t>egularly receiving (collated and anonymised) reports of online safety incidents</w:t>
      </w:r>
      <w:r w:rsidR="000A068F" w:rsidRPr="00EF0E3C">
        <w:rPr>
          <w:rFonts w:ascii="Arial" w:hAnsi="Arial" w:cs="Arial"/>
          <w:sz w:val="22"/>
          <w:szCs w:val="22"/>
        </w:rPr>
        <w:t>.</w:t>
      </w:r>
    </w:p>
    <w:p w14:paraId="193BC315" w14:textId="33057D73" w:rsidR="00433D31" w:rsidRPr="00EF0E3C" w:rsidRDefault="008C1708" w:rsidP="00CE226F">
      <w:pPr>
        <w:pStyle w:val="ListParagraph"/>
        <w:numPr>
          <w:ilvl w:val="0"/>
          <w:numId w:val="17"/>
        </w:numPr>
        <w:tabs>
          <w:tab w:val="left" w:pos="284"/>
        </w:tabs>
        <w:rPr>
          <w:rFonts w:ascii="Arial" w:hAnsi="Arial" w:cs="Arial"/>
          <w:sz w:val="22"/>
          <w:szCs w:val="22"/>
        </w:rPr>
      </w:pPr>
      <w:r w:rsidRPr="00EF0E3C">
        <w:rPr>
          <w:rFonts w:ascii="Arial" w:hAnsi="Arial" w:cs="Arial"/>
          <w:sz w:val="22"/>
          <w:szCs w:val="22"/>
        </w:rPr>
        <w:t>C</w:t>
      </w:r>
      <w:r w:rsidR="00433D31" w:rsidRPr="00EF0E3C">
        <w:rPr>
          <w:rFonts w:ascii="Arial" w:hAnsi="Arial" w:cs="Arial"/>
          <w:sz w:val="22"/>
          <w:szCs w:val="22"/>
        </w:rPr>
        <w:t>hecking that provision outlined in the Online Safety Policy (e.g. online safety education provision and staff training is taking place as intended)</w:t>
      </w:r>
      <w:r w:rsidR="000A068F" w:rsidRPr="00EF0E3C">
        <w:rPr>
          <w:rFonts w:ascii="Arial" w:hAnsi="Arial" w:cs="Arial"/>
          <w:sz w:val="22"/>
          <w:szCs w:val="22"/>
        </w:rPr>
        <w:t>.</w:t>
      </w:r>
    </w:p>
    <w:p w14:paraId="24B7C6F6" w14:textId="74AA7F10" w:rsidR="00433D31" w:rsidRPr="00EF0E3C" w:rsidRDefault="008C1708" w:rsidP="00CE226F">
      <w:pPr>
        <w:pStyle w:val="ListParagraph"/>
        <w:numPr>
          <w:ilvl w:val="0"/>
          <w:numId w:val="17"/>
        </w:numPr>
        <w:tabs>
          <w:tab w:val="left" w:pos="284"/>
        </w:tabs>
        <w:rPr>
          <w:rStyle w:val="Hyperlink"/>
          <w:rFonts w:ascii="Arial" w:eastAsia="Arial" w:hAnsi="Arial" w:cs="Arial"/>
          <w:color w:val="0B0C0C"/>
          <w:sz w:val="22"/>
          <w:szCs w:val="22"/>
        </w:rPr>
      </w:pPr>
      <w:r w:rsidRPr="00EF0E3C">
        <w:rPr>
          <w:rFonts w:ascii="Arial" w:hAnsi="Arial" w:cs="Arial"/>
          <w:sz w:val="22"/>
          <w:szCs w:val="22"/>
        </w:rPr>
        <w:t>E</w:t>
      </w:r>
      <w:r w:rsidR="00433D31" w:rsidRPr="00EF0E3C">
        <w:rPr>
          <w:rFonts w:ascii="Arial" w:hAnsi="Arial" w:cs="Arial"/>
          <w:sz w:val="22"/>
          <w:szCs w:val="22"/>
        </w:rPr>
        <w:t xml:space="preserve">nsuring that the </w:t>
      </w:r>
      <w:r w:rsidR="00433D31" w:rsidRPr="00EF0E3C">
        <w:rPr>
          <w:rFonts w:ascii="Arial" w:eastAsia="Arial" w:hAnsi="Arial" w:cs="Arial"/>
          <w:color w:val="0B0C0C"/>
          <w:sz w:val="22"/>
          <w:szCs w:val="22"/>
        </w:rPr>
        <w:t xml:space="preserve">filtering and monitoring provision is reviewed and recorded, at least annually. The review will be conducted by members of the SLT, the DSL, and the IT service provider and involve the responsible </w:t>
      </w:r>
      <w:r w:rsidR="000A068F" w:rsidRPr="00EF0E3C">
        <w:rPr>
          <w:rFonts w:ascii="Arial" w:eastAsia="Arial" w:hAnsi="Arial" w:cs="Arial"/>
          <w:color w:val="0B0C0C"/>
          <w:sz w:val="22"/>
          <w:szCs w:val="22"/>
        </w:rPr>
        <w:t>LAC member</w:t>
      </w:r>
      <w:r w:rsidR="00433D31" w:rsidRPr="00EF0E3C">
        <w:rPr>
          <w:rFonts w:ascii="Arial" w:eastAsia="Arial" w:hAnsi="Arial" w:cs="Arial"/>
          <w:color w:val="0B0C0C"/>
          <w:sz w:val="22"/>
          <w:szCs w:val="22"/>
        </w:rPr>
        <w:t xml:space="preserve"> in-line with the </w:t>
      </w:r>
      <w:hyperlink r:id="rId12">
        <w:r w:rsidR="00433D31" w:rsidRPr="00EF0E3C">
          <w:rPr>
            <w:rStyle w:val="Hyperlink"/>
            <w:rFonts w:ascii="Arial" w:eastAsia="Arial" w:hAnsi="Arial" w:cs="Arial"/>
            <w:sz w:val="22"/>
            <w:szCs w:val="22"/>
          </w:rPr>
          <w:t>DfE Filtering and Monitoring Standards</w:t>
        </w:r>
      </w:hyperlink>
      <w:r w:rsidR="000A068F" w:rsidRPr="00EF0E3C">
        <w:rPr>
          <w:rStyle w:val="Hyperlink"/>
          <w:rFonts w:ascii="Arial" w:eastAsia="Arial" w:hAnsi="Arial" w:cs="Arial"/>
          <w:sz w:val="22"/>
          <w:szCs w:val="22"/>
        </w:rPr>
        <w:t>.</w:t>
      </w:r>
    </w:p>
    <w:p w14:paraId="39588609" w14:textId="72B51845" w:rsidR="00433D31" w:rsidRPr="00EF0E3C" w:rsidRDefault="001E717A" w:rsidP="00CE226F">
      <w:pPr>
        <w:pStyle w:val="ListParagraph"/>
        <w:numPr>
          <w:ilvl w:val="0"/>
          <w:numId w:val="17"/>
        </w:numPr>
        <w:tabs>
          <w:tab w:val="left" w:pos="284"/>
        </w:tabs>
        <w:rPr>
          <w:rFonts w:ascii="Arial" w:hAnsi="Arial" w:cs="Arial"/>
          <w:sz w:val="22"/>
          <w:szCs w:val="22"/>
        </w:rPr>
      </w:pPr>
      <w:r w:rsidRPr="00EF0E3C">
        <w:rPr>
          <w:rFonts w:ascii="Arial" w:hAnsi="Arial" w:cs="Arial"/>
          <w:sz w:val="22"/>
          <w:szCs w:val="22"/>
        </w:rPr>
        <w:t>Reporting back to the full LAC</w:t>
      </w:r>
      <w:r w:rsidR="000A068F" w:rsidRPr="00EF0E3C">
        <w:rPr>
          <w:rFonts w:ascii="Arial" w:hAnsi="Arial" w:cs="Arial"/>
          <w:sz w:val="22"/>
          <w:szCs w:val="22"/>
        </w:rPr>
        <w:t>.</w:t>
      </w:r>
    </w:p>
    <w:p w14:paraId="141AE9BA" w14:textId="287105E8" w:rsidR="00433D31" w:rsidRPr="00EF0E3C" w:rsidRDefault="00433D31" w:rsidP="00CE226F">
      <w:pPr>
        <w:pStyle w:val="ListParagraph"/>
        <w:numPr>
          <w:ilvl w:val="0"/>
          <w:numId w:val="17"/>
        </w:numPr>
        <w:tabs>
          <w:tab w:val="left" w:pos="284"/>
        </w:tabs>
        <w:rPr>
          <w:rFonts w:ascii="Arial" w:eastAsia="Arial" w:hAnsi="Arial" w:cs="Arial"/>
          <w:color w:val="0B0C0C"/>
          <w:sz w:val="22"/>
          <w:szCs w:val="22"/>
        </w:rPr>
      </w:pPr>
      <w:r w:rsidRPr="00EF0E3C">
        <w:rPr>
          <w:rFonts w:ascii="Arial" w:eastAsia="Arial" w:hAnsi="Arial" w:cs="Arial"/>
          <w:color w:val="0B0C0C"/>
          <w:sz w:val="22"/>
          <w:szCs w:val="22"/>
        </w:rPr>
        <w:t xml:space="preserve">Receiving (at least) basic cyber-security training to enable </w:t>
      </w:r>
      <w:r w:rsidR="000A068F" w:rsidRPr="00EF0E3C">
        <w:rPr>
          <w:rFonts w:ascii="Arial" w:eastAsia="Arial" w:hAnsi="Arial" w:cs="Arial"/>
          <w:color w:val="0B0C0C"/>
          <w:sz w:val="22"/>
          <w:szCs w:val="22"/>
        </w:rPr>
        <w:t xml:space="preserve">LAC members </w:t>
      </w:r>
      <w:r w:rsidRPr="00EF0E3C">
        <w:rPr>
          <w:rFonts w:ascii="Arial" w:eastAsia="Arial" w:hAnsi="Arial" w:cs="Arial"/>
          <w:color w:val="0B0C0C"/>
          <w:sz w:val="22"/>
          <w:szCs w:val="22"/>
        </w:rPr>
        <w:t xml:space="preserve">to </w:t>
      </w:r>
      <w:r w:rsidR="000A068F" w:rsidRPr="00EF0E3C">
        <w:rPr>
          <w:rFonts w:ascii="Arial" w:eastAsia="Arial" w:hAnsi="Arial" w:cs="Arial"/>
          <w:color w:val="0B0C0C"/>
          <w:sz w:val="22"/>
          <w:szCs w:val="22"/>
        </w:rPr>
        <w:t>ensure that academies meet</w:t>
      </w:r>
      <w:r w:rsidRPr="00EF0E3C">
        <w:rPr>
          <w:rFonts w:ascii="Arial" w:eastAsia="Arial" w:hAnsi="Arial" w:cs="Arial"/>
          <w:color w:val="0B0C0C"/>
          <w:sz w:val="22"/>
          <w:szCs w:val="22"/>
        </w:rPr>
        <w:t xml:space="preserve"> the </w:t>
      </w:r>
      <w:hyperlink r:id="rId13">
        <w:r w:rsidRPr="00EF0E3C">
          <w:rPr>
            <w:rStyle w:val="Hyperlink"/>
            <w:rFonts w:ascii="Arial" w:eastAsia="Arial" w:hAnsi="Arial" w:cs="Arial"/>
            <w:sz w:val="22"/>
            <w:szCs w:val="22"/>
          </w:rPr>
          <w:t>DfE Cyber-Security Standards</w:t>
        </w:r>
      </w:hyperlink>
      <w:r w:rsidR="000A068F" w:rsidRPr="00EF0E3C">
        <w:rPr>
          <w:rStyle w:val="Hyperlink"/>
          <w:rFonts w:ascii="Arial" w:eastAsia="Arial" w:hAnsi="Arial" w:cs="Arial"/>
          <w:sz w:val="22"/>
          <w:szCs w:val="22"/>
        </w:rPr>
        <w:t>.</w:t>
      </w:r>
    </w:p>
    <w:p w14:paraId="678551F8" w14:textId="6EF60062" w:rsidR="00433D31" w:rsidRPr="00EF0E3C" w:rsidRDefault="001E717A" w:rsidP="00CE226F">
      <w:pPr>
        <w:pStyle w:val="ListParagraph"/>
        <w:numPr>
          <w:ilvl w:val="0"/>
          <w:numId w:val="17"/>
        </w:numPr>
        <w:tabs>
          <w:tab w:val="left" w:pos="284"/>
        </w:tabs>
        <w:rPr>
          <w:rFonts w:ascii="Arial" w:hAnsi="Arial" w:cs="Arial"/>
          <w:sz w:val="22"/>
          <w:szCs w:val="22"/>
        </w:rPr>
      </w:pPr>
      <w:r w:rsidRPr="00EF0E3C">
        <w:rPr>
          <w:rFonts w:ascii="Arial" w:hAnsi="Arial" w:cs="Arial"/>
          <w:sz w:val="22"/>
          <w:szCs w:val="22"/>
        </w:rPr>
        <w:t>M</w:t>
      </w:r>
      <w:r w:rsidR="00433D31" w:rsidRPr="00EF0E3C">
        <w:rPr>
          <w:rFonts w:ascii="Arial" w:hAnsi="Arial" w:cs="Arial"/>
          <w:sz w:val="22"/>
          <w:szCs w:val="22"/>
        </w:rPr>
        <w:t xml:space="preserve">embership of the </w:t>
      </w:r>
      <w:r w:rsidR="000A068F" w:rsidRPr="00EF0E3C">
        <w:rPr>
          <w:rFonts w:ascii="Arial" w:hAnsi="Arial" w:cs="Arial"/>
          <w:sz w:val="22"/>
          <w:szCs w:val="22"/>
        </w:rPr>
        <w:t>Academy</w:t>
      </w:r>
      <w:r w:rsidR="00433D31" w:rsidRPr="00EF0E3C">
        <w:rPr>
          <w:rFonts w:ascii="Arial" w:hAnsi="Arial" w:cs="Arial"/>
          <w:sz w:val="22"/>
          <w:szCs w:val="22"/>
        </w:rPr>
        <w:t xml:space="preserve"> Online Safety Group</w:t>
      </w:r>
      <w:r w:rsidR="000A068F" w:rsidRPr="00EF0E3C">
        <w:rPr>
          <w:rFonts w:ascii="Arial" w:hAnsi="Arial" w:cs="Arial"/>
          <w:sz w:val="22"/>
          <w:szCs w:val="22"/>
        </w:rPr>
        <w:t>.</w:t>
      </w:r>
    </w:p>
    <w:p w14:paraId="00A6894A" w14:textId="77777777" w:rsidR="00433D31" w:rsidRPr="00EF0E3C" w:rsidRDefault="00433D31" w:rsidP="00CE226F">
      <w:pPr>
        <w:pStyle w:val="ListParagraph"/>
        <w:tabs>
          <w:tab w:val="left" w:pos="284"/>
        </w:tabs>
        <w:ind w:left="284"/>
        <w:rPr>
          <w:rFonts w:cs="Arial"/>
          <w:i/>
          <w:iCs/>
          <w:sz w:val="22"/>
          <w:szCs w:val="22"/>
        </w:rPr>
      </w:pPr>
    </w:p>
    <w:p w14:paraId="0FED8878" w14:textId="01BF2554" w:rsidR="00433D31" w:rsidRPr="00EF0E3C" w:rsidRDefault="00433D31" w:rsidP="00CE226F">
      <w:pPr>
        <w:tabs>
          <w:tab w:val="left" w:pos="284"/>
        </w:tabs>
        <w:rPr>
          <w:rFonts w:ascii="Arial" w:hAnsi="Arial" w:cs="Arial"/>
          <w:sz w:val="22"/>
          <w:szCs w:val="22"/>
        </w:rPr>
      </w:pPr>
      <w:r w:rsidRPr="00EF0E3C">
        <w:rPr>
          <w:rFonts w:ascii="Arial" w:hAnsi="Arial" w:cs="Arial"/>
          <w:sz w:val="22"/>
          <w:szCs w:val="22"/>
        </w:rPr>
        <w:t xml:space="preserve">The </w:t>
      </w:r>
      <w:r w:rsidR="001E717A" w:rsidRPr="00EF0E3C">
        <w:rPr>
          <w:rFonts w:ascii="Arial" w:hAnsi="Arial" w:cs="Arial"/>
          <w:sz w:val="22"/>
          <w:szCs w:val="22"/>
        </w:rPr>
        <w:t>LAC</w:t>
      </w:r>
      <w:r w:rsidRPr="00EF0E3C">
        <w:rPr>
          <w:rFonts w:ascii="Arial" w:hAnsi="Arial" w:cs="Arial"/>
          <w:sz w:val="22"/>
          <w:szCs w:val="22"/>
        </w:rPr>
        <w:t xml:space="preserve"> will also support the</w:t>
      </w:r>
      <w:r w:rsidR="000A068F" w:rsidRPr="00EF0E3C">
        <w:rPr>
          <w:rFonts w:ascii="Arial" w:hAnsi="Arial" w:cs="Arial"/>
          <w:sz w:val="22"/>
          <w:szCs w:val="22"/>
        </w:rPr>
        <w:t xml:space="preserve">ir Academy </w:t>
      </w:r>
      <w:r w:rsidRPr="00EF0E3C">
        <w:rPr>
          <w:rFonts w:ascii="Arial" w:hAnsi="Arial" w:cs="Arial"/>
          <w:sz w:val="22"/>
          <w:szCs w:val="22"/>
        </w:rPr>
        <w:t>in encouraging parents/carers and the wider community to become engaged in online safety activities.</w:t>
      </w:r>
    </w:p>
    <w:p w14:paraId="08137FD3" w14:textId="77777777" w:rsidR="001E717A" w:rsidRPr="00EF0E3C" w:rsidRDefault="001E717A" w:rsidP="00CE226F">
      <w:pPr>
        <w:tabs>
          <w:tab w:val="left" w:pos="284"/>
        </w:tabs>
        <w:rPr>
          <w:rFonts w:ascii="Arial" w:hAnsi="Arial" w:cs="Arial"/>
          <w:sz w:val="22"/>
          <w:szCs w:val="22"/>
        </w:rPr>
      </w:pPr>
    </w:p>
    <w:p w14:paraId="0CBC7567" w14:textId="57005008" w:rsidR="001E717A" w:rsidRPr="00EF0E3C" w:rsidRDefault="001E717A" w:rsidP="00CE226F">
      <w:pPr>
        <w:tabs>
          <w:tab w:val="left" w:pos="284"/>
        </w:tabs>
        <w:rPr>
          <w:rFonts w:ascii="Arial" w:hAnsi="Arial" w:cs="Arial"/>
          <w:sz w:val="22"/>
          <w:szCs w:val="22"/>
        </w:rPr>
      </w:pPr>
      <w:r w:rsidRPr="00EF0E3C">
        <w:rPr>
          <w:rFonts w:ascii="Arial" w:hAnsi="Arial" w:cs="Arial"/>
          <w:sz w:val="22"/>
          <w:szCs w:val="22"/>
        </w:rPr>
        <w:t>Reports from the LAC will be referred to the Trust Board via Governor Hub.</w:t>
      </w:r>
    </w:p>
    <w:p w14:paraId="3FB49F8D" w14:textId="77777777" w:rsidR="00433D31" w:rsidRPr="00EF0E3C" w:rsidRDefault="00433D31" w:rsidP="00CE226F">
      <w:pPr>
        <w:rPr>
          <w:rFonts w:ascii="Arial" w:hAnsi="Arial" w:cs="Arial"/>
          <w:sz w:val="22"/>
          <w:szCs w:val="22"/>
        </w:rPr>
      </w:pPr>
    </w:p>
    <w:p w14:paraId="517828CC" w14:textId="76A5E17E" w:rsidR="00E62D24" w:rsidRPr="00EF0E3C" w:rsidRDefault="00BC2DF8" w:rsidP="00CE226F">
      <w:pPr>
        <w:rPr>
          <w:rFonts w:ascii="Arial" w:hAnsi="Arial" w:cs="Arial"/>
          <w:b/>
          <w:bCs/>
          <w:sz w:val="22"/>
          <w:szCs w:val="22"/>
        </w:rPr>
      </w:pPr>
      <w:r w:rsidRPr="00EF0E3C">
        <w:rPr>
          <w:rFonts w:ascii="Arial" w:hAnsi="Arial" w:cs="Arial"/>
          <w:b/>
          <w:bCs/>
          <w:sz w:val="22"/>
          <w:szCs w:val="22"/>
        </w:rPr>
        <w:t>Head Teacher</w:t>
      </w:r>
      <w:r w:rsidR="00736248" w:rsidRPr="00EF0E3C">
        <w:rPr>
          <w:rFonts w:ascii="Arial" w:hAnsi="Arial" w:cs="Arial"/>
          <w:b/>
          <w:bCs/>
          <w:sz w:val="22"/>
          <w:szCs w:val="22"/>
        </w:rPr>
        <w:t xml:space="preserve"> </w:t>
      </w:r>
      <w:r w:rsidR="00E62D24" w:rsidRPr="00EF0E3C">
        <w:rPr>
          <w:rFonts w:ascii="Arial" w:hAnsi="Arial" w:cs="Arial"/>
          <w:b/>
          <w:bCs/>
          <w:sz w:val="22"/>
          <w:szCs w:val="22"/>
        </w:rPr>
        <w:t>and Senior Leaders</w:t>
      </w:r>
    </w:p>
    <w:p w14:paraId="57B7B0FF" w14:textId="4A96EA02" w:rsidR="00B97F4A" w:rsidRPr="00EF0E3C" w:rsidRDefault="00E62D24" w:rsidP="00CE226F">
      <w:pPr>
        <w:pStyle w:val="ListParagraph"/>
        <w:numPr>
          <w:ilvl w:val="0"/>
          <w:numId w:val="16"/>
        </w:numPr>
        <w:ind w:left="714" w:hanging="357"/>
        <w:rPr>
          <w:rFonts w:ascii="Arial" w:hAnsi="Arial" w:cs="Arial"/>
          <w:sz w:val="22"/>
          <w:szCs w:val="22"/>
        </w:rPr>
      </w:pPr>
      <w:r w:rsidRPr="00EF0E3C">
        <w:rPr>
          <w:rFonts w:ascii="Arial" w:hAnsi="Arial" w:cs="Arial"/>
          <w:sz w:val="22"/>
          <w:szCs w:val="22"/>
        </w:rPr>
        <w:t xml:space="preserve">The </w:t>
      </w:r>
      <w:r w:rsidR="00BC2DF8" w:rsidRPr="00EF0E3C">
        <w:rPr>
          <w:rFonts w:ascii="Arial" w:hAnsi="Arial" w:cs="Arial"/>
          <w:sz w:val="22"/>
          <w:szCs w:val="22"/>
        </w:rPr>
        <w:t>Head Teacher</w:t>
      </w:r>
      <w:r w:rsidR="00736248" w:rsidRPr="00EF0E3C">
        <w:rPr>
          <w:rFonts w:ascii="Arial" w:hAnsi="Arial" w:cs="Arial"/>
          <w:sz w:val="22"/>
          <w:szCs w:val="22"/>
        </w:rPr>
        <w:t xml:space="preserve"> </w:t>
      </w:r>
      <w:r w:rsidRPr="00EF0E3C">
        <w:rPr>
          <w:rFonts w:ascii="Arial" w:hAnsi="Arial" w:cs="Arial"/>
          <w:sz w:val="22"/>
          <w:szCs w:val="22"/>
        </w:rPr>
        <w:t xml:space="preserve">has a duty of care for ensuring the safety (including </w:t>
      </w:r>
      <w:r w:rsidR="005F4ECB" w:rsidRPr="00EF0E3C">
        <w:rPr>
          <w:rFonts w:ascii="Arial" w:hAnsi="Arial" w:cs="Arial"/>
          <w:sz w:val="22"/>
          <w:szCs w:val="22"/>
          <w:lang w:val="en-US"/>
        </w:rPr>
        <w:t xml:space="preserve">online </w:t>
      </w:r>
      <w:r w:rsidRPr="00EF0E3C">
        <w:rPr>
          <w:rFonts w:ascii="Arial" w:hAnsi="Arial" w:cs="Arial"/>
          <w:sz w:val="22"/>
          <w:szCs w:val="22"/>
        </w:rPr>
        <w:t>safety) of members of their Academy community</w:t>
      </w:r>
      <w:r w:rsidR="00B97F4A" w:rsidRPr="00EF0E3C">
        <w:rPr>
          <w:rFonts w:ascii="Arial" w:hAnsi="Arial" w:cs="Arial"/>
          <w:sz w:val="22"/>
          <w:szCs w:val="22"/>
          <w:lang w:val="en-US"/>
        </w:rPr>
        <w:t xml:space="preserve"> </w:t>
      </w:r>
      <w:r w:rsidR="00B97F4A" w:rsidRPr="00EF0E3C">
        <w:rPr>
          <w:rFonts w:ascii="Arial" w:hAnsi="Arial" w:cs="Arial"/>
          <w:sz w:val="22"/>
          <w:szCs w:val="22"/>
        </w:rPr>
        <w:t>and fostering a culture of safeguarding</w:t>
      </w:r>
      <w:r w:rsidR="000A068F" w:rsidRPr="00EF0E3C">
        <w:rPr>
          <w:rFonts w:ascii="Arial" w:hAnsi="Arial" w:cs="Arial"/>
          <w:sz w:val="22"/>
          <w:szCs w:val="22"/>
        </w:rPr>
        <w:t>. T</w:t>
      </w:r>
      <w:r w:rsidR="00B97F4A" w:rsidRPr="00EF0E3C">
        <w:rPr>
          <w:rFonts w:ascii="Arial" w:hAnsi="Arial" w:cs="Arial"/>
          <w:sz w:val="22"/>
          <w:szCs w:val="22"/>
        </w:rPr>
        <w:t xml:space="preserve">hough the day-to-day responsibility for online safety is held by the Designated Safeguarding Lead, as defined in Keeping Children Safe in Education. </w:t>
      </w:r>
    </w:p>
    <w:p w14:paraId="14B52660" w14:textId="3B4F470D" w:rsidR="00E62D24" w:rsidRPr="00EF0E3C" w:rsidRDefault="00E62D24" w:rsidP="00CE226F">
      <w:pPr>
        <w:pStyle w:val="body"/>
        <w:numPr>
          <w:ilvl w:val="0"/>
          <w:numId w:val="2"/>
        </w:numPr>
        <w:spacing w:line="240" w:lineRule="auto"/>
        <w:ind w:left="714" w:hanging="357"/>
        <w:rPr>
          <w:rFonts w:ascii="Arial" w:hAnsi="Arial" w:cs="Arial"/>
          <w:color w:val="auto"/>
          <w:sz w:val="22"/>
          <w:szCs w:val="22"/>
          <w:lang w:val="en-GB"/>
        </w:rPr>
      </w:pPr>
      <w:r w:rsidRPr="00EF0E3C">
        <w:rPr>
          <w:rFonts w:ascii="Arial" w:hAnsi="Arial" w:cs="Arial"/>
          <w:color w:val="auto"/>
          <w:sz w:val="22"/>
          <w:szCs w:val="22"/>
        </w:rPr>
        <w:t xml:space="preserve">The </w:t>
      </w:r>
      <w:r w:rsidR="00BC2DF8" w:rsidRPr="00EF0E3C">
        <w:rPr>
          <w:rFonts w:ascii="Arial" w:hAnsi="Arial" w:cs="Arial"/>
          <w:color w:val="auto"/>
          <w:sz w:val="22"/>
          <w:szCs w:val="22"/>
        </w:rPr>
        <w:t>Head Teacher</w:t>
      </w:r>
      <w:r w:rsidR="00BC2DF8" w:rsidRPr="00EF0E3C">
        <w:rPr>
          <w:rFonts w:ascii="Arial" w:hAnsi="Arial" w:cs="Arial"/>
          <w:color w:val="auto"/>
          <w:sz w:val="22"/>
          <w:szCs w:val="22"/>
          <w:lang w:val="en-GB"/>
        </w:rPr>
        <w:t xml:space="preserve"> </w:t>
      </w:r>
      <w:r w:rsidRPr="00EF0E3C">
        <w:rPr>
          <w:rFonts w:ascii="Arial" w:hAnsi="Arial" w:cs="Arial"/>
          <w:color w:val="auto"/>
          <w:sz w:val="22"/>
          <w:szCs w:val="22"/>
        </w:rPr>
        <w:t xml:space="preserve">and the </w:t>
      </w:r>
      <w:r w:rsidRPr="00EF0E3C">
        <w:rPr>
          <w:rFonts w:ascii="Arial" w:hAnsi="Arial" w:cs="Arial"/>
          <w:color w:val="auto"/>
          <w:sz w:val="22"/>
          <w:szCs w:val="22"/>
          <w:lang w:val="en-GB"/>
        </w:rPr>
        <w:t xml:space="preserve">Senior </w:t>
      </w:r>
      <w:r w:rsidR="70F9E0E9" w:rsidRPr="00EF0E3C">
        <w:rPr>
          <w:rFonts w:ascii="Arial" w:hAnsi="Arial" w:cs="Arial"/>
          <w:color w:val="auto"/>
          <w:sz w:val="22"/>
          <w:szCs w:val="22"/>
          <w:lang w:val="en-GB"/>
        </w:rPr>
        <w:t>L</w:t>
      </w:r>
      <w:r w:rsidRPr="00EF0E3C">
        <w:rPr>
          <w:rFonts w:ascii="Arial" w:hAnsi="Arial" w:cs="Arial"/>
          <w:color w:val="auto"/>
          <w:sz w:val="22"/>
          <w:szCs w:val="22"/>
          <w:lang w:val="en-GB"/>
        </w:rPr>
        <w:t xml:space="preserve">eadership </w:t>
      </w:r>
      <w:r w:rsidR="00151A8D" w:rsidRPr="00EF0E3C">
        <w:rPr>
          <w:rFonts w:ascii="Arial" w:hAnsi="Arial" w:cs="Arial"/>
          <w:color w:val="auto"/>
          <w:sz w:val="22"/>
          <w:szCs w:val="22"/>
          <w:lang w:val="en-GB"/>
        </w:rPr>
        <w:t xml:space="preserve">Team </w:t>
      </w:r>
      <w:r w:rsidRPr="00EF0E3C">
        <w:rPr>
          <w:rFonts w:ascii="Arial" w:hAnsi="Arial" w:cs="Arial"/>
          <w:color w:val="auto"/>
          <w:sz w:val="22"/>
          <w:szCs w:val="22"/>
        </w:rPr>
        <w:t xml:space="preserve">should be aware of the procedures to be followed in the event of a serious </w:t>
      </w:r>
      <w:r w:rsidR="00526D7B" w:rsidRPr="00EF0E3C">
        <w:rPr>
          <w:rFonts w:ascii="Arial" w:hAnsi="Arial" w:cs="Arial"/>
          <w:color w:val="auto"/>
          <w:sz w:val="22"/>
          <w:szCs w:val="22"/>
          <w:lang w:val="en-US"/>
        </w:rPr>
        <w:t>online safety</w:t>
      </w:r>
      <w:r w:rsidRPr="00EF0E3C">
        <w:rPr>
          <w:rFonts w:ascii="Arial" w:hAnsi="Arial" w:cs="Arial"/>
          <w:color w:val="auto"/>
          <w:sz w:val="22"/>
          <w:szCs w:val="22"/>
        </w:rPr>
        <w:t xml:space="preserve"> allegation being made against a member of staff</w:t>
      </w:r>
      <w:r w:rsidRPr="00EF0E3C">
        <w:rPr>
          <w:rFonts w:ascii="Arial" w:hAnsi="Arial" w:cs="Arial"/>
          <w:color w:val="auto"/>
          <w:sz w:val="22"/>
          <w:szCs w:val="22"/>
          <w:lang w:val="en-GB"/>
        </w:rPr>
        <w:t xml:space="preserve">. </w:t>
      </w:r>
    </w:p>
    <w:p w14:paraId="34546739" w14:textId="3F645256" w:rsidR="000B7960" w:rsidRPr="00EF0E3C" w:rsidRDefault="00E62D24" w:rsidP="00CE226F">
      <w:pPr>
        <w:pStyle w:val="ListParagraph"/>
        <w:numPr>
          <w:ilvl w:val="0"/>
          <w:numId w:val="16"/>
        </w:numPr>
        <w:ind w:left="714" w:hanging="357"/>
        <w:rPr>
          <w:sz w:val="22"/>
          <w:szCs w:val="22"/>
        </w:rPr>
      </w:pPr>
      <w:r w:rsidRPr="00EF0E3C">
        <w:rPr>
          <w:rFonts w:ascii="Arial" w:hAnsi="Arial" w:cs="Arial"/>
          <w:sz w:val="22"/>
          <w:szCs w:val="22"/>
        </w:rPr>
        <w:t xml:space="preserve">The </w:t>
      </w:r>
      <w:r w:rsidR="00BC2DF8" w:rsidRPr="00EF0E3C">
        <w:rPr>
          <w:rFonts w:ascii="Arial" w:hAnsi="Arial" w:cs="Arial"/>
          <w:sz w:val="22"/>
          <w:szCs w:val="22"/>
        </w:rPr>
        <w:t>Head Teacher and</w:t>
      </w:r>
      <w:r w:rsidRPr="00EF0E3C">
        <w:rPr>
          <w:rFonts w:ascii="Arial" w:hAnsi="Arial" w:cs="Arial"/>
          <w:sz w:val="22"/>
          <w:szCs w:val="22"/>
        </w:rPr>
        <w:t xml:space="preserve"> Senior Leaders are responsible for ensuring</w:t>
      </w:r>
      <w:r w:rsidR="000B7960" w:rsidRPr="00EF0E3C">
        <w:rPr>
          <w:sz w:val="22"/>
          <w:szCs w:val="22"/>
        </w:rPr>
        <w:t xml:space="preserve"> </w:t>
      </w:r>
      <w:r w:rsidR="000B7960" w:rsidRPr="00EF0E3C">
        <w:rPr>
          <w:rFonts w:ascii="Arial" w:hAnsi="Arial" w:cs="Arial"/>
          <w:sz w:val="22"/>
          <w:szCs w:val="22"/>
        </w:rPr>
        <w:t>that the Designated Safeguarding Lead, IT provider/technical staff, and other relevant staff</w:t>
      </w:r>
      <w:r w:rsidR="000A068F" w:rsidRPr="00EF0E3C">
        <w:rPr>
          <w:rFonts w:ascii="Arial" w:hAnsi="Arial" w:cs="Arial"/>
          <w:sz w:val="22"/>
          <w:szCs w:val="22"/>
        </w:rPr>
        <w:t xml:space="preserve">, </w:t>
      </w:r>
      <w:r w:rsidR="000B7960" w:rsidRPr="00EF0E3C">
        <w:rPr>
          <w:rFonts w:ascii="Arial" w:hAnsi="Arial" w:cs="Arial"/>
          <w:sz w:val="22"/>
          <w:szCs w:val="22"/>
        </w:rPr>
        <w:t>carry out their responsibilities effectively</w:t>
      </w:r>
      <w:r w:rsidR="000A068F" w:rsidRPr="00EF0E3C">
        <w:rPr>
          <w:rFonts w:ascii="Arial" w:hAnsi="Arial" w:cs="Arial"/>
          <w:sz w:val="22"/>
          <w:szCs w:val="22"/>
        </w:rPr>
        <w:t>. All staff must</w:t>
      </w:r>
      <w:r w:rsidR="000B7960" w:rsidRPr="00EF0E3C">
        <w:rPr>
          <w:rFonts w:ascii="Arial" w:hAnsi="Arial" w:cs="Arial"/>
          <w:sz w:val="22"/>
          <w:szCs w:val="22"/>
        </w:rPr>
        <w:t xml:space="preserve"> receive suitable training to enable them to carry out their roles and</w:t>
      </w:r>
      <w:r w:rsidR="000A068F" w:rsidRPr="00EF0E3C">
        <w:rPr>
          <w:rFonts w:ascii="Arial" w:hAnsi="Arial" w:cs="Arial"/>
          <w:sz w:val="22"/>
          <w:szCs w:val="22"/>
        </w:rPr>
        <w:t xml:space="preserve"> the DSL / OSL should be able to </w:t>
      </w:r>
      <w:r w:rsidR="000B7960" w:rsidRPr="00EF0E3C">
        <w:rPr>
          <w:rFonts w:ascii="Arial" w:hAnsi="Arial" w:cs="Arial"/>
          <w:sz w:val="22"/>
          <w:szCs w:val="22"/>
        </w:rPr>
        <w:t>train other colleagues, as relevant.</w:t>
      </w:r>
      <w:r w:rsidR="000B7960" w:rsidRPr="00EF0E3C">
        <w:rPr>
          <w:sz w:val="22"/>
          <w:szCs w:val="22"/>
        </w:rPr>
        <w:t xml:space="preserve"> </w:t>
      </w:r>
    </w:p>
    <w:p w14:paraId="069A7D9D" w14:textId="2BD28306" w:rsidR="00F620A4" w:rsidRPr="00EF0E3C" w:rsidRDefault="00E62D24" w:rsidP="00CE226F">
      <w:pPr>
        <w:pStyle w:val="ListParagraph"/>
        <w:numPr>
          <w:ilvl w:val="0"/>
          <w:numId w:val="2"/>
        </w:numPr>
        <w:ind w:left="714" w:hanging="357"/>
        <w:rPr>
          <w:rFonts w:ascii="Arial" w:hAnsi="Arial" w:cs="Arial"/>
          <w:sz w:val="22"/>
          <w:szCs w:val="22"/>
        </w:rPr>
      </w:pPr>
      <w:r w:rsidRPr="00EF0E3C">
        <w:rPr>
          <w:rFonts w:ascii="Arial" w:hAnsi="Arial" w:cs="Arial"/>
          <w:sz w:val="22"/>
          <w:szCs w:val="22"/>
        </w:rPr>
        <w:t xml:space="preserve">The </w:t>
      </w:r>
      <w:r w:rsidR="00BC2DF8" w:rsidRPr="00EF0E3C">
        <w:rPr>
          <w:rFonts w:ascii="Arial" w:hAnsi="Arial" w:cs="Arial"/>
          <w:sz w:val="22"/>
          <w:szCs w:val="22"/>
        </w:rPr>
        <w:t>Head Teacher and</w:t>
      </w:r>
      <w:r w:rsidRPr="00EF0E3C">
        <w:rPr>
          <w:rFonts w:ascii="Arial" w:hAnsi="Arial" w:cs="Arial"/>
          <w:sz w:val="22"/>
          <w:szCs w:val="22"/>
        </w:rPr>
        <w:t xml:space="preserve"> Senior Leaders </w:t>
      </w:r>
      <w:r w:rsidR="00F620A4" w:rsidRPr="00EF0E3C">
        <w:rPr>
          <w:rFonts w:ascii="Arial" w:hAnsi="Arial" w:cs="Arial"/>
          <w:sz w:val="22"/>
          <w:szCs w:val="22"/>
        </w:rPr>
        <w:t>will ensure that there is a system in place to allow for monitoring and support of those in school who carry out the internal online safety monitoring role.</w:t>
      </w:r>
      <w:r w:rsidR="00F620A4" w:rsidRPr="00EF0E3C">
        <w:rPr>
          <w:sz w:val="22"/>
          <w:szCs w:val="22"/>
        </w:rPr>
        <w:t xml:space="preserve"> </w:t>
      </w:r>
    </w:p>
    <w:p w14:paraId="0BC0C17B" w14:textId="059B39E3" w:rsidR="00E62D24" w:rsidRPr="00EF0E3C" w:rsidRDefault="00190FA9" w:rsidP="00CE226F">
      <w:pPr>
        <w:pStyle w:val="ListParagraph"/>
        <w:numPr>
          <w:ilvl w:val="0"/>
          <w:numId w:val="2"/>
        </w:numPr>
        <w:ind w:left="714" w:hanging="357"/>
        <w:rPr>
          <w:rFonts w:ascii="Arial" w:hAnsi="Arial" w:cs="Arial"/>
          <w:sz w:val="22"/>
          <w:szCs w:val="22"/>
        </w:rPr>
      </w:pPr>
      <w:r w:rsidRPr="00EF0E3C">
        <w:rPr>
          <w:rFonts w:ascii="Arial" w:hAnsi="Arial" w:cs="Arial"/>
          <w:sz w:val="22"/>
          <w:szCs w:val="22"/>
        </w:rPr>
        <w:t>The</w:t>
      </w:r>
      <w:r w:rsidR="00665D95" w:rsidRPr="00EF0E3C">
        <w:rPr>
          <w:rFonts w:ascii="Arial" w:hAnsi="Arial" w:cs="Arial"/>
          <w:sz w:val="22"/>
          <w:szCs w:val="22"/>
        </w:rPr>
        <w:t xml:space="preserve"> </w:t>
      </w:r>
      <w:r w:rsidR="00BC2DF8" w:rsidRPr="00EF0E3C">
        <w:rPr>
          <w:rFonts w:ascii="Arial" w:hAnsi="Arial" w:cs="Arial"/>
          <w:sz w:val="22"/>
          <w:szCs w:val="22"/>
        </w:rPr>
        <w:t>Head Teacher and</w:t>
      </w:r>
      <w:r w:rsidRPr="00EF0E3C">
        <w:rPr>
          <w:rFonts w:ascii="Arial" w:hAnsi="Arial" w:cs="Arial"/>
          <w:sz w:val="22"/>
          <w:szCs w:val="22"/>
        </w:rPr>
        <w:t xml:space="preserve"> </w:t>
      </w:r>
      <w:r w:rsidR="72E547E3" w:rsidRPr="00EF0E3C">
        <w:rPr>
          <w:rFonts w:ascii="Arial" w:hAnsi="Arial" w:cs="Arial"/>
          <w:sz w:val="22"/>
          <w:szCs w:val="22"/>
        </w:rPr>
        <w:t>S</w:t>
      </w:r>
      <w:r w:rsidR="00E62D24" w:rsidRPr="00EF0E3C">
        <w:rPr>
          <w:rFonts w:ascii="Arial" w:hAnsi="Arial" w:cs="Arial"/>
          <w:sz w:val="22"/>
          <w:szCs w:val="22"/>
        </w:rPr>
        <w:t xml:space="preserve">enior </w:t>
      </w:r>
      <w:r w:rsidR="173CEF6C" w:rsidRPr="00EF0E3C">
        <w:rPr>
          <w:rFonts w:ascii="Arial" w:hAnsi="Arial" w:cs="Arial"/>
          <w:sz w:val="22"/>
          <w:szCs w:val="22"/>
        </w:rPr>
        <w:t>L</w:t>
      </w:r>
      <w:r w:rsidR="00E62D24" w:rsidRPr="00EF0E3C">
        <w:rPr>
          <w:rFonts w:ascii="Arial" w:hAnsi="Arial" w:cs="Arial"/>
          <w:sz w:val="22"/>
          <w:szCs w:val="22"/>
        </w:rPr>
        <w:t xml:space="preserve">eadership </w:t>
      </w:r>
      <w:r w:rsidR="1196063B" w:rsidRPr="00EF0E3C">
        <w:rPr>
          <w:rFonts w:ascii="Arial" w:hAnsi="Arial" w:cs="Arial"/>
          <w:sz w:val="22"/>
          <w:szCs w:val="22"/>
        </w:rPr>
        <w:t>T</w:t>
      </w:r>
      <w:r w:rsidR="00E62D24" w:rsidRPr="00EF0E3C">
        <w:rPr>
          <w:rFonts w:ascii="Arial" w:hAnsi="Arial" w:cs="Arial"/>
          <w:sz w:val="22"/>
          <w:szCs w:val="22"/>
        </w:rPr>
        <w:t xml:space="preserve">eam will </w:t>
      </w:r>
      <w:r w:rsidR="000A068F" w:rsidRPr="00EF0E3C">
        <w:rPr>
          <w:rFonts w:ascii="Arial" w:hAnsi="Arial" w:cs="Arial"/>
          <w:sz w:val="22"/>
          <w:szCs w:val="22"/>
        </w:rPr>
        <w:t xml:space="preserve">either </w:t>
      </w:r>
      <w:r w:rsidR="00E62D24" w:rsidRPr="00EF0E3C">
        <w:rPr>
          <w:rFonts w:ascii="Arial" w:hAnsi="Arial" w:cs="Arial"/>
          <w:sz w:val="22"/>
          <w:szCs w:val="22"/>
        </w:rPr>
        <w:t>receive regular monitoring reports</w:t>
      </w:r>
      <w:r w:rsidR="000A068F" w:rsidRPr="00EF0E3C">
        <w:rPr>
          <w:rFonts w:ascii="Arial" w:hAnsi="Arial" w:cs="Arial"/>
          <w:sz w:val="22"/>
          <w:szCs w:val="22"/>
        </w:rPr>
        <w:t xml:space="preserve"> directly from the system, or</w:t>
      </w:r>
      <w:r w:rsidR="00E62D24" w:rsidRPr="00EF0E3C">
        <w:rPr>
          <w:rFonts w:ascii="Arial" w:hAnsi="Arial" w:cs="Arial"/>
          <w:sz w:val="22"/>
          <w:szCs w:val="22"/>
        </w:rPr>
        <w:t xml:space="preserve"> from the </w:t>
      </w:r>
      <w:r w:rsidR="00665D95" w:rsidRPr="00EF0E3C">
        <w:rPr>
          <w:rFonts w:ascii="Arial" w:hAnsi="Arial" w:cs="Arial"/>
          <w:sz w:val="22"/>
          <w:szCs w:val="22"/>
        </w:rPr>
        <w:t xml:space="preserve">Designated Safeguarding Lead / Online Safety </w:t>
      </w:r>
      <w:r w:rsidR="009C3E58" w:rsidRPr="00EF0E3C">
        <w:rPr>
          <w:rFonts w:ascii="Arial" w:hAnsi="Arial" w:cs="Arial"/>
          <w:sz w:val="22"/>
          <w:szCs w:val="22"/>
        </w:rPr>
        <w:t>Lead and</w:t>
      </w:r>
      <w:r w:rsidR="7E8951FF" w:rsidRPr="00EF0E3C">
        <w:rPr>
          <w:rFonts w:ascii="Arial" w:hAnsi="Arial" w:cs="Arial"/>
          <w:sz w:val="22"/>
          <w:szCs w:val="22"/>
        </w:rPr>
        <w:t xml:space="preserve"> be made immediately aware of a safeguarding issue.</w:t>
      </w:r>
    </w:p>
    <w:p w14:paraId="5BC12FD8" w14:textId="6F84DF86" w:rsidR="000730ED" w:rsidRPr="00EF0E3C" w:rsidRDefault="000730ED" w:rsidP="00CE226F">
      <w:pPr>
        <w:pStyle w:val="ListParagraph"/>
        <w:numPr>
          <w:ilvl w:val="0"/>
          <w:numId w:val="2"/>
        </w:numPr>
        <w:ind w:left="714" w:hanging="357"/>
        <w:rPr>
          <w:rFonts w:ascii="Arial" w:eastAsia="Arial" w:hAnsi="Arial" w:cs="Arial"/>
          <w:sz w:val="22"/>
          <w:szCs w:val="22"/>
        </w:rPr>
      </w:pPr>
      <w:r w:rsidRPr="00EF0E3C">
        <w:rPr>
          <w:rFonts w:ascii="Arial" w:hAnsi="Arial" w:cs="Arial"/>
          <w:sz w:val="22"/>
          <w:szCs w:val="22"/>
        </w:rPr>
        <w:t xml:space="preserve">The </w:t>
      </w:r>
      <w:r w:rsidR="00BC2DF8" w:rsidRPr="00EF0E3C">
        <w:rPr>
          <w:rFonts w:ascii="Arial" w:hAnsi="Arial" w:cs="Arial"/>
          <w:sz w:val="22"/>
          <w:szCs w:val="22"/>
        </w:rPr>
        <w:t>Head Teacher and</w:t>
      </w:r>
      <w:r w:rsidRPr="00EF0E3C">
        <w:rPr>
          <w:rFonts w:ascii="Arial" w:hAnsi="Arial" w:cs="Arial"/>
          <w:sz w:val="22"/>
          <w:szCs w:val="22"/>
        </w:rPr>
        <w:t xml:space="preserve"> Senior Leaders will work with the </w:t>
      </w:r>
      <w:r w:rsidRPr="00EF0E3C">
        <w:rPr>
          <w:rFonts w:ascii="Arial" w:eastAsia="Arial" w:hAnsi="Arial" w:cs="Arial"/>
          <w:sz w:val="22"/>
          <w:szCs w:val="22"/>
        </w:rPr>
        <w:t xml:space="preserve">responsible LAC member, the designated safeguarding lead (DSL) and IT service providers in all aspects of filtering and monitoring.  </w:t>
      </w:r>
    </w:p>
    <w:p w14:paraId="33FAEBE4" w14:textId="67497479" w:rsidR="003A4976" w:rsidRPr="00EF0E3C" w:rsidRDefault="003A4976" w:rsidP="00CE226F">
      <w:pPr>
        <w:pStyle w:val="body"/>
        <w:numPr>
          <w:ilvl w:val="0"/>
          <w:numId w:val="2"/>
        </w:numPr>
        <w:spacing w:line="240" w:lineRule="auto"/>
        <w:ind w:left="714" w:hanging="357"/>
        <w:rPr>
          <w:rFonts w:ascii="Arial" w:hAnsi="Arial" w:cs="Arial"/>
          <w:color w:val="auto"/>
          <w:sz w:val="22"/>
          <w:szCs w:val="22"/>
        </w:rPr>
      </w:pPr>
      <w:r w:rsidRPr="00EF0E3C">
        <w:rPr>
          <w:rFonts w:ascii="Arial" w:hAnsi="Arial" w:cs="Arial"/>
          <w:color w:val="auto"/>
          <w:sz w:val="22"/>
          <w:szCs w:val="22"/>
          <w:lang w:val="en-GB"/>
        </w:rPr>
        <w:t xml:space="preserve">The </w:t>
      </w:r>
      <w:r w:rsidR="00BC2DF8" w:rsidRPr="00EF0E3C">
        <w:rPr>
          <w:rFonts w:ascii="Arial" w:hAnsi="Arial" w:cs="Arial"/>
          <w:color w:val="auto"/>
          <w:sz w:val="22"/>
          <w:szCs w:val="22"/>
          <w:lang w:val="en-GB"/>
        </w:rPr>
        <w:t>Head Teacher and</w:t>
      </w:r>
      <w:r w:rsidRPr="00EF0E3C">
        <w:rPr>
          <w:rFonts w:ascii="Arial" w:hAnsi="Arial" w:cs="Arial"/>
          <w:color w:val="auto"/>
          <w:sz w:val="22"/>
          <w:szCs w:val="22"/>
          <w:lang w:val="en-GB"/>
        </w:rPr>
        <w:t xml:space="preserve"> Senior Leaders will be responsible for ensuring that staff are appropriately trained in </w:t>
      </w:r>
      <w:r w:rsidR="003B0EC5" w:rsidRPr="00EF0E3C">
        <w:rPr>
          <w:rFonts w:ascii="Arial" w:hAnsi="Arial" w:cs="Arial"/>
          <w:color w:val="auto"/>
          <w:sz w:val="22"/>
          <w:szCs w:val="22"/>
          <w:lang w:val="en-GB"/>
        </w:rPr>
        <w:t xml:space="preserve">online </w:t>
      </w:r>
      <w:r w:rsidRPr="00EF0E3C">
        <w:rPr>
          <w:rFonts w:ascii="Arial" w:hAnsi="Arial" w:cs="Arial"/>
          <w:color w:val="auto"/>
          <w:sz w:val="22"/>
          <w:szCs w:val="22"/>
          <w:lang w:val="en-GB"/>
        </w:rPr>
        <w:t xml:space="preserve">safety and understand the procedures they must follow to a) help mitigate incidents and b) </w:t>
      </w:r>
      <w:r w:rsidR="000A068F" w:rsidRPr="00EF0E3C">
        <w:rPr>
          <w:rFonts w:ascii="Arial" w:hAnsi="Arial" w:cs="Arial"/>
          <w:color w:val="auto"/>
          <w:sz w:val="22"/>
          <w:szCs w:val="22"/>
          <w:lang w:val="en-GB"/>
        </w:rPr>
        <w:t xml:space="preserve">promptly </w:t>
      </w:r>
      <w:r w:rsidRPr="00EF0E3C">
        <w:rPr>
          <w:rFonts w:ascii="Arial" w:hAnsi="Arial" w:cs="Arial"/>
          <w:color w:val="auto"/>
          <w:sz w:val="22"/>
          <w:szCs w:val="22"/>
          <w:lang w:val="en-GB"/>
        </w:rPr>
        <w:t>report and manage incidents should they arise.</w:t>
      </w:r>
    </w:p>
    <w:p w14:paraId="0061D183" w14:textId="77777777" w:rsidR="009C3E58" w:rsidRPr="00EF0E3C" w:rsidRDefault="009C3E58" w:rsidP="00CE226F">
      <w:pPr>
        <w:pStyle w:val="body"/>
        <w:spacing w:after="120" w:line="240" w:lineRule="auto"/>
        <w:rPr>
          <w:rFonts w:ascii="Arial" w:hAnsi="Arial" w:cs="Arial"/>
          <w:b/>
          <w:bCs/>
          <w:color w:val="auto"/>
          <w:sz w:val="22"/>
          <w:szCs w:val="22"/>
          <w:lang w:val="en-GB"/>
        </w:rPr>
      </w:pPr>
    </w:p>
    <w:p w14:paraId="5AA532AF" w14:textId="454EF034" w:rsidR="00874F81" w:rsidRPr="00EF0E3C" w:rsidRDefault="00874F81" w:rsidP="00CE226F">
      <w:pPr>
        <w:pStyle w:val="body"/>
        <w:spacing w:after="120" w:line="240" w:lineRule="auto"/>
        <w:rPr>
          <w:rFonts w:ascii="Arial" w:hAnsi="Arial" w:cs="Arial"/>
          <w:b/>
          <w:bCs/>
          <w:color w:val="auto"/>
          <w:sz w:val="22"/>
          <w:szCs w:val="22"/>
          <w:lang w:val="en-GB"/>
        </w:rPr>
      </w:pPr>
      <w:r w:rsidRPr="00EF0E3C">
        <w:rPr>
          <w:rFonts w:ascii="Arial" w:hAnsi="Arial" w:cs="Arial"/>
          <w:b/>
          <w:bCs/>
          <w:color w:val="auto"/>
          <w:sz w:val="22"/>
          <w:szCs w:val="22"/>
          <w:lang w:val="en-GB"/>
        </w:rPr>
        <w:t>Designated Safeguarding Lead (DSL)</w:t>
      </w:r>
    </w:p>
    <w:p w14:paraId="759E016F" w14:textId="77777777" w:rsidR="00980F3B" w:rsidRPr="00EF0E3C" w:rsidRDefault="00980F3B" w:rsidP="00CE226F">
      <w:pPr>
        <w:pStyle w:val="body"/>
        <w:spacing w:line="240" w:lineRule="auto"/>
        <w:rPr>
          <w:rFonts w:ascii="Arial" w:hAnsi="Arial" w:cs="Arial"/>
          <w:color w:val="auto"/>
          <w:sz w:val="22"/>
          <w:szCs w:val="22"/>
        </w:rPr>
      </w:pPr>
      <w:r w:rsidRPr="00EF0E3C">
        <w:rPr>
          <w:rFonts w:ascii="Arial" w:hAnsi="Arial" w:cs="Arial"/>
          <w:color w:val="auto"/>
          <w:sz w:val="22"/>
          <w:szCs w:val="22"/>
        </w:rPr>
        <w:t>Should be trained in</w:t>
      </w:r>
      <w:r w:rsidRPr="00EF0E3C">
        <w:rPr>
          <w:rFonts w:ascii="Arial" w:hAnsi="Arial" w:cs="Arial"/>
          <w:color w:val="auto"/>
          <w:sz w:val="22"/>
          <w:szCs w:val="22"/>
          <w:lang w:val="en-US"/>
        </w:rPr>
        <w:t xml:space="preserve"> online </w:t>
      </w:r>
      <w:r w:rsidRPr="00EF0E3C">
        <w:rPr>
          <w:rFonts w:ascii="Arial" w:hAnsi="Arial" w:cs="Arial"/>
          <w:color w:val="auto"/>
          <w:sz w:val="22"/>
          <w:szCs w:val="22"/>
        </w:rPr>
        <w:t>safety issues and be aware of the potential for serious child protection / safeguarding issues to arise from:</w:t>
      </w:r>
      <w:r w:rsidRPr="00EF0E3C">
        <w:rPr>
          <w:rFonts w:ascii="Arial" w:hAnsi="Arial" w:cs="Arial"/>
          <w:color w:val="auto"/>
          <w:sz w:val="22"/>
          <w:szCs w:val="22"/>
        </w:rPr>
        <w:br/>
      </w:r>
    </w:p>
    <w:p w14:paraId="49A9FE54" w14:textId="77777777" w:rsidR="00980F3B" w:rsidRPr="00EF0E3C" w:rsidRDefault="00980F3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Sharing personal data.</w:t>
      </w:r>
    </w:p>
    <w:p w14:paraId="198EB1DD" w14:textId="77777777" w:rsidR="00980F3B" w:rsidRPr="00EF0E3C" w:rsidRDefault="00980F3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Access to illegal / inappropriate materials</w:t>
      </w:r>
      <w:r w:rsidRPr="00EF0E3C">
        <w:rPr>
          <w:rFonts w:ascii="Arial" w:hAnsi="Arial" w:cs="Arial"/>
          <w:color w:val="auto"/>
          <w:sz w:val="22"/>
          <w:szCs w:val="22"/>
          <w:lang w:val="en-GB"/>
        </w:rPr>
        <w:t>.</w:t>
      </w:r>
    </w:p>
    <w:p w14:paraId="124A1A7E" w14:textId="77777777" w:rsidR="00980F3B" w:rsidRPr="00EF0E3C" w:rsidRDefault="00980F3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Inappropriate on-line contact with adults / strangers</w:t>
      </w:r>
      <w:r w:rsidRPr="00EF0E3C">
        <w:rPr>
          <w:rFonts w:ascii="Arial" w:hAnsi="Arial" w:cs="Arial"/>
          <w:color w:val="auto"/>
          <w:sz w:val="22"/>
          <w:szCs w:val="22"/>
          <w:lang w:val="en-GB"/>
        </w:rPr>
        <w:t>.</w:t>
      </w:r>
    </w:p>
    <w:p w14:paraId="3FE717E2" w14:textId="6B50CA35" w:rsidR="00980F3B" w:rsidRPr="00EF0E3C" w:rsidRDefault="00791BE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lang w:val="en-GB"/>
        </w:rPr>
        <w:t xml:space="preserve">Potential </w:t>
      </w:r>
      <w:r w:rsidR="00980F3B" w:rsidRPr="00EF0E3C">
        <w:rPr>
          <w:rFonts w:ascii="Arial" w:hAnsi="Arial" w:cs="Arial"/>
          <w:color w:val="auto"/>
          <w:sz w:val="22"/>
          <w:szCs w:val="22"/>
        </w:rPr>
        <w:t>or actual incidents of grooming</w:t>
      </w:r>
      <w:r w:rsidR="00980F3B" w:rsidRPr="00EF0E3C">
        <w:rPr>
          <w:rFonts w:ascii="Arial" w:hAnsi="Arial" w:cs="Arial"/>
          <w:color w:val="auto"/>
          <w:sz w:val="22"/>
          <w:szCs w:val="22"/>
          <w:lang w:val="en-GB"/>
        </w:rPr>
        <w:t>.</w:t>
      </w:r>
    </w:p>
    <w:p w14:paraId="1F8C1737" w14:textId="77777777" w:rsidR="00980F3B" w:rsidRPr="00EF0E3C" w:rsidRDefault="00980F3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Cyber-bullying</w:t>
      </w:r>
      <w:r w:rsidRPr="00EF0E3C">
        <w:rPr>
          <w:rFonts w:ascii="Arial" w:hAnsi="Arial" w:cs="Arial"/>
          <w:color w:val="auto"/>
          <w:sz w:val="22"/>
          <w:szCs w:val="22"/>
          <w:lang w:val="en-GB"/>
        </w:rPr>
        <w:t>.</w:t>
      </w:r>
    </w:p>
    <w:p w14:paraId="25BEB07D" w14:textId="77777777" w:rsidR="00980F3B" w:rsidRPr="00EF0E3C" w:rsidRDefault="00980F3B" w:rsidP="00CE226F">
      <w:pPr>
        <w:rPr>
          <w:rFonts w:ascii="Arial" w:eastAsia="Open Sans Light" w:hAnsi="Arial" w:cs="Arial"/>
          <w:sz w:val="22"/>
          <w:szCs w:val="22"/>
        </w:rPr>
      </w:pPr>
    </w:p>
    <w:p w14:paraId="532E56BB" w14:textId="0756BDDE" w:rsidR="00FB4724" w:rsidRPr="00EF0E3C" w:rsidRDefault="00FB4724" w:rsidP="00CE226F">
      <w:pPr>
        <w:rPr>
          <w:rFonts w:ascii="Arial" w:eastAsia="Open Sans Light" w:hAnsi="Arial" w:cs="Arial"/>
          <w:sz w:val="22"/>
          <w:szCs w:val="22"/>
        </w:rPr>
      </w:pPr>
      <w:r w:rsidRPr="00EF0E3C">
        <w:rPr>
          <w:rFonts w:ascii="Arial" w:eastAsia="Open Sans Light" w:hAnsi="Arial" w:cs="Arial"/>
          <w:sz w:val="22"/>
          <w:szCs w:val="22"/>
        </w:rPr>
        <w:t>The DSL will:</w:t>
      </w:r>
    </w:p>
    <w:p w14:paraId="33C21A41" w14:textId="66166A74" w:rsidR="00FB4724" w:rsidRPr="00EF0E3C" w:rsidRDefault="00FB4724" w:rsidP="00CE226F">
      <w:pPr>
        <w:pStyle w:val="ListParagraph"/>
        <w:numPr>
          <w:ilvl w:val="0"/>
          <w:numId w:val="18"/>
        </w:numPr>
        <w:spacing w:after="240"/>
        <w:rPr>
          <w:rFonts w:ascii="Arial" w:eastAsia="Open Sans Light" w:hAnsi="Arial" w:cs="Arial"/>
          <w:sz w:val="22"/>
          <w:szCs w:val="22"/>
        </w:rPr>
      </w:pPr>
      <w:r w:rsidRPr="00EF0E3C">
        <w:rPr>
          <w:rFonts w:ascii="Arial" w:eastAsia="Open Sans Light" w:hAnsi="Arial" w:cs="Arial"/>
          <w:sz w:val="22"/>
          <w:szCs w:val="22"/>
        </w:rPr>
        <w:t xml:space="preserve">Hold the lead responsibility for online safety, within their safeguarding role. </w:t>
      </w:r>
    </w:p>
    <w:p w14:paraId="3875ECAE" w14:textId="2F878B4C" w:rsidR="00FB4724" w:rsidRPr="00EF0E3C" w:rsidRDefault="00FB4724" w:rsidP="00CE226F">
      <w:pPr>
        <w:pStyle w:val="ListParagraph"/>
        <w:numPr>
          <w:ilvl w:val="0"/>
          <w:numId w:val="18"/>
        </w:numPr>
        <w:spacing w:after="240"/>
        <w:rPr>
          <w:rFonts w:ascii="Arial" w:eastAsia="Open Sans Light" w:hAnsi="Arial" w:cs="Arial"/>
          <w:i/>
          <w:iCs/>
          <w:sz w:val="22"/>
          <w:szCs w:val="22"/>
        </w:rPr>
      </w:pPr>
      <w:r w:rsidRPr="00EF0E3C">
        <w:rPr>
          <w:rFonts w:ascii="Arial" w:eastAsia="Open Sans Light" w:hAnsi="Arial" w:cs="Arial"/>
          <w:sz w:val="22"/>
          <w:szCs w:val="22"/>
        </w:rPr>
        <w:t>Receive relevant and regularly updated training in online safety to enable them to understand the risks associated with online safety and be confident that they have the relevant knowledge and up to date capability required to keep children safe whilst they are online</w:t>
      </w:r>
      <w:r w:rsidR="00AA5900" w:rsidRPr="00EF0E3C">
        <w:rPr>
          <w:rFonts w:ascii="Arial" w:eastAsia="Open Sans Light" w:hAnsi="Arial" w:cs="Arial"/>
          <w:sz w:val="22"/>
          <w:szCs w:val="22"/>
        </w:rPr>
        <w:t>.</w:t>
      </w:r>
    </w:p>
    <w:p w14:paraId="1F05AA7A" w14:textId="47348DD0" w:rsidR="00FB4724" w:rsidRPr="00EF0E3C" w:rsidRDefault="00AA5900" w:rsidP="00CE226F">
      <w:pPr>
        <w:pStyle w:val="ListParagraph"/>
        <w:numPr>
          <w:ilvl w:val="0"/>
          <w:numId w:val="18"/>
        </w:numPr>
        <w:spacing w:after="240"/>
        <w:rPr>
          <w:rFonts w:ascii="Arial" w:hAnsi="Arial" w:cs="Arial"/>
          <w:sz w:val="22"/>
          <w:szCs w:val="22"/>
        </w:rPr>
      </w:pPr>
      <w:r w:rsidRPr="00EF0E3C">
        <w:rPr>
          <w:rFonts w:ascii="Arial" w:hAnsi="Arial" w:cs="Arial"/>
          <w:sz w:val="22"/>
          <w:szCs w:val="22"/>
        </w:rPr>
        <w:t>M</w:t>
      </w:r>
      <w:r w:rsidR="00FB4724" w:rsidRPr="00EF0E3C">
        <w:rPr>
          <w:rFonts w:ascii="Arial" w:hAnsi="Arial" w:cs="Arial"/>
          <w:sz w:val="22"/>
          <w:szCs w:val="22"/>
        </w:rPr>
        <w:t xml:space="preserve">eet regularly with the online safety </w:t>
      </w:r>
      <w:r w:rsidR="000A068F" w:rsidRPr="00EF0E3C">
        <w:rPr>
          <w:rFonts w:ascii="Arial" w:hAnsi="Arial" w:cs="Arial"/>
          <w:sz w:val="22"/>
          <w:szCs w:val="22"/>
        </w:rPr>
        <w:t xml:space="preserve">LAC member </w:t>
      </w:r>
      <w:r w:rsidR="00FB4724" w:rsidRPr="00EF0E3C">
        <w:rPr>
          <w:rFonts w:ascii="Arial" w:hAnsi="Arial" w:cs="Arial"/>
          <w:sz w:val="22"/>
          <w:szCs w:val="22"/>
        </w:rPr>
        <w:t>to discuss current issues, review (anonymised) incidents and filtering and monitoring logs and ensuring that annual (at least) filtering and monitoring checks are carried out</w:t>
      </w:r>
      <w:r w:rsidRPr="00EF0E3C">
        <w:rPr>
          <w:rFonts w:ascii="Arial" w:hAnsi="Arial" w:cs="Arial"/>
          <w:sz w:val="22"/>
          <w:szCs w:val="22"/>
        </w:rPr>
        <w:t>.</w:t>
      </w:r>
    </w:p>
    <w:p w14:paraId="3769C6F0" w14:textId="480E1706" w:rsidR="00FB4724" w:rsidRPr="00EF0E3C" w:rsidRDefault="00AA5900" w:rsidP="00CE226F">
      <w:pPr>
        <w:pStyle w:val="ListParagraph"/>
        <w:numPr>
          <w:ilvl w:val="0"/>
          <w:numId w:val="18"/>
        </w:numPr>
        <w:spacing w:after="240"/>
        <w:rPr>
          <w:rFonts w:ascii="Arial" w:hAnsi="Arial" w:cs="Arial"/>
          <w:sz w:val="22"/>
          <w:szCs w:val="22"/>
        </w:rPr>
      </w:pPr>
      <w:r w:rsidRPr="00EF0E3C">
        <w:rPr>
          <w:rFonts w:ascii="Arial" w:hAnsi="Arial" w:cs="Arial"/>
          <w:sz w:val="22"/>
          <w:szCs w:val="22"/>
        </w:rPr>
        <w:t>At</w:t>
      </w:r>
      <w:r w:rsidR="00FB4724" w:rsidRPr="00EF0E3C">
        <w:rPr>
          <w:rFonts w:ascii="Arial" w:hAnsi="Arial" w:cs="Arial"/>
          <w:sz w:val="22"/>
          <w:szCs w:val="22"/>
        </w:rPr>
        <w:t xml:space="preserve">tend relevant </w:t>
      </w:r>
      <w:r w:rsidRPr="00EF0E3C">
        <w:rPr>
          <w:rFonts w:ascii="Arial" w:hAnsi="Arial" w:cs="Arial"/>
          <w:sz w:val="22"/>
          <w:szCs w:val="22"/>
        </w:rPr>
        <w:t>LAC</w:t>
      </w:r>
      <w:r w:rsidR="00877F4C" w:rsidRPr="00EF0E3C">
        <w:rPr>
          <w:rFonts w:ascii="Arial" w:hAnsi="Arial" w:cs="Arial"/>
          <w:sz w:val="22"/>
          <w:szCs w:val="22"/>
        </w:rPr>
        <w:t xml:space="preserve"> meetings.</w:t>
      </w:r>
    </w:p>
    <w:p w14:paraId="7001BD00" w14:textId="3B506947" w:rsidR="00FB4724" w:rsidRPr="00EF0E3C" w:rsidRDefault="00AA5900" w:rsidP="00CE226F">
      <w:pPr>
        <w:pStyle w:val="ListParagraph"/>
        <w:numPr>
          <w:ilvl w:val="0"/>
          <w:numId w:val="18"/>
        </w:numPr>
        <w:spacing w:after="240"/>
        <w:rPr>
          <w:rFonts w:ascii="Arial" w:hAnsi="Arial" w:cs="Arial"/>
          <w:sz w:val="22"/>
          <w:szCs w:val="22"/>
        </w:rPr>
      </w:pPr>
      <w:r w:rsidRPr="00EF0E3C">
        <w:rPr>
          <w:rFonts w:ascii="Arial" w:hAnsi="Arial" w:cs="Arial"/>
          <w:sz w:val="22"/>
          <w:szCs w:val="22"/>
        </w:rPr>
        <w:t>R</w:t>
      </w:r>
      <w:r w:rsidR="00FB4724" w:rsidRPr="00EF0E3C">
        <w:rPr>
          <w:rFonts w:ascii="Arial" w:hAnsi="Arial" w:cs="Arial"/>
          <w:sz w:val="22"/>
          <w:szCs w:val="22"/>
        </w:rPr>
        <w:t xml:space="preserve">eport regularly to </w:t>
      </w:r>
      <w:r w:rsidRPr="00EF0E3C">
        <w:rPr>
          <w:rFonts w:ascii="Arial" w:hAnsi="Arial" w:cs="Arial"/>
          <w:sz w:val="22"/>
          <w:szCs w:val="22"/>
        </w:rPr>
        <w:t>Headteacher / Senior Leadership Team.</w:t>
      </w:r>
    </w:p>
    <w:p w14:paraId="0DBCA4B6" w14:textId="52FCF5EF" w:rsidR="00FB4724" w:rsidRPr="00EF0E3C" w:rsidRDefault="00AA5900" w:rsidP="00CE226F">
      <w:pPr>
        <w:pStyle w:val="ListParagraph"/>
        <w:numPr>
          <w:ilvl w:val="0"/>
          <w:numId w:val="18"/>
        </w:numPr>
        <w:spacing w:after="240"/>
        <w:rPr>
          <w:rFonts w:ascii="Arial" w:eastAsia="Arial" w:hAnsi="Arial" w:cs="Arial"/>
          <w:sz w:val="22"/>
          <w:szCs w:val="22"/>
        </w:rPr>
      </w:pPr>
      <w:r w:rsidRPr="00EF0E3C">
        <w:rPr>
          <w:rFonts w:ascii="Arial" w:eastAsia="Arial" w:hAnsi="Arial" w:cs="Arial"/>
          <w:sz w:val="22"/>
          <w:szCs w:val="22"/>
        </w:rPr>
        <w:t>B</w:t>
      </w:r>
      <w:r w:rsidR="00FB4724" w:rsidRPr="00EF0E3C">
        <w:rPr>
          <w:rFonts w:ascii="Arial" w:eastAsia="Arial" w:hAnsi="Arial" w:cs="Arial"/>
          <w:sz w:val="22"/>
          <w:szCs w:val="22"/>
        </w:rPr>
        <w:t xml:space="preserve">e responsible for receiving reports of online safety incidents and handling </w:t>
      </w:r>
      <w:r w:rsidR="00791BEB" w:rsidRPr="00EF0E3C">
        <w:rPr>
          <w:rFonts w:ascii="Arial" w:eastAsia="Arial" w:hAnsi="Arial" w:cs="Arial"/>
          <w:sz w:val="22"/>
          <w:szCs w:val="22"/>
        </w:rPr>
        <w:t>them and</w:t>
      </w:r>
      <w:r w:rsidR="00FB4724" w:rsidRPr="00EF0E3C">
        <w:rPr>
          <w:rFonts w:ascii="Arial" w:hAnsi="Arial" w:cs="Arial"/>
          <w:sz w:val="22"/>
          <w:szCs w:val="22"/>
        </w:rPr>
        <w:t xml:space="preserve"> deciding whether to make a referral </w:t>
      </w:r>
      <w:r w:rsidR="000A068F" w:rsidRPr="00EF0E3C">
        <w:rPr>
          <w:rFonts w:ascii="Arial" w:hAnsi="Arial" w:cs="Arial"/>
          <w:sz w:val="22"/>
          <w:szCs w:val="22"/>
        </w:rPr>
        <w:t xml:space="preserve">(in conjunction with the Head Teacher / SLT) </w:t>
      </w:r>
      <w:r w:rsidR="00FB4724" w:rsidRPr="00EF0E3C">
        <w:rPr>
          <w:rFonts w:ascii="Arial" w:hAnsi="Arial" w:cs="Arial"/>
          <w:sz w:val="22"/>
          <w:szCs w:val="22"/>
        </w:rPr>
        <w:t xml:space="preserve">by liaising with relevant agencies, </w:t>
      </w:r>
      <w:r w:rsidR="00FB4724" w:rsidRPr="00EF0E3C">
        <w:rPr>
          <w:rFonts w:ascii="Arial" w:eastAsia="Arial" w:hAnsi="Arial" w:cs="Arial"/>
          <w:sz w:val="22"/>
          <w:szCs w:val="22"/>
        </w:rPr>
        <w:t xml:space="preserve">ensuring that all incidents are recorded. </w:t>
      </w:r>
    </w:p>
    <w:p w14:paraId="19078966" w14:textId="5AF46359" w:rsidR="00FB4724" w:rsidRPr="00EF0E3C" w:rsidRDefault="00AA5900" w:rsidP="00CE226F">
      <w:pPr>
        <w:pStyle w:val="ListParagraph"/>
        <w:numPr>
          <w:ilvl w:val="0"/>
          <w:numId w:val="18"/>
        </w:numPr>
        <w:spacing w:after="240"/>
        <w:rPr>
          <w:rFonts w:ascii="Arial" w:hAnsi="Arial" w:cs="Arial"/>
          <w:sz w:val="22"/>
          <w:szCs w:val="22"/>
        </w:rPr>
      </w:pPr>
      <w:r w:rsidRPr="00EF0E3C">
        <w:rPr>
          <w:rFonts w:ascii="Arial" w:hAnsi="Arial" w:cs="Arial"/>
          <w:sz w:val="22"/>
          <w:szCs w:val="22"/>
        </w:rPr>
        <w:lastRenderedPageBreak/>
        <w:t>L</w:t>
      </w:r>
      <w:r w:rsidR="00FB4724" w:rsidRPr="00EF0E3C">
        <w:rPr>
          <w:rFonts w:ascii="Arial" w:hAnsi="Arial" w:cs="Arial"/>
          <w:sz w:val="22"/>
          <w:szCs w:val="22"/>
        </w:rPr>
        <w:t>iaise with staff and IT providers on matters of safety and safeguarding and welfare (including online and digital safety)</w:t>
      </w:r>
      <w:r w:rsidRPr="00EF0E3C">
        <w:rPr>
          <w:rFonts w:ascii="Arial" w:hAnsi="Arial" w:cs="Arial"/>
          <w:sz w:val="22"/>
          <w:szCs w:val="22"/>
        </w:rPr>
        <w:t>.</w:t>
      </w:r>
    </w:p>
    <w:p w14:paraId="1F94018E" w14:textId="77777777" w:rsidR="00595D7F" w:rsidRPr="00EF0E3C" w:rsidRDefault="00595D7F" w:rsidP="00CE226F">
      <w:pPr>
        <w:rPr>
          <w:rFonts w:ascii="Arial" w:hAnsi="Arial" w:cs="Arial"/>
          <w:b/>
          <w:sz w:val="22"/>
          <w:szCs w:val="22"/>
        </w:rPr>
      </w:pPr>
    </w:p>
    <w:p w14:paraId="24E1ADCD" w14:textId="5011978C" w:rsidR="00E62D24" w:rsidRPr="00EF0E3C" w:rsidRDefault="000047ED" w:rsidP="00CE226F">
      <w:pPr>
        <w:rPr>
          <w:rFonts w:ascii="Arial" w:hAnsi="Arial" w:cs="Arial"/>
          <w:b/>
          <w:sz w:val="22"/>
          <w:szCs w:val="22"/>
        </w:rPr>
      </w:pPr>
      <w:r w:rsidRPr="00EF0E3C">
        <w:rPr>
          <w:rFonts w:ascii="Arial" w:hAnsi="Arial" w:cs="Arial"/>
          <w:b/>
          <w:sz w:val="22"/>
          <w:szCs w:val="22"/>
        </w:rPr>
        <w:t>Online Safety Lead</w:t>
      </w:r>
      <w:r w:rsidR="007451A8" w:rsidRPr="00EF0E3C">
        <w:rPr>
          <w:rFonts w:ascii="Arial" w:hAnsi="Arial" w:cs="Arial"/>
          <w:b/>
          <w:sz w:val="22"/>
          <w:szCs w:val="22"/>
        </w:rPr>
        <w:t xml:space="preserve"> (OSL)</w:t>
      </w:r>
    </w:p>
    <w:p w14:paraId="7E752D35" w14:textId="77777777" w:rsidR="000A068F" w:rsidRPr="00EF0E3C" w:rsidRDefault="00E62D24" w:rsidP="00CE226F">
      <w:pPr>
        <w:pStyle w:val="body"/>
        <w:spacing w:line="240" w:lineRule="auto"/>
        <w:rPr>
          <w:rFonts w:ascii="Arial" w:hAnsi="Arial" w:cs="Arial"/>
          <w:color w:val="auto"/>
          <w:sz w:val="22"/>
          <w:szCs w:val="22"/>
        </w:rPr>
      </w:pPr>
      <w:r w:rsidRPr="00EF0E3C">
        <w:rPr>
          <w:rFonts w:ascii="Arial" w:hAnsi="Arial" w:cs="Arial"/>
          <w:color w:val="auto"/>
          <w:sz w:val="22"/>
          <w:szCs w:val="22"/>
        </w:rPr>
        <w:t>Should be trained in</w:t>
      </w:r>
      <w:r w:rsidR="00980F3B" w:rsidRPr="00EF0E3C">
        <w:rPr>
          <w:rFonts w:ascii="Arial" w:hAnsi="Arial" w:cs="Arial"/>
          <w:color w:val="auto"/>
          <w:sz w:val="22"/>
          <w:szCs w:val="22"/>
          <w:lang w:val="en-US"/>
        </w:rPr>
        <w:t xml:space="preserve"> online </w:t>
      </w:r>
      <w:r w:rsidRPr="00EF0E3C">
        <w:rPr>
          <w:rFonts w:ascii="Arial" w:hAnsi="Arial" w:cs="Arial"/>
          <w:color w:val="auto"/>
          <w:sz w:val="22"/>
          <w:szCs w:val="22"/>
        </w:rPr>
        <w:t>safety issues and be aware of the potential for serious child protection / safeguarding issues to arise from:</w:t>
      </w:r>
      <w:r w:rsidRPr="00EF0E3C">
        <w:rPr>
          <w:rFonts w:ascii="Arial" w:hAnsi="Arial" w:cs="Arial"/>
          <w:color w:val="auto"/>
          <w:sz w:val="22"/>
          <w:szCs w:val="22"/>
        </w:rPr>
        <w:br/>
      </w:r>
    </w:p>
    <w:p w14:paraId="3443C62A" w14:textId="7497CBDF" w:rsidR="00E62D24" w:rsidRPr="00EF0E3C" w:rsidRDefault="00E62D24" w:rsidP="00CE226F">
      <w:pPr>
        <w:pStyle w:val="body"/>
        <w:numPr>
          <w:ilvl w:val="0"/>
          <w:numId w:val="73"/>
        </w:numPr>
        <w:spacing w:line="240" w:lineRule="auto"/>
        <w:rPr>
          <w:rFonts w:ascii="Arial" w:hAnsi="Arial" w:cs="Arial"/>
          <w:color w:val="auto"/>
          <w:sz w:val="22"/>
          <w:szCs w:val="22"/>
        </w:rPr>
      </w:pPr>
      <w:r w:rsidRPr="00EF0E3C">
        <w:rPr>
          <w:rFonts w:ascii="Arial" w:hAnsi="Arial" w:cs="Arial"/>
          <w:color w:val="auto"/>
          <w:sz w:val="22"/>
          <w:szCs w:val="22"/>
        </w:rPr>
        <w:t>Sharing personal data.</w:t>
      </w:r>
    </w:p>
    <w:p w14:paraId="5ABEF1E2" w14:textId="77777777" w:rsidR="00E62D24" w:rsidRPr="00EF0E3C" w:rsidRDefault="00E62D24"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Access to illegal / inappropriate materials</w:t>
      </w:r>
      <w:r w:rsidRPr="00EF0E3C">
        <w:rPr>
          <w:rFonts w:ascii="Arial" w:hAnsi="Arial" w:cs="Arial"/>
          <w:color w:val="auto"/>
          <w:sz w:val="22"/>
          <w:szCs w:val="22"/>
          <w:lang w:val="en-GB"/>
        </w:rPr>
        <w:t>.</w:t>
      </w:r>
    </w:p>
    <w:p w14:paraId="1F78AADF" w14:textId="77777777" w:rsidR="00E62D24" w:rsidRPr="00EF0E3C" w:rsidRDefault="00E62D24"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Inappropriate on-line contact with adults / strangers</w:t>
      </w:r>
      <w:r w:rsidRPr="00EF0E3C">
        <w:rPr>
          <w:rFonts w:ascii="Arial" w:hAnsi="Arial" w:cs="Arial"/>
          <w:color w:val="auto"/>
          <w:sz w:val="22"/>
          <w:szCs w:val="22"/>
          <w:lang w:val="en-GB"/>
        </w:rPr>
        <w:t>.</w:t>
      </w:r>
    </w:p>
    <w:p w14:paraId="2A6F5706" w14:textId="2F7A2297" w:rsidR="00E62D24" w:rsidRPr="00EF0E3C" w:rsidRDefault="00791BEB"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lang w:val="en-GB"/>
        </w:rPr>
        <w:t>Potential</w:t>
      </w:r>
      <w:r w:rsidR="00E62D24" w:rsidRPr="00EF0E3C">
        <w:rPr>
          <w:rFonts w:ascii="Arial" w:hAnsi="Arial" w:cs="Arial"/>
          <w:color w:val="auto"/>
          <w:sz w:val="22"/>
          <w:szCs w:val="22"/>
        </w:rPr>
        <w:t xml:space="preserve"> or actual incidents of grooming</w:t>
      </w:r>
      <w:r w:rsidR="00E62D24" w:rsidRPr="00EF0E3C">
        <w:rPr>
          <w:rFonts w:ascii="Arial" w:hAnsi="Arial" w:cs="Arial"/>
          <w:color w:val="auto"/>
          <w:sz w:val="22"/>
          <w:szCs w:val="22"/>
          <w:lang w:val="en-GB"/>
        </w:rPr>
        <w:t>.</w:t>
      </w:r>
    </w:p>
    <w:p w14:paraId="4C212E35" w14:textId="77777777" w:rsidR="00E62D24" w:rsidRPr="00EF0E3C" w:rsidRDefault="00E62D24" w:rsidP="00CE226F">
      <w:pPr>
        <w:pStyle w:val="body"/>
        <w:numPr>
          <w:ilvl w:val="0"/>
          <w:numId w:val="4"/>
        </w:numPr>
        <w:spacing w:after="57" w:line="240" w:lineRule="auto"/>
        <w:rPr>
          <w:rFonts w:ascii="Arial" w:hAnsi="Arial" w:cs="Arial"/>
          <w:color w:val="auto"/>
          <w:sz w:val="22"/>
          <w:szCs w:val="22"/>
        </w:rPr>
      </w:pPr>
      <w:r w:rsidRPr="00EF0E3C">
        <w:rPr>
          <w:rFonts w:ascii="Arial" w:hAnsi="Arial" w:cs="Arial"/>
          <w:color w:val="auto"/>
          <w:sz w:val="22"/>
          <w:szCs w:val="22"/>
        </w:rPr>
        <w:t>Cyber-bullying</w:t>
      </w:r>
      <w:r w:rsidRPr="00EF0E3C">
        <w:rPr>
          <w:rFonts w:ascii="Arial" w:hAnsi="Arial" w:cs="Arial"/>
          <w:color w:val="auto"/>
          <w:sz w:val="22"/>
          <w:szCs w:val="22"/>
          <w:lang w:val="en-GB"/>
        </w:rPr>
        <w:t>.</w:t>
      </w:r>
    </w:p>
    <w:p w14:paraId="049F31CB" w14:textId="77777777" w:rsidR="00E62D24" w:rsidRPr="00EF0E3C" w:rsidRDefault="00E62D24" w:rsidP="00CE226F">
      <w:pPr>
        <w:pStyle w:val="body"/>
        <w:spacing w:after="57" w:line="240" w:lineRule="auto"/>
        <w:ind w:left="720"/>
        <w:rPr>
          <w:rFonts w:ascii="Arial" w:hAnsi="Arial" w:cs="Arial"/>
          <w:color w:val="auto"/>
          <w:sz w:val="22"/>
          <w:szCs w:val="22"/>
        </w:rPr>
      </w:pPr>
    </w:p>
    <w:p w14:paraId="131294EF" w14:textId="77777777" w:rsidR="004C3181" w:rsidRPr="00EF0E3C" w:rsidRDefault="004C3181" w:rsidP="00CE226F">
      <w:pPr>
        <w:rPr>
          <w:rFonts w:ascii="Arial" w:hAnsi="Arial" w:cs="Arial"/>
          <w:sz w:val="22"/>
          <w:szCs w:val="22"/>
        </w:rPr>
      </w:pPr>
      <w:r w:rsidRPr="00EF0E3C">
        <w:rPr>
          <w:rFonts w:ascii="Arial" w:hAnsi="Arial" w:cs="Arial"/>
          <w:sz w:val="22"/>
          <w:szCs w:val="22"/>
        </w:rPr>
        <w:t>The Online Safety Lead will:</w:t>
      </w:r>
    </w:p>
    <w:p w14:paraId="4AE84D05" w14:textId="0ED9030C"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Lead the Online Safety Group for their setting.</w:t>
      </w:r>
    </w:p>
    <w:p w14:paraId="4CDF9B7F" w14:textId="1D41B538"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Work closely on a day-to-day basis with the Designated Safeguarding Lead (DSL).</w:t>
      </w:r>
    </w:p>
    <w:p w14:paraId="395D3972" w14:textId="782D0631"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Receive reports of online safety issues, being aware of the potential for serious child protection concerns and ensure that these are logged</w:t>
      </w:r>
      <w:r w:rsidR="000A068F" w:rsidRPr="00EF0E3C">
        <w:rPr>
          <w:rFonts w:ascii="Arial" w:hAnsi="Arial" w:cs="Arial"/>
          <w:sz w:val="22"/>
          <w:szCs w:val="22"/>
        </w:rPr>
        <w:t xml:space="preserve">, </w:t>
      </w:r>
      <w:r w:rsidRPr="00EF0E3C">
        <w:rPr>
          <w:rFonts w:ascii="Arial" w:hAnsi="Arial" w:cs="Arial"/>
          <w:sz w:val="22"/>
          <w:szCs w:val="22"/>
        </w:rPr>
        <w:t>to inform future online safety developments.</w:t>
      </w:r>
    </w:p>
    <w:p w14:paraId="487189E1" w14:textId="45B02DCC"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Have a leading role in establishing and reviewing Academy online safety policies/documents.</w:t>
      </w:r>
    </w:p>
    <w:p w14:paraId="46C350CF" w14:textId="3B643D11"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Promote an awareness of and commitment to online safety education / awareness raising across their Academy and beyond.</w:t>
      </w:r>
    </w:p>
    <w:p w14:paraId="4DFFE765" w14:textId="0F87911E"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Liaise with curriculum leaders to ensure that the online safety curriculum is planned, mapped, embedded and evaluated.</w:t>
      </w:r>
    </w:p>
    <w:p w14:paraId="6D5CF17E" w14:textId="479F23D5"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Ensure that all staff are aware of the procedures that need to be followed in the event of an online safety incident taking place and the need to immediately report those incidents.</w:t>
      </w:r>
    </w:p>
    <w:p w14:paraId="21A96CE1" w14:textId="33D3C77A"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Provide (or identify sources of) training and advice for staff/LAC members/parents/carers/learners.</w:t>
      </w:r>
    </w:p>
    <w:p w14:paraId="7BC2C22F" w14:textId="53366732"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Liaise with technical staff, pastoral staff and support staff (as relevant).</w:t>
      </w:r>
    </w:p>
    <w:p w14:paraId="79A08C18" w14:textId="5F54BA1F" w:rsidR="004C3181" w:rsidRPr="00EF0E3C" w:rsidRDefault="004C3181" w:rsidP="00CE226F">
      <w:pPr>
        <w:pStyle w:val="ListParagraph"/>
        <w:numPr>
          <w:ilvl w:val="0"/>
          <w:numId w:val="19"/>
        </w:numPr>
        <w:spacing w:after="240"/>
        <w:rPr>
          <w:rFonts w:ascii="Arial" w:hAnsi="Arial" w:cs="Arial"/>
          <w:sz w:val="22"/>
          <w:szCs w:val="22"/>
        </w:rPr>
      </w:pPr>
      <w:r w:rsidRPr="00EF0E3C">
        <w:rPr>
          <w:rFonts w:ascii="Arial" w:hAnsi="Arial" w:cs="Arial"/>
          <w:sz w:val="22"/>
          <w:szCs w:val="22"/>
        </w:rPr>
        <w:t xml:space="preserve">Receive regularly updated training to allow them to understand how digital technologies are used and are developing (particularly by learners) with regard to the areas defined </w:t>
      </w:r>
      <w:r w:rsidR="00D648F6" w:rsidRPr="00EF0E3C">
        <w:rPr>
          <w:rFonts w:ascii="Arial" w:hAnsi="Arial" w:cs="Arial"/>
          <w:sz w:val="22"/>
          <w:szCs w:val="22"/>
        </w:rPr>
        <w:t>i</w:t>
      </w:r>
      <w:r w:rsidRPr="00EF0E3C">
        <w:rPr>
          <w:rFonts w:ascii="Arial" w:hAnsi="Arial" w:cs="Arial"/>
          <w:sz w:val="22"/>
          <w:szCs w:val="22"/>
        </w:rPr>
        <w:t>n Keeping Children Safe in Education:</w:t>
      </w:r>
    </w:p>
    <w:p w14:paraId="1F2B5AD9" w14:textId="3A28B58F" w:rsidR="004C3181" w:rsidRPr="00EF0E3C" w:rsidRDefault="00D648F6" w:rsidP="00CE226F">
      <w:pPr>
        <w:pStyle w:val="ListParagraph"/>
        <w:numPr>
          <w:ilvl w:val="1"/>
          <w:numId w:val="19"/>
        </w:numPr>
        <w:spacing w:after="240"/>
        <w:rPr>
          <w:rFonts w:ascii="Arial" w:hAnsi="Arial" w:cs="Arial"/>
          <w:sz w:val="22"/>
          <w:szCs w:val="22"/>
        </w:rPr>
      </w:pPr>
      <w:r w:rsidRPr="00EF0E3C">
        <w:rPr>
          <w:rFonts w:ascii="Arial" w:hAnsi="Arial" w:cs="Arial"/>
          <w:sz w:val="22"/>
          <w:szCs w:val="22"/>
        </w:rPr>
        <w:t>Content</w:t>
      </w:r>
    </w:p>
    <w:p w14:paraId="5D49007C" w14:textId="5191AA1A" w:rsidR="004C3181" w:rsidRPr="00EF0E3C" w:rsidRDefault="00D648F6" w:rsidP="00CE226F">
      <w:pPr>
        <w:pStyle w:val="ListParagraph"/>
        <w:numPr>
          <w:ilvl w:val="1"/>
          <w:numId w:val="19"/>
        </w:numPr>
        <w:spacing w:after="240"/>
        <w:rPr>
          <w:rFonts w:ascii="Arial" w:hAnsi="Arial" w:cs="Arial"/>
          <w:sz w:val="22"/>
          <w:szCs w:val="22"/>
        </w:rPr>
      </w:pPr>
      <w:r w:rsidRPr="00EF0E3C">
        <w:rPr>
          <w:rFonts w:ascii="Arial" w:hAnsi="Arial" w:cs="Arial"/>
          <w:sz w:val="22"/>
          <w:szCs w:val="22"/>
        </w:rPr>
        <w:t>Contact</w:t>
      </w:r>
    </w:p>
    <w:p w14:paraId="54A48417" w14:textId="5BC5F864" w:rsidR="004C3181" w:rsidRPr="00EF0E3C" w:rsidRDefault="00D648F6" w:rsidP="00CE226F">
      <w:pPr>
        <w:pStyle w:val="ListParagraph"/>
        <w:numPr>
          <w:ilvl w:val="1"/>
          <w:numId w:val="19"/>
        </w:numPr>
        <w:spacing w:after="240"/>
        <w:rPr>
          <w:rFonts w:ascii="Arial" w:hAnsi="Arial" w:cs="Arial"/>
          <w:sz w:val="22"/>
          <w:szCs w:val="22"/>
        </w:rPr>
      </w:pPr>
      <w:r w:rsidRPr="00EF0E3C">
        <w:rPr>
          <w:rFonts w:ascii="Arial" w:hAnsi="Arial" w:cs="Arial"/>
          <w:sz w:val="22"/>
          <w:szCs w:val="22"/>
        </w:rPr>
        <w:t>Conduct</w:t>
      </w:r>
    </w:p>
    <w:p w14:paraId="466C478A" w14:textId="22203B62" w:rsidR="004C3181" w:rsidRPr="00EF0E3C" w:rsidRDefault="00D648F6" w:rsidP="00CE226F">
      <w:pPr>
        <w:pStyle w:val="ListParagraph"/>
        <w:numPr>
          <w:ilvl w:val="1"/>
          <w:numId w:val="19"/>
        </w:numPr>
        <w:spacing w:after="240"/>
        <w:rPr>
          <w:rFonts w:ascii="Arial" w:hAnsi="Arial" w:cs="Arial"/>
          <w:sz w:val="22"/>
          <w:szCs w:val="22"/>
        </w:rPr>
      </w:pPr>
      <w:r w:rsidRPr="00EF0E3C">
        <w:rPr>
          <w:rFonts w:ascii="Arial" w:hAnsi="Arial" w:cs="Arial"/>
          <w:sz w:val="22"/>
          <w:szCs w:val="22"/>
        </w:rPr>
        <w:t>Commerce</w:t>
      </w:r>
      <w:r w:rsidR="00843DD9" w:rsidRPr="00EF0E3C">
        <w:rPr>
          <w:rFonts w:ascii="Arial" w:hAnsi="Arial" w:cs="Arial"/>
          <w:sz w:val="22"/>
          <w:szCs w:val="22"/>
        </w:rPr>
        <w:t>.</w:t>
      </w:r>
    </w:p>
    <w:p w14:paraId="11611B5A" w14:textId="77777777" w:rsidR="007451A8" w:rsidRPr="00EF0E3C" w:rsidRDefault="007451A8" w:rsidP="00CE226F">
      <w:pPr>
        <w:pStyle w:val="Heading3"/>
        <w:rPr>
          <w:rFonts w:ascii="Arial" w:hAnsi="Arial" w:cs="Arial"/>
          <w:b/>
          <w:bCs/>
          <w:color w:val="auto"/>
          <w:sz w:val="22"/>
          <w:szCs w:val="22"/>
        </w:rPr>
      </w:pPr>
      <w:r w:rsidRPr="00EF0E3C">
        <w:rPr>
          <w:rFonts w:ascii="Arial" w:hAnsi="Arial" w:cs="Arial"/>
          <w:b/>
          <w:bCs/>
          <w:color w:val="auto"/>
          <w:sz w:val="22"/>
          <w:szCs w:val="22"/>
        </w:rPr>
        <w:t>Curriculum Leads</w:t>
      </w:r>
    </w:p>
    <w:p w14:paraId="556306D0" w14:textId="105301C4" w:rsidR="007451A8" w:rsidRPr="00EF0E3C" w:rsidRDefault="007451A8" w:rsidP="00CE226F">
      <w:pPr>
        <w:rPr>
          <w:rFonts w:ascii="Arial" w:hAnsi="Arial" w:cs="Arial"/>
          <w:sz w:val="22"/>
          <w:szCs w:val="22"/>
        </w:rPr>
      </w:pPr>
      <w:r w:rsidRPr="00EF0E3C">
        <w:rPr>
          <w:rFonts w:ascii="Arial" w:hAnsi="Arial" w:cs="Arial"/>
          <w:sz w:val="22"/>
          <w:szCs w:val="22"/>
        </w:rPr>
        <w:t xml:space="preserve">Curriculum </w:t>
      </w:r>
      <w:r w:rsidR="00877F4C" w:rsidRPr="00EF0E3C">
        <w:rPr>
          <w:rFonts w:ascii="Arial" w:hAnsi="Arial" w:cs="Arial"/>
          <w:sz w:val="22"/>
          <w:szCs w:val="22"/>
        </w:rPr>
        <w:t>Leads will work with the OSL</w:t>
      </w:r>
      <w:r w:rsidRPr="00EF0E3C">
        <w:rPr>
          <w:rFonts w:ascii="Arial" w:hAnsi="Arial" w:cs="Arial"/>
          <w:sz w:val="22"/>
          <w:szCs w:val="22"/>
        </w:rPr>
        <w:t xml:space="preserve"> to develop a planned and coordinated online safety education programme e.g. </w:t>
      </w:r>
      <w:hyperlink r:id="rId14">
        <w:r w:rsidRPr="00EF0E3C">
          <w:rPr>
            <w:rStyle w:val="Hyperlink"/>
            <w:rFonts w:ascii="Arial" w:eastAsia="Times" w:hAnsi="Arial" w:cs="Arial"/>
            <w:color w:val="auto"/>
            <w:sz w:val="22"/>
            <w:szCs w:val="22"/>
          </w:rPr>
          <w:t>ProjectEVOLVE</w:t>
        </w:r>
      </w:hyperlink>
      <w:r w:rsidRPr="00EF0E3C">
        <w:rPr>
          <w:rFonts w:ascii="Arial" w:hAnsi="Arial" w:cs="Arial"/>
          <w:sz w:val="22"/>
          <w:szCs w:val="22"/>
        </w:rPr>
        <w:t xml:space="preserve"> . </w:t>
      </w:r>
    </w:p>
    <w:p w14:paraId="04DCA4AD" w14:textId="77777777" w:rsidR="007451A8" w:rsidRPr="00EF0E3C" w:rsidRDefault="007451A8" w:rsidP="00CE226F">
      <w:pPr>
        <w:rPr>
          <w:rFonts w:ascii="Arial" w:hAnsi="Arial" w:cs="Arial"/>
          <w:sz w:val="22"/>
          <w:szCs w:val="22"/>
        </w:rPr>
      </w:pPr>
    </w:p>
    <w:p w14:paraId="53093F77" w14:textId="26756FCA" w:rsidR="007451A8" w:rsidRPr="00EF0E3C" w:rsidRDefault="007451A8" w:rsidP="00CE226F">
      <w:pPr>
        <w:rPr>
          <w:rFonts w:ascii="Arial" w:hAnsi="Arial" w:cs="Arial"/>
          <w:sz w:val="22"/>
          <w:szCs w:val="22"/>
        </w:rPr>
      </w:pPr>
      <w:r w:rsidRPr="00EF0E3C">
        <w:rPr>
          <w:rFonts w:ascii="Arial" w:hAnsi="Arial" w:cs="Arial"/>
          <w:sz w:val="22"/>
          <w:szCs w:val="22"/>
        </w:rPr>
        <w:t>This will be provided according to each individual Academy’s arrangements</w:t>
      </w:r>
      <w:r w:rsidR="0078516C" w:rsidRPr="00EF0E3C">
        <w:rPr>
          <w:rFonts w:ascii="Arial" w:hAnsi="Arial" w:cs="Arial"/>
          <w:sz w:val="22"/>
          <w:szCs w:val="22"/>
        </w:rPr>
        <w:t xml:space="preserve">, and for example, </w:t>
      </w:r>
      <w:r w:rsidRPr="00EF0E3C">
        <w:rPr>
          <w:rFonts w:ascii="Arial" w:hAnsi="Arial" w:cs="Arial"/>
          <w:sz w:val="22"/>
          <w:szCs w:val="22"/>
        </w:rPr>
        <w:t>through:</w:t>
      </w:r>
    </w:p>
    <w:p w14:paraId="24D49345" w14:textId="551D01AA" w:rsidR="007451A8" w:rsidRPr="00EF0E3C" w:rsidRDefault="0078516C" w:rsidP="00CE226F">
      <w:pPr>
        <w:pStyle w:val="ListParagraph"/>
        <w:numPr>
          <w:ilvl w:val="0"/>
          <w:numId w:val="20"/>
        </w:numPr>
        <w:spacing w:after="240"/>
        <w:rPr>
          <w:rFonts w:ascii="Arial" w:hAnsi="Arial" w:cs="Arial"/>
          <w:sz w:val="22"/>
          <w:szCs w:val="22"/>
        </w:rPr>
      </w:pPr>
      <w:r w:rsidRPr="00EF0E3C">
        <w:rPr>
          <w:rFonts w:ascii="Arial" w:hAnsi="Arial" w:cs="Arial"/>
          <w:sz w:val="22"/>
          <w:szCs w:val="22"/>
        </w:rPr>
        <w:t>A</w:t>
      </w:r>
      <w:r w:rsidR="007451A8" w:rsidRPr="00EF0E3C">
        <w:rPr>
          <w:rFonts w:ascii="Arial" w:hAnsi="Arial" w:cs="Arial"/>
          <w:sz w:val="22"/>
          <w:szCs w:val="22"/>
        </w:rPr>
        <w:t xml:space="preserve"> discrete programme</w:t>
      </w:r>
      <w:r w:rsidR="00843DD9" w:rsidRPr="00EF0E3C">
        <w:rPr>
          <w:rFonts w:ascii="Arial" w:hAnsi="Arial" w:cs="Arial"/>
          <w:sz w:val="22"/>
          <w:szCs w:val="22"/>
        </w:rPr>
        <w:t>.</w:t>
      </w:r>
    </w:p>
    <w:p w14:paraId="0A228C25" w14:textId="2388DEE8" w:rsidR="007451A8" w:rsidRPr="00EF0E3C" w:rsidRDefault="007451A8" w:rsidP="00CE226F">
      <w:pPr>
        <w:pStyle w:val="ListParagraph"/>
        <w:numPr>
          <w:ilvl w:val="0"/>
          <w:numId w:val="20"/>
        </w:numPr>
        <w:spacing w:after="240"/>
        <w:rPr>
          <w:rFonts w:ascii="Arial" w:hAnsi="Arial" w:cs="Arial"/>
          <w:sz w:val="22"/>
          <w:szCs w:val="22"/>
        </w:rPr>
      </w:pPr>
      <w:r w:rsidRPr="00EF0E3C">
        <w:rPr>
          <w:rFonts w:ascii="Arial" w:hAnsi="Arial" w:cs="Arial"/>
          <w:sz w:val="22"/>
          <w:szCs w:val="22"/>
        </w:rPr>
        <w:t>PHSE and SRE programmes</w:t>
      </w:r>
      <w:r w:rsidR="00843DD9" w:rsidRPr="00EF0E3C">
        <w:rPr>
          <w:rFonts w:ascii="Arial" w:hAnsi="Arial" w:cs="Arial"/>
          <w:sz w:val="22"/>
          <w:szCs w:val="22"/>
        </w:rPr>
        <w:t>.</w:t>
      </w:r>
    </w:p>
    <w:p w14:paraId="6A672541" w14:textId="54DC1D3B" w:rsidR="007451A8" w:rsidRPr="00EF0E3C" w:rsidRDefault="007451A8" w:rsidP="00CE226F">
      <w:pPr>
        <w:pStyle w:val="ListParagraph"/>
        <w:numPr>
          <w:ilvl w:val="0"/>
          <w:numId w:val="20"/>
        </w:numPr>
        <w:spacing w:after="240"/>
        <w:rPr>
          <w:rFonts w:ascii="Arial" w:hAnsi="Arial" w:cs="Arial"/>
          <w:sz w:val="22"/>
          <w:szCs w:val="22"/>
        </w:rPr>
      </w:pPr>
      <w:r w:rsidRPr="00EF0E3C">
        <w:rPr>
          <w:rFonts w:ascii="Arial" w:hAnsi="Arial" w:cs="Arial"/>
          <w:sz w:val="22"/>
          <w:szCs w:val="22"/>
        </w:rPr>
        <w:t>A mapped cross-curricular programme</w:t>
      </w:r>
      <w:r w:rsidR="00843DD9" w:rsidRPr="00EF0E3C">
        <w:rPr>
          <w:rFonts w:ascii="Arial" w:hAnsi="Arial" w:cs="Arial"/>
          <w:sz w:val="22"/>
          <w:szCs w:val="22"/>
        </w:rPr>
        <w:t>.</w:t>
      </w:r>
    </w:p>
    <w:p w14:paraId="120D2933" w14:textId="1B5A4E0E" w:rsidR="007451A8" w:rsidRPr="00EF0E3C" w:rsidRDefault="0078516C" w:rsidP="00CE226F">
      <w:pPr>
        <w:pStyle w:val="ListParagraph"/>
        <w:numPr>
          <w:ilvl w:val="0"/>
          <w:numId w:val="20"/>
        </w:numPr>
        <w:spacing w:after="240"/>
        <w:rPr>
          <w:rFonts w:ascii="Arial" w:hAnsi="Arial" w:cs="Arial"/>
          <w:sz w:val="22"/>
          <w:szCs w:val="22"/>
        </w:rPr>
      </w:pPr>
      <w:r w:rsidRPr="00EF0E3C">
        <w:rPr>
          <w:rFonts w:ascii="Arial" w:hAnsi="Arial" w:cs="Arial"/>
          <w:sz w:val="22"/>
          <w:szCs w:val="22"/>
        </w:rPr>
        <w:t>A</w:t>
      </w:r>
      <w:r w:rsidR="007451A8" w:rsidRPr="00EF0E3C">
        <w:rPr>
          <w:rFonts w:ascii="Arial" w:hAnsi="Arial" w:cs="Arial"/>
          <w:sz w:val="22"/>
          <w:szCs w:val="22"/>
        </w:rPr>
        <w:t>ssemblies and pastoral programmes</w:t>
      </w:r>
      <w:r w:rsidR="00843DD9" w:rsidRPr="00EF0E3C">
        <w:rPr>
          <w:rFonts w:ascii="Arial" w:hAnsi="Arial" w:cs="Arial"/>
          <w:sz w:val="22"/>
          <w:szCs w:val="22"/>
        </w:rPr>
        <w:t>.</w:t>
      </w:r>
    </w:p>
    <w:p w14:paraId="1DF2434D" w14:textId="17A597D6" w:rsidR="007451A8" w:rsidRPr="00EF0E3C" w:rsidRDefault="0078516C" w:rsidP="00CE226F">
      <w:pPr>
        <w:pStyle w:val="ListParagraph"/>
        <w:numPr>
          <w:ilvl w:val="0"/>
          <w:numId w:val="20"/>
        </w:numPr>
        <w:spacing w:after="240"/>
        <w:rPr>
          <w:rStyle w:val="IntenseEmphasis"/>
          <w:rFonts w:ascii="Arial" w:hAnsi="Arial" w:cs="Arial"/>
          <w:color w:val="auto"/>
          <w:sz w:val="22"/>
          <w:szCs w:val="22"/>
        </w:rPr>
      </w:pPr>
      <w:r w:rsidRPr="00EF0E3C">
        <w:rPr>
          <w:rFonts w:ascii="Arial" w:hAnsi="Arial" w:cs="Arial"/>
          <w:bCs/>
          <w:sz w:val="22"/>
          <w:szCs w:val="22"/>
        </w:rPr>
        <w:t>T</w:t>
      </w:r>
      <w:r w:rsidR="007451A8" w:rsidRPr="00EF0E3C">
        <w:rPr>
          <w:rFonts w:ascii="Arial" w:hAnsi="Arial" w:cs="Arial"/>
          <w:bCs/>
          <w:sz w:val="22"/>
          <w:szCs w:val="22"/>
        </w:rPr>
        <w:t xml:space="preserve">hrough relevant national initiatives and opportunities e.g. </w:t>
      </w:r>
      <w:hyperlink r:id="rId15" w:history="1">
        <w:r w:rsidR="007451A8" w:rsidRPr="00EF0E3C">
          <w:rPr>
            <w:rStyle w:val="IntenseEmphasis"/>
            <w:rFonts w:ascii="Arial" w:hAnsi="Arial" w:cs="Arial"/>
            <w:color w:val="auto"/>
            <w:sz w:val="22"/>
            <w:szCs w:val="22"/>
          </w:rPr>
          <w:t>Safer Internet Day</w:t>
        </w:r>
      </w:hyperlink>
      <w:r w:rsidR="007451A8" w:rsidRPr="00EF0E3C">
        <w:rPr>
          <w:rStyle w:val="IntenseEmphasis"/>
          <w:rFonts w:ascii="Arial" w:hAnsi="Arial" w:cs="Arial"/>
          <w:color w:val="auto"/>
          <w:sz w:val="22"/>
          <w:szCs w:val="22"/>
        </w:rPr>
        <w:t xml:space="preserve"> </w:t>
      </w:r>
      <w:r w:rsidR="007451A8" w:rsidRPr="00EF0E3C">
        <w:rPr>
          <w:rFonts w:ascii="Arial" w:hAnsi="Arial" w:cs="Arial"/>
          <w:bCs/>
          <w:sz w:val="22"/>
          <w:szCs w:val="22"/>
        </w:rPr>
        <w:t xml:space="preserve">and </w:t>
      </w:r>
      <w:hyperlink r:id="rId16" w:history="1">
        <w:r w:rsidR="007451A8" w:rsidRPr="00EF0E3C">
          <w:rPr>
            <w:rStyle w:val="IntenseEmphasis"/>
            <w:rFonts w:ascii="Arial" w:hAnsi="Arial" w:cs="Arial"/>
            <w:color w:val="auto"/>
            <w:sz w:val="22"/>
            <w:szCs w:val="22"/>
          </w:rPr>
          <w:t>Anti-bullying week</w:t>
        </w:r>
      </w:hyperlink>
      <w:r w:rsidR="007451A8" w:rsidRPr="00EF0E3C">
        <w:rPr>
          <w:rStyle w:val="IntenseEmphasis"/>
          <w:rFonts w:ascii="Arial" w:hAnsi="Arial" w:cs="Arial"/>
          <w:color w:val="auto"/>
          <w:sz w:val="22"/>
          <w:szCs w:val="22"/>
        </w:rPr>
        <w:t>.</w:t>
      </w:r>
    </w:p>
    <w:p w14:paraId="4016EBC1" w14:textId="27D5AF49" w:rsidR="005A2585" w:rsidRPr="00EF0E3C" w:rsidRDefault="005A2585" w:rsidP="00CE226F">
      <w:pPr>
        <w:pStyle w:val="Heading3"/>
        <w:rPr>
          <w:rFonts w:ascii="Arial" w:hAnsi="Arial" w:cs="Arial"/>
          <w:b/>
          <w:bCs/>
          <w:color w:val="auto"/>
          <w:sz w:val="22"/>
          <w:szCs w:val="22"/>
        </w:rPr>
      </w:pPr>
      <w:r w:rsidRPr="00EF0E3C">
        <w:rPr>
          <w:rFonts w:ascii="Arial" w:hAnsi="Arial" w:cs="Arial"/>
          <w:b/>
          <w:bCs/>
          <w:color w:val="auto"/>
          <w:sz w:val="22"/>
          <w:szCs w:val="22"/>
        </w:rPr>
        <w:lastRenderedPageBreak/>
        <w:t xml:space="preserve">Teaching and </w:t>
      </w:r>
      <w:r w:rsidR="00C73A22" w:rsidRPr="00EF0E3C">
        <w:rPr>
          <w:rFonts w:ascii="Arial" w:hAnsi="Arial" w:cs="Arial"/>
          <w:b/>
          <w:bCs/>
          <w:color w:val="auto"/>
          <w:sz w:val="22"/>
          <w:szCs w:val="22"/>
        </w:rPr>
        <w:t>S</w:t>
      </w:r>
      <w:r w:rsidRPr="00EF0E3C">
        <w:rPr>
          <w:rFonts w:ascii="Arial" w:hAnsi="Arial" w:cs="Arial"/>
          <w:b/>
          <w:bCs/>
          <w:color w:val="auto"/>
          <w:sz w:val="22"/>
          <w:szCs w:val="22"/>
        </w:rPr>
        <w:t xml:space="preserve">upport </w:t>
      </w:r>
      <w:r w:rsidR="00C73A22" w:rsidRPr="00EF0E3C">
        <w:rPr>
          <w:rFonts w:ascii="Arial" w:hAnsi="Arial" w:cs="Arial"/>
          <w:b/>
          <w:bCs/>
          <w:color w:val="auto"/>
          <w:sz w:val="22"/>
          <w:szCs w:val="22"/>
        </w:rPr>
        <w:t>S</w:t>
      </w:r>
      <w:r w:rsidRPr="00EF0E3C">
        <w:rPr>
          <w:rFonts w:ascii="Arial" w:hAnsi="Arial" w:cs="Arial"/>
          <w:b/>
          <w:bCs/>
          <w:color w:val="auto"/>
          <w:sz w:val="22"/>
          <w:szCs w:val="22"/>
        </w:rPr>
        <w:t>taff</w:t>
      </w:r>
    </w:p>
    <w:p w14:paraId="4A5F160B" w14:textId="6C5808A8" w:rsidR="005A2585" w:rsidRPr="00EF0E3C" w:rsidRDefault="00791BEB" w:rsidP="00CE226F">
      <w:pPr>
        <w:rPr>
          <w:rFonts w:ascii="Arial" w:hAnsi="Arial" w:cs="Arial"/>
          <w:sz w:val="22"/>
          <w:szCs w:val="22"/>
        </w:rPr>
      </w:pPr>
      <w:r w:rsidRPr="00EF0E3C">
        <w:rPr>
          <w:rFonts w:ascii="Arial" w:hAnsi="Arial" w:cs="Arial"/>
          <w:sz w:val="22"/>
          <w:szCs w:val="22"/>
        </w:rPr>
        <w:t xml:space="preserve">All </w:t>
      </w:r>
      <w:r w:rsidR="00C73A22" w:rsidRPr="00EF0E3C">
        <w:rPr>
          <w:rFonts w:ascii="Arial" w:hAnsi="Arial" w:cs="Arial"/>
          <w:sz w:val="22"/>
          <w:szCs w:val="22"/>
        </w:rPr>
        <w:t>Academy s</w:t>
      </w:r>
      <w:r w:rsidR="005A2585" w:rsidRPr="00EF0E3C">
        <w:rPr>
          <w:rFonts w:ascii="Arial" w:hAnsi="Arial" w:cs="Arial"/>
          <w:sz w:val="22"/>
          <w:szCs w:val="22"/>
        </w:rPr>
        <w:t>taff are responsible for ensuring that:</w:t>
      </w:r>
    </w:p>
    <w:p w14:paraId="3CDD700D" w14:textId="341E8E2C" w:rsidR="005A2585" w:rsidRPr="00EF0E3C" w:rsidRDefault="00C73A22" w:rsidP="00CE226F">
      <w:pPr>
        <w:pStyle w:val="ListParagraph"/>
        <w:numPr>
          <w:ilvl w:val="0"/>
          <w:numId w:val="21"/>
        </w:numPr>
        <w:rPr>
          <w:rFonts w:ascii="Arial" w:hAnsi="Arial" w:cs="Arial"/>
          <w:sz w:val="22"/>
          <w:szCs w:val="22"/>
        </w:rPr>
      </w:pPr>
      <w:r w:rsidRPr="00EF0E3C">
        <w:rPr>
          <w:rFonts w:ascii="Arial" w:hAnsi="Arial" w:cs="Arial"/>
          <w:sz w:val="22"/>
          <w:szCs w:val="22"/>
        </w:rPr>
        <w:t>T</w:t>
      </w:r>
      <w:r w:rsidR="005A2585" w:rsidRPr="00EF0E3C">
        <w:rPr>
          <w:rFonts w:ascii="Arial" w:hAnsi="Arial" w:cs="Arial"/>
          <w:sz w:val="22"/>
          <w:szCs w:val="22"/>
        </w:rPr>
        <w:t xml:space="preserve">hey have an awareness of current online safety matters/trends and of the current Online Safety Policy and </w:t>
      </w:r>
      <w:r w:rsidRPr="00EF0E3C">
        <w:rPr>
          <w:rFonts w:ascii="Arial" w:hAnsi="Arial" w:cs="Arial"/>
          <w:sz w:val="22"/>
          <w:szCs w:val="22"/>
        </w:rPr>
        <w:t xml:space="preserve">Academy </w:t>
      </w:r>
      <w:r w:rsidR="005A2585" w:rsidRPr="00EF0E3C">
        <w:rPr>
          <w:rFonts w:ascii="Arial" w:hAnsi="Arial" w:cs="Arial"/>
          <w:sz w:val="22"/>
          <w:szCs w:val="22"/>
        </w:rPr>
        <w:t>practices</w:t>
      </w:r>
      <w:r w:rsidRPr="00EF0E3C">
        <w:rPr>
          <w:rFonts w:ascii="Arial" w:hAnsi="Arial" w:cs="Arial"/>
          <w:sz w:val="22"/>
          <w:szCs w:val="22"/>
        </w:rPr>
        <w:t>.</w:t>
      </w:r>
    </w:p>
    <w:p w14:paraId="16206436" w14:textId="13410A86" w:rsidR="005A2585" w:rsidRPr="00EF0E3C" w:rsidRDefault="00C73A22" w:rsidP="00CE226F">
      <w:pPr>
        <w:pStyle w:val="ListParagraph"/>
        <w:numPr>
          <w:ilvl w:val="0"/>
          <w:numId w:val="21"/>
        </w:numPr>
        <w:rPr>
          <w:rFonts w:ascii="Arial" w:hAnsi="Arial" w:cs="Arial"/>
          <w:sz w:val="22"/>
          <w:szCs w:val="22"/>
        </w:rPr>
      </w:pPr>
      <w:r w:rsidRPr="00EF0E3C">
        <w:rPr>
          <w:rFonts w:ascii="Arial" w:hAnsi="Arial" w:cs="Arial"/>
          <w:sz w:val="22"/>
          <w:szCs w:val="22"/>
        </w:rPr>
        <w:t>T</w:t>
      </w:r>
      <w:r w:rsidR="005A2585" w:rsidRPr="00EF0E3C">
        <w:rPr>
          <w:rFonts w:ascii="Arial" w:hAnsi="Arial" w:cs="Arial"/>
          <w:sz w:val="22"/>
          <w:szCs w:val="22"/>
        </w:rPr>
        <w:t>hey understand that online safety is a core part of safeguarding</w:t>
      </w:r>
      <w:r w:rsidRPr="00EF0E3C">
        <w:rPr>
          <w:rFonts w:ascii="Arial" w:hAnsi="Arial" w:cs="Arial"/>
          <w:sz w:val="22"/>
          <w:szCs w:val="22"/>
        </w:rPr>
        <w:t>.</w:t>
      </w:r>
    </w:p>
    <w:p w14:paraId="73B13C03" w14:textId="33A5239D"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T</w:t>
      </w:r>
      <w:r w:rsidR="005A2585" w:rsidRPr="00EF0E3C">
        <w:rPr>
          <w:rFonts w:ascii="Arial" w:hAnsi="Arial" w:cs="Arial"/>
          <w:sz w:val="22"/>
          <w:szCs w:val="22"/>
        </w:rPr>
        <w:t>hey have read, understood, and signed the staff acceptable use agreement (AUA)</w:t>
      </w:r>
      <w:r w:rsidRPr="00EF0E3C">
        <w:rPr>
          <w:rFonts w:ascii="Arial" w:hAnsi="Arial" w:cs="Arial"/>
          <w:sz w:val="22"/>
          <w:szCs w:val="22"/>
        </w:rPr>
        <w:t>.</w:t>
      </w:r>
    </w:p>
    <w:p w14:paraId="71583B78" w14:textId="1B991954"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T</w:t>
      </w:r>
      <w:r w:rsidR="005A2585" w:rsidRPr="00EF0E3C">
        <w:rPr>
          <w:rFonts w:ascii="Arial" w:hAnsi="Arial" w:cs="Arial"/>
          <w:sz w:val="22"/>
          <w:szCs w:val="22"/>
        </w:rPr>
        <w:t>hey immediately report any suspected misuse or problem to</w:t>
      </w:r>
      <w:r w:rsidRPr="00EF0E3C">
        <w:rPr>
          <w:rFonts w:ascii="Arial" w:hAnsi="Arial" w:cs="Arial"/>
          <w:sz w:val="22"/>
          <w:szCs w:val="22"/>
        </w:rPr>
        <w:t xml:space="preserve"> the designated person f</w:t>
      </w:r>
      <w:r w:rsidR="005A2585" w:rsidRPr="00EF0E3C">
        <w:rPr>
          <w:rFonts w:ascii="Arial" w:hAnsi="Arial" w:cs="Arial"/>
          <w:sz w:val="22"/>
          <w:szCs w:val="22"/>
        </w:rPr>
        <w:t xml:space="preserve">or investigation/action, in line with the </w:t>
      </w:r>
      <w:r w:rsidRPr="00EF0E3C">
        <w:rPr>
          <w:rFonts w:ascii="Arial" w:hAnsi="Arial" w:cs="Arial"/>
          <w:sz w:val="22"/>
          <w:szCs w:val="22"/>
        </w:rPr>
        <w:t>Academy’s</w:t>
      </w:r>
      <w:r w:rsidR="005A2585" w:rsidRPr="00EF0E3C">
        <w:rPr>
          <w:rFonts w:ascii="Arial" w:hAnsi="Arial" w:cs="Arial"/>
          <w:sz w:val="22"/>
          <w:szCs w:val="22"/>
        </w:rPr>
        <w:t xml:space="preserve"> safeguarding procedures</w:t>
      </w:r>
      <w:r w:rsidRPr="00EF0E3C">
        <w:rPr>
          <w:rFonts w:ascii="Arial" w:hAnsi="Arial" w:cs="Arial"/>
          <w:sz w:val="22"/>
          <w:szCs w:val="22"/>
        </w:rPr>
        <w:t>.</w:t>
      </w:r>
      <w:r w:rsidR="005A2585" w:rsidRPr="00EF0E3C">
        <w:rPr>
          <w:rFonts w:ascii="Arial" w:hAnsi="Arial" w:cs="Arial"/>
          <w:sz w:val="22"/>
          <w:szCs w:val="22"/>
        </w:rPr>
        <w:t xml:space="preserve"> </w:t>
      </w:r>
    </w:p>
    <w:p w14:paraId="60EE5883" w14:textId="6B6F48F2"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A</w:t>
      </w:r>
      <w:r w:rsidR="005A2585" w:rsidRPr="00EF0E3C">
        <w:rPr>
          <w:rFonts w:ascii="Arial" w:hAnsi="Arial" w:cs="Arial"/>
          <w:sz w:val="22"/>
          <w:szCs w:val="22"/>
        </w:rPr>
        <w:t xml:space="preserve">ll digital communications with learners and parents/carers are on a professional level and only carried out using official </w:t>
      </w:r>
      <w:r w:rsidRPr="00EF0E3C">
        <w:rPr>
          <w:rFonts w:ascii="Arial" w:hAnsi="Arial" w:cs="Arial"/>
          <w:sz w:val="22"/>
          <w:szCs w:val="22"/>
        </w:rPr>
        <w:t xml:space="preserve">Academy and Trust </w:t>
      </w:r>
      <w:r w:rsidR="005A2585" w:rsidRPr="00EF0E3C">
        <w:rPr>
          <w:rFonts w:ascii="Arial" w:hAnsi="Arial" w:cs="Arial"/>
          <w:sz w:val="22"/>
          <w:szCs w:val="22"/>
        </w:rPr>
        <w:t>systems</w:t>
      </w:r>
      <w:r w:rsidRPr="00EF0E3C">
        <w:rPr>
          <w:rFonts w:ascii="Arial" w:hAnsi="Arial" w:cs="Arial"/>
          <w:sz w:val="22"/>
          <w:szCs w:val="22"/>
        </w:rPr>
        <w:t>.</w:t>
      </w:r>
    </w:p>
    <w:p w14:paraId="32C6856A" w14:textId="2AE2BF5E"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O</w:t>
      </w:r>
      <w:r w:rsidR="005A2585" w:rsidRPr="00EF0E3C">
        <w:rPr>
          <w:rFonts w:ascii="Arial" w:hAnsi="Arial" w:cs="Arial"/>
          <w:sz w:val="22"/>
          <w:szCs w:val="22"/>
        </w:rPr>
        <w:t>nline safety issues are embedded in all aspects of the curriculum and other activities</w:t>
      </w:r>
      <w:r w:rsidRPr="00EF0E3C">
        <w:rPr>
          <w:rFonts w:ascii="Arial" w:hAnsi="Arial" w:cs="Arial"/>
          <w:sz w:val="22"/>
          <w:szCs w:val="22"/>
        </w:rPr>
        <w:t>.</w:t>
      </w:r>
    </w:p>
    <w:p w14:paraId="04F8F599" w14:textId="3EF3CECF" w:rsidR="005A2585" w:rsidRPr="00EF0E3C" w:rsidRDefault="00843DD9" w:rsidP="00CE226F">
      <w:pPr>
        <w:pStyle w:val="ListParagraph"/>
        <w:numPr>
          <w:ilvl w:val="0"/>
          <w:numId w:val="21"/>
        </w:numPr>
        <w:rPr>
          <w:rFonts w:ascii="Arial" w:hAnsi="Arial" w:cs="Arial"/>
          <w:sz w:val="22"/>
          <w:szCs w:val="22"/>
        </w:rPr>
      </w:pPr>
      <w:r w:rsidRPr="00EF0E3C">
        <w:rPr>
          <w:rFonts w:ascii="Arial" w:hAnsi="Arial" w:cs="Arial"/>
          <w:sz w:val="22"/>
          <w:szCs w:val="22"/>
        </w:rPr>
        <w:t>L</w:t>
      </w:r>
      <w:r w:rsidR="005A2585" w:rsidRPr="00EF0E3C">
        <w:rPr>
          <w:rFonts w:ascii="Arial" w:hAnsi="Arial" w:cs="Arial"/>
          <w:sz w:val="22"/>
          <w:szCs w:val="22"/>
        </w:rPr>
        <w:t>earners understand and follow the Online Safety Policy and acceptable use agreements, have a good understanding of research skills and the need to avoid plagiarism and uphold copyright regulations</w:t>
      </w:r>
      <w:r w:rsidR="00180EB7" w:rsidRPr="00EF0E3C">
        <w:rPr>
          <w:rFonts w:ascii="Arial" w:hAnsi="Arial" w:cs="Arial"/>
          <w:sz w:val="22"/>
          <w:szCs w:val="22"/>
        </w:rPr>
        <w:t>.</w:t>
      </w:r>
    </w:p>
    <w:p w14:paraId="5DF2AA00" w14:textId="262B0387"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Th</w:t>
      </w:r>
      <w:r w:rsidR="005A2585" w:rsidRPr="00EF0E3C">
        <w:rPr>
          <w:rFonts w:ascii="Arial" w:hAnsi="Arial" w:cs="Arial"/>
          <w:sz w:val="22"/>
          <w:szCs w:val="22"/>
        </w:rPr>
        <w:t>ey supervise and monitor the use of digital technologies, mobile devices, cameras, etc., in lessons and other school activities (where allowed) and implement current policies regarding these devices</w:t>
      </w:r>
      <w:r w:rsidRPr="00EF0E3C">
        <w:rPr>
          <w:rFonts w:ascii="Arial" w:hAnsi="Arial" w:cs="Arial"/>
          <w:sz w:val="22"/>
          <w:szCs w:val="22"/>
        </w:rPr>
        <w:t>.</w:t>
      </w:r>
    </w:p>
    <w:p w14:paraId="41709D6A" w14:textId="4C847E41"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I</w:t>
      </w:r>
      <w:r w:rsidR="005A2585" w:rsidRPr="00EF0E3C">
        <w:rPr>
          <w:rFonts w:ascii="Arial" w:hAnsi="Arial" w:cs="Arial"/>
          <w:sz w:val="22"/>
          <w:szCs w:val="22"/>
        </w:rPr>
        <w:t>n lessons where internet use is pre-planned learners are guided to sites checked as suitable for their use</w:t>
      </w:r>
      <w:r w:rsidR="005A2585" w:rsidRPr="00EF0E3C">
        <w:rPr>
          <w:rFonts w:ascii="Arial" w:hAnsi="Arial" w:cs="Arial"/>
          <w:i/>
          <w:iCs/>
          <w:sz w:val="22"/>
          <w:szCs w:val="22"/>
        </w:rPr>
        <w:t xml:space="preserve"> </w:t>
      </w:r>
      <w:r w:rsidR="005A2585" w:rsidRPr="00EF0E3C">
        <w:rPr>
          <w:rFonts w:ascii="Arial" w:hAnsi="Arial" w:cs="Arial"/>
          <w:sz w:val="22"/>
          <w:szCs w:val="22"/>
        </w:rPr>
        <w:t>and that processes are in place for dealing with any unsuitable material that is found in internet searches</w:t>
      </w:r>
      <w:r w:rsidRPr="00EF0E3C">
        <w:rPr>
          <w:rFonts w:ascii="Arial" w:hAnsi="Arial" w:cs="Arial"/>
          <w:sz w:val="22"/>
          <w:szCs w:val="22"/>
        </w:rPr>
        <w:t>.</w:t>
      </w:r>
    </w:p>
    <w:p w14:paraId="1853B610" w14:textId="031890EE" w:rsidR="005A2585" w:rsidRPr="00EF0E3C" w:rsidRDefault="00180EB7" w:rsidP="00CE226F">
      <w:pPr>
        <w:pStyle w:val="ListParagraph"/>
        <w:numPr>
          <w:ilvl w:val="0"/>
          <w:numId w:val="21"/>
        </w:numPr>
        <w:rPr>
          <w:rFonts w:ascii="Arial" w:hAnsi="Arial" w:cs="Arial"/>
          <w:sz w:val="22"/>
          <w:szCs w:val="22"/>
        </w:rPr>
      </w:pPr>
      <w:r w:rsidRPr="00EF0E3C">
        <w:rPr>
          <w:rFonts w:ascii="Arial" w:hAnsi="Arial" w:cs="Arial"/>
          <w:sz w:val="22"/>
          <w:szCs w:val="22"/>
        </w:rPr>
        <w:t>W</w:t>
      </w:r>
      <w:r w:rsidR="005A2585" w:rsidRPr="00EF0E3C">
        <w:rPr>
          <w:rFonts w:ascii="Arial" w:hAnsi="Arial" w:cs="Arial"/>
          <w:sz w:val="22"/>
          <w:szCs w:val="22"/>
        </w:rPr>
        <w:t>here lessons take place using live-streaming or video-conferencing, there is regard to national safeguarding guidance and local safeguarding policies</w:t>
      </w:r>
      <w:r w:rsidR="007E6281" w:rsidRPr="00EF0E3C">
        <w:rPr>
          <w:rFonts w:ascii="Arial" w:hAnsi="Arial" w:cs="Arial"/>
          <w:sz w:val="22"/>
          <w:szCs w:val="22"/>
        </w:rPr>
        <w:t>.</w:t>
      </w:r>
    </w:p>
    <w:p w14:paraId="5E7C5363" w14:textId="17EF29EF" w:rsidR="005A2585" w:rsidRPr="00EF0E3C" w:rsidRDefault="007E6281" w:rsidP="00CE226F">
      <w:pPr>
        <w:pStyle w:val="ListParagraph"/>
        <w:numPr>
          <w:ilvl w:val="0"/>
          <w:numId w:val="21"/>
        </w:numPr>
        <w:rPr>
          <w:rFonts w:ascii="Arial" w:hAnsi="Arial" w:cs="Arial"/>
          <w:sz w:val="22"/>
          <w:szCs w:val="22"/>
        </w:rPr>
      </w:pPr>
      <w:r w:rsidRPr="00EF0E3C">
        <w:rPr>
          <w:rFonts w:ascii="Arial" w:hAnsi="Arial" w:cs="Arial"/>
          <w:sz w:val="22"/>
          <w:szCs w:val="22"/>
        </w:rPr>
        <w:t>T</w:t>
      </w:r>
      <w:r w:rsidR="005A2585" w:rsidRPr="00EF0E3C">
        <w:rPr>
          <w:rFonts w:ascii="Arial" w:hAnsi="Arial" w:cs="Arial"/>
          <w:sz w:val="22"/>
          <w:szCs w:val="22"/>
        </w:rPr>
        <w:t>here is a zero-tolerance approach to incidents of online-bullying, sexual harassment, discrimination, hatred etc</w:t>
      </w:r>
      <w:r w:rsidRPr="00EF0E3C">
        <w:rPr>
          <w:rFonts w:ascii="Arial" w:hAnsi="Arial" w:cs="Arial"/>
          <w:sz w:val="22"/>
          <w:szCs w:val="22"/>
        </w:rPr>
        <w:t>.</w:t>
      </w:r>
    </w:p>
    <w:p w14:paraId="6297D30E" w14:textId="133BD1A3" w:rsidR="005A2585" w:rsidRPr="00EF0E3C" w:rsidRDefault="007E6281" w:rsidP="00CE226F">
      <w:pPr>
        <w:pStyle w:val="ListParagraph"/>
        <w:numPr>
          <w:ilvl w:val="0"/>
          <w:numId w:val="21"/>
        </w:numPr>
        <w:rPr>
          <w:rFonts w:ascii="Arial" w:hAnsi="Arial" w:cs="Arial"/>
          <w:iCs/>
          <w:sz w:val="22"/>
          <w:szCs w:val="22"/>
        </w:rPr>
      </w:pPr>
      <w:r w:rsidRPr="00EF0E3C">
        <w:rPr>
          <w:rFonts w:ascii="Arial" w:hAnsi="Arial" w:cs="Arial"/>
          <w:iCs/>
          <w:sz w:val="22"/>
          <w:szCs w:val="22"/>
        </w:rPr>
        <w:t>T</w:t>
      </w:r>
      <w:r w:rsidR="005A2585" w:rsidRPr="00EF0E3C">
        <w:rPr>
          <w:rFonts w:ascii="Arial" w:hAnsi="Arial" w:cs="Arial"/>
          <w:iCs/>
          <w:sz w:val="22"/>
          <w:szCs w:val="22"/>
        </w:rPr>
        <w:t>hey model safe, responsible, and professional online behaviours in their own use of technology, including out of school and in their use of social media.</w:t>
      </w:r>
    </w:p>
    <w:p w14:paraId="3413ADFD" w14:textId="77777777" w:rsidR="0099087D" w:rsidRPr="00EF0E3C" w:rsidRDefault="0099087D" w:rsidP="00CE226F">
      <w:pPr>
        <w:rPr>
          <w:rFonts w:ascii="Arial" w:hAnsi="Arial" w:cs="Arial"/>
          <w:b/>
          <w:sz w:val="22"/>
          <w:szCs w:val="22"/>
        </w:rPr>
      </w:pPr>
    </w:p>
    <w:p w14:paraId="26D6F4AC" w14:textId="147FE9F5" w:rsidR="00E62D24" w:rsidRPr="00EF0E3C" w:rsidRDefault="003A4976" w:rsidP="00CE226F">
      <w:pPr>
        <w:rPr>
          <w:rFonts w:ascii="Arial" w:hAnsi="Arial" w:cs="Arial"/>
          <w:b/>
          <w:sz w:val="22"/>
          <w:szCs w:val="22"/>
        </w:rPr>
      </w:pPr>
      <w:r w:rsidRPr="00EF0E3C">
        <w:rPr>
          <w:rFonts w:ascii="Arial" w:hAnsi="Arial" w:cs="Arial"/>
          <w:b/>
          <w:sz w:val="22"/>
          <w:szCs w:val="22"/>
        </w:rPr>
        <w:t>ICT Support Team</w:t>
      </w:r>
    </w:p>
    <w:p w14:paraId="3DF51C5F" w14:textId="4E150BF4" w:rsidR="00C75EC0" w:rsidRPr="00EF0E3C" w:rsidRDefault="00C75EC0" w:rsidP="00CE226F">
      <w:pPr>
        <w:rPr>
          <w:rFonts w:ascii="Arial" w:eastAsia="Arial" w:hAnsi="Arial" w:cs="Arial"/>
          <w:i/>
          <w:iCs/>
          <w:color w:val="0070C0"/>
          <w:sz w:val="22"/>
          <w:szCs w:val="22"/>
        </w:rPr>
      </w:pPr>
      <w:r w:rsidRPr="00EF0E3C">
        <w:rPr>
          <w:rFonts w:ascii="Arial" w:hAnsi="Arial" w:cs="Arial"/>
          <w:sz w:val="22"/>
          <w:szCs w:val="22"/>
        </w:rPr>
        <w:t>If a</w:t>
      </w:r>
      <w:r w:rsidR="00877F4C" w:rsidRPr="00EF0E3C">
        <w:rPr>
          <w:rFonts w:ascii="Arial" w:hAnsi="Arial" w:cs="Arial"/>
          <w:sz w:val="22"/>
          <w:szCs w:val="22"/>
        </w:rPr>
        <w:t>n Academy has an IT</w:t>
      </w:r>
      <w:r w:rsidRPr="00EF0E3C">
        <w:rPr>
          <w:rFonts w:ascii="Arial" w:hAnsi="Arial" w:cs="Arial"/>
          <w:sz w:val="22"/>
          <w:szCs w:val="22"/>
        </w:rPr>
        <w:t xml:space="preserve"> service provided by an outside contractor, it is the responsibility of the Academy to ensure that the provider carries out all the online safety measures that the Academy’s obligations and responsibilities require. It is also important that the provider follows and implements the Online Safety Policy and procedures.</w:t>
      </w:r>
    </w:p>
    <w:p w14:paraId="7F4E31CA" w14:textId="77777777" w:rsidR="00C75EC0" w:rsidRPr="00EF0E3C" w:rsidRDefault="00C75EC0" w:rsidP="00CE226F">
      <w:pPr>
        <w:rPr>
          <w:rFonts w:ascii="Arial" w:hAnsi="Arial" w:cs="Arial"/>
          <w:sz w:val="22"/>
          <w:szCs w:val="22"/>
        </w:rPr>
      </w:pPr>
    </w:p>
    <w:p w14:paraId="0CA45184" w14:textId="243B5206" w:rsidR="00C75EC0" w:rsidRPr="00EF0E3C" w:rsidRDefault="00C75EC0" w:rsidP="00CE226F">
      <w:pPr>
        <w:rPr>
          <w:rFonts w:ascii="Arial" w:hAnsi="Arial" w:cs="Arial"/>
          <w:sz w:val="22"/>
          <w:szCs w:val="22"/>
        </w:rPr>
      </w:pPr>
      <w:r w:rsidRPr="00EF0E3C">
        <w:rPr>
          <w:rFonts w:ascii="Arial" w:hAnsi="Arial" w:cs="Arial"/>
          <w:sz w:val="22"/>
          <w:szCs w:val="22"/>
        </w:rPr>
        <w:t>T</w:t>
      </w:r>
      <w:r w:rsidR="00877F4C" w:rsidRPr="00EF0E3C">
        <w:rPr>
          <w:rFonts w:ascii="Arial" w:hAnsi="Arial" w:cs="Arial"/>
          <w:sz w:val="22"/>
          <w:szCs w:val="22"/>
        </w:rPr>
        <w:t>he IT Provider</w:t>
      </w:r>
      <w:r w:rsidRPr="00EF0E3C">
        <w:rPr>
          <w:rFonts w:ascii="Arial" w:hAnsi="Arial" w:cs="Arial"/>
          <w:sz w:val="22"/>
          <w:szCs w:val="22"/>
        </w:rPr>
        <w:t xml:space="preserve"> is responsible for ensuring that:</w:t>
      </w:r>
    </w:p>
    <w:p w14:paraId="219FADC7" w14:textId="22A09DEE" w:rsidR="00C75EC0" w:rsidRPr="00EF0E3C" w:rsidRDefault="00C75EC0" w:rsidP="00CE226F">
      <w:pPr>
        <w:pStyle w:val="ListParagraph"/>
        <w:numPr>
          <w:ilvl w:val="0"/>
          <w:numId w:val="22"/>
        </w:numPr>
        <w:rPr>
          <w:rFonts w:ascii="Arial" w:hAnsi="Arial" w:cs="Arial"/>
          <w:sz w:val="22"/>
          <w:szCs w:val="22"/>
        </w:rPr>
      </w:pPr>
      <w:r w:rsidRPr="00EF0E3C">
        <w:rPr>
          <w:rFonts w:ascii="Arial" w:hAnsi="Arial" w:cs="Arial"/>
          <w:sz w:val="22"/>
          <w:szCs w:val="22"/>
        </w:rPr>
        <w:t xml:space="preserve">They are aware of and follow the school Online Safety Policy and </w:t>
      </w:r>
      <w:r w:rsidR="00C338C7" w:rsidRPr="00EF0E3C">
        <w:rPr>
          <w:rFonts w:ascii="Arial" w:hAnsi="Arial" w:cs="Arial"/>
          <w:sz w:val="22"/>
          <w:szCs w:val="22"/>
        </w:rPr>
        <w:t xml:space="preserve">Information </w:t>
      </w:r>
      <w:r w:rsidRPr="00EF0E3C">
        <w:rPr>
          <w:rFonts w:ascii="Arial" w:hAnsi="Arial" w:cs="Arial"/>
          <w:sz w:val="22"/>
          <w:szCs w:val="22"/>
        </w:rPr>
        <w:t>Security Policy</w:t>
      </w:r>
      <w:r w:rsidR="00C338C7" w:rsidRPr="00EF0E3C">
        <w:rPr>
          <w:rFonts w:ascii="Arial" w:hAnsi="Arial" w:cs="Arial"/>
          <w:sz w:val="22"/>
          <w:szCs w:val="22"/>
        </w:rPr>
        <w:t xml:space="preserve">, </w:t>
      </w:r>
      <w:r w:rsidRPr="00EF0E3C">
        <w:rPr>
          <w:rFonts w:ascii="Arial" w:hAnsi="Arial" w:cs="Arial"/>
          <w:sz w:val="22"/>
          <w:szCs w:val="22"/>
        </w:rPr>
        <w:t>to carry out their work effectively in line with the</w:t>
      </w:r>
      <w:r w:rsidR="00C338C7" w:rsidRPr="00EF0E3C">
        <w:rPr>
          <w:rFonts w:ascii="Arial" w:hAnsi="Arial" w:cs="Arial"/>
          <w:sz w:val="22"/>
          <w:szCs w:val="22"/>
        </w:rPr>
        <w:t>se policies.</w:t>
      </w:r>
    </w:p>
    <w:p w14:paraId="05DA7A7F" w14:textId="119A6B18" w:rsidR="00C75EC0" w:rsidRPr="00EF0E3C" w:rsidRDefault="00C75EC0" w:rsidP="00CE226F">
      <w:pPr>
        <w:pStyle w:val="ListParagraph"/>
        <w:numPr>
          <w:ilvl w:val="0"/>
          <w:numId w:val="22"/>
        </w:numPr>
        <w:rPr>
          <w:rFonts w:ascii="Arial" w:hAnsi="Arial" w:cs="Arial"/>
          <w:sz w:val="22"/>
          <w:szCs w:val="22"/>
        </w:rPr>
      </w:pPr>
      <w:r w:rsidRPr="00EF0E3C">
        <w:rPr>
          <w:rFonts w:ascii="Arial" w:hAnsi="Arial" w:cs="Arial"/>
          <w:sz w:val="22"/>
          <w:szCs w:val="22"/>
        </w:rPr>
        <w:t>The Academy technical infrastructure is secure and is not open to misuse or malicious attack as per the requirements of the Information Security Policy</w:t>
      </w:r>
      <w:r w:rsidR="00C338C7" w:rsidRPr="00EF0E3C">
        <w:rPr>
          <w:rFonts w:ascii="Arial" w:hAnsi="Arial" w:cs="Arial"/>
          <w:sz w:val="22"/>
          <w:szCs w:val="22"/>
        </w:rPr>
        <w:t>.</w:t>
      </w:r>
    </w:p>
    <w:p w14:paraId="299A0D64" w14:textId="51BA7A54" w:rsidR="00C75EC0" w:rsidRPr="00EF0E3C" w:rsidRDefault="00C75EC0" w:rsidP="00CE226F">
      <w:pPr>
        <w:pStyle w:val="ListParagraph"/>
        <w:numPr>
          <w:ilvl w:val="0"/>
          <w:numId w:val="22"/>
        </w:numPr>
        <w:rPr>
          <w:rFonts w:ascii="Arial" w:hAnsi="Arial" w:cs="Arial"/>
          <w:sz w:val="22"/>
          <w:szCs w:val="22"/>
        </w:rPr>
      </w:pPr>
      <w:r w:rsidRPr="00EF0E3C">
        <w:rPr>
          <w:rFonts w:ascii="Arial" w:hAnsi="Arial" w:cs="Arial"/>
          <w:sz w:val="22"/>
          <w:szCs w:val="22"/>
        </w:rPr>
        <w:t>Academ</w:t>
      </w:r>
      <w:r w:rsidR="005C35DB" w:rsidRPr="00EF0E3C">
        <w:rPr>
          <w:rFonts w:ascii="Arial" w:hAnsi="Arial" w:cs="Arial"/>
          <w:sz w:val="22"/>
          <w:szCs w:val="22"/>
        </w:rPr>
        <w:t>ies meet</w:t>
      </w:r>
      <w:r w:rsidRPr="00EF0E3C">
        <w:rPr>
          <w:rFonts w:ascii="Arial" w:hAnsi="Arial" w:cs="Arial"/>
          <w:sz w:val="22"/>
          <w:szCs w:val="22"/>
        </w:rPr>
        <w:t xml:space="preserve"> the required online safety technical requirements as identified by the </w:t>
      </w:r>
      <w:hyperlink r:id="rId17" w:history="1">
        <w:r w:rsidRPr="00EF0E3C">
          <w:rPr>
            <w:rStyle w:val="Hyperlink"/>
            <w:rFonts w:ascii="Arial" w:eastAsia="Times" w:hAnsi="Arial" w:cs="Arial"/>
            <w:sz w:val="22"/>
            <w:szCs w:val="22"/>
          </w:rPr>
          <w:t>DfE Meeting Digital and Technology Standards in Schools &amp; Colleges</w:t>
        </w:r>
      </w:hyperlink>
      <w:r w:rsidRPr="00EF0E3C">
        <w:rPr>
          <w:rFonts w:ascii="Arial" w:hAnsi="Arial" w:cs="Arial"/>
          <w:sz w:val="22"/>
          <w:szCs w:val="22"/>
        </w:rPr>
        <w:t xml:space="preserve"> and guidance from MAT and other relevant sources. </w:t>
      </w:r>
    </w:p>
    <w:p w14:paraId="16007219" w14:textId="01D89925" w:rsidR="00C75EC0" w:rsidRPr="00EF0E3C" w:rsidRDefault="00C75EC0" w:rsidP="00CE226F">
      <w:pPr>
        <w:pStyle w:val="ListParagraph"/>
        <w:numPr>
          <w:ilvl w:val="0"/>
          <w:numId w:val="22"/>
        </w:numPr>
        <w:rPr>
          <w:rFonts w:ascii="Arial" w:eastAsiaTheme="minorEastAsia" w:hAnsi="Arial" w:cs="Arial"/>
          <w:sz w:val="22"/>
          <w:szCs w:val="22"/>
        </w:rPr>
      </w:pPr>
      <w:r w:rsidRPr="00EF0E3C">
        <w:rPr>
          <w:rFonts w:ascii="Arial" w:hAnsi="Arial" w:cs="Arial"/>
          <w:sz w:val="22"/>
          <w:szCs w:val="22"/>
        </w:rPr>
        <w:t>There is clear, safe, and managed control of user access to networks and devices.</w:t>
      </w:r>
    </w:p>
    <w:p w14:paraId="2A25E879" w14:textId="499C1EF5" w:rsidR="00C75EC0" w:rsidRPr="00EF0E3C" w:rsidRDefault="00C75EC0" w:rsidP="00CE226F">
      <w:pPr>
        <w:pStyle w:val="ListParagraph"/>
        <w:numPr>
          <w:ilvl w:val="0"/>
          <w:numId w:val="22"/>
        </w:numPr>
        <w:rPr>
          <w:rFonts w:ascii="Arial" w:hAnsi="Arial" w:cs="Arial"/>
          <w:sz w:val="22"/>
          <w:szCs w:val="22"/>
        </w:rPr>
      </w:pPr>
      <w:r w:rsidRPr="00EF0E3C">
        <w:rPr>
          <w:rFonts w:ascii="Arial" w:hAnsi="Arial" w:cs="Arial"/>
          <w:sz w:val="22"/>
          <w:szCs w:val="22"/>
        </w:rPr>
        <w:t>They keep up to date with online safety technical information in order to effectively carry out their online safety role and to inform and update others as relevant</w:t>
      </w:r>
      <w:r w:rsidR="00126B1F" w:rsidRPr="00EF0E3C">
        <w:rPr>
          <w:rFonts w:ascii="Arial" w:hAnsi="Arial" w:cs="Arial"/>
          <w:sz w:val="22"/>
          <w:szCs w:val="22"/>
        </w:rPr>
        <w:t>.</w:t>
      </w:r>
    </w:p>
    <w:p w14:paraId="0B543710" w14:textId="082486D7" w:rsidR="00C75EC0" w:rsidRPr="00EF0E3C" w:rsidRDefault="00126B1F" w:rsidP="00CE226F">
      <w:pPr>
        <w:pStyle w:val="ListParagraph"/>
        <w:numPr>
          <w:ilvl w:val="0"/>
          <w:numId w:val="22"/>
        </w:numPr>
        <w:rPr>
          <w:rFonts w:ascii="Arial" w:hAnsi="Arial" w:cs="Arial"/>
          <w:sz w:val="22"/>
          <w:szCs w:val="22"/>
        </w:rPr>
      </w:pPr>
      <w:r w:rsidRPr="00EF0E3C">
        <w:rPr>
          <w:rFonts w:ascii="Arial" w:hAnsi="Arial" w:cs="Arial"/>
          <w:sz w:val="22"/>
          <w:szCs w:val="22"/>
        </w:rPr>
        <w:t>T</w:t>
      </w:r>
      <w:r w:rsidR="00C75EC0" w:rsidRPr="00EF0E3C">
        <w:rPr>
          <w:rFonts w:ascii="Arial" w:hAnsi="Arial" w:cs="Arial"/>
          <w:sz w:val="22"/>
          <w:szCs w:val="22"/>
        </w:rPr>
        <w:t>he use of technology is regularly and effectively monitored in order that any misuse/attempted misuse can be reported to</w:t>
      </w:r>
      <w:r w:rsidRPr="00EF0E3C">
        <w:rPr>
          <w:rFonts w:ascii="Arial" w:hAnsi="Arial" w:cs="Arial"/>
          <w:sz w:val="22"/>
          <w:szCs w:val="22"/>
        </w:rPr>
        <w:t xml:space="preserve"> the relevant person in the Academy</w:t>
      </w:r>
      <w:r w:rsidR="00C75EC0" w:rsidRPr="00EF0E3C">
        <w:rPr>
          <w:rFonts w:ascii="Arial" w:hAnsi="Arial" w:cs="Arial"/>
          <w:i/>
          <w:color w:val="466DB0"/>
          <w:sz w:val="22"/>
          <w:szCs w:val="22"/>
        </w:rPr>
        <w:t xml:space="preserve"> </w:t>
      </w:r>
      <w:r w:rsidR="00C75EC0" w:rsidRPr="00EF0E3C">
        <w:rPr>
          <w:rFonts w:ascii="Arial" w:hAnsi="Arial" w:cs="Arial"/>
          <w:sz w:val="22"/>
          <w:szCs w:val="22"/>
        </w:rPr>
        <w:t>for investigation and action</w:t>
      </w:r>
      <w:r w:rsidRPr="00EF0E3C">
        <w:rPr>
          <w:rFonts w:ascii="Arial" w:hAnsi="Arial" w:cs="Arial"/>
          <w:sz w:val="22"/>
          <w:szCs w:val="22"/>
        </w:rPr>
        <w:t>.</w:t>
      </w:r>
    </w:p>
    <w:p w14:paraId="38D110C4" w14:textId="4AE258C3" w:rsidR="00C75EC0" w:rsidRPr="00EF0E3C" w:rsidRDefault="00126B1F" w:rsidP="00CE226F">
      <w:pPr>
        <w:pStyle w:val="ListParagraph"/>
        <w:numPr>
          <w:ilvl w:val="0"/>
          <w:numId w:val="22"/>
        </w:numPr>
        <w:rPr>
          <w:rStyle w:val="GridBlueChar"/>
          <w:rFonts w:ascii="Arial" w:hAnsi="Arial"/>
          <w:sz w:val="22"/>
          <w:szCs w:val="22"/>
        </w:rPr>
      </w:pPr>
      <w:r w:rsidRPr="00EF0E3C">
        <w:rPr>
          <w:rFonts w:ascii="Arial" w:hAnsi="Arial" w:cs="Arial"/>
          <w:color w:val="000000" w:themeColor="text1"/>
          <w:sz w:val="22"/>
          <w:szCs w:val="22"/>
        </w:rPr>
        <w:t>Th</w:t>
      </w:r>
      <w:r w:rsidR="00C75EC0" w:rsidRPr="00EF0E3C">
        <w:rPr>
          <w:rFonts w:ascii="Arial" w:hAnsi="Arial" w:cs="Arial"/>
          <w:color w:val="000000" w:themeColor="text1"/>
          <w:sz w:val="22"/>
          <w:szCs w:val="22"/>
        </w:rPr>
        <w:t>e filtering policy is applied and updated on a regular basis and its implementation is not the sole responsibility of any single person</w:t>
      </w:r>
      <w:r w:rsidRPr="00EF0E3C">
        <w:rPr>
          <w:rFonts w:ascii="Arial" w:hAnsi="Arial" w:cs="Arial"/>
          <w:sz w:val="22"/>
          <w:szCs w:val="22"/>
        </w:rPr>
        <w:t>.</w:t>
      </w:r>
    </w:p>
    <w:p w14:paraId="275AE9F9" w14:textId="77777777" w:rsidR="00BE2A28" w:rsidRPr="00EF0E3C" w:rsidRDefault="00126B1F" w:rsidP="00CE226F">
      <w:pPr>
        <w:pStyle w:val="ListParagraph"/>
        <w:numPr>
          <w:ilvl w:val="0"/>
          <w:numId w:val="22"/>
        </w:numPr>
        <w:rPr>
          <w:rFonts w:ascii="Arial" w:hAnsi="Arial" w:cs="Arial"/>
          <w:sz w:val="22"/>
          <w:szCs w:val="22"/>
        </w:rPr>
      </w:pPr>
      <w:r w:rsidRPr="00EF0E3C">
        <w:rPr>
          <w:rFonts w:ascii="Arial" w:hAnsi="Arial" w:cs="Arial"/>
          <w:sz w:val="22"/>
          <w:szCs w:val="22"/>
        </w:rPr>
        <w:t>M</w:t>
      </w:r>
      <w:r w:rsidR="00C75EC0" w:rsidRPr="00EF0E3C">
        <w:rPr>
          <w:rFonts w:ascii="Arial" w:hAnsi="Arial" w:cs="Arial"/>
          <w:sz w:val="22"/>
          <w:szCs w:val="22"/>
        </w:rPr>
        <w:t xml:space="preserve">onitoring systems are implemented and regularly updated as agreed in </w:t>
      </w:r>
      <w:r w:rsidRPr="00EF0E3C">
        <w:rPr>
          <w:rFonts w:ascii="Arial" w:hAnsi="Arial" w:cs="Arial"/>
          <w:sz w:val="22"/>
          <w:szCs w:val="22"/>
        </w:rPr>
        <w:t>Academy procedures and policies.</w:t>
      </w:r>
    </w:p>
    <w:p w14:paraId="04137692" w14:textId="29010649" w:rsidR="00E62D24" w:rsidRPr="00EF0E3C" w:rsidRDefault="00E62D24" w:rsidP="00CE226F">
      <w:pPr>
        <w:pStyle w:val="ListParagraph"/>
        <w:numPr>
          <w:ilvl w:val="0"/>
          <w:numId w:val="22"/>
        </w:numPr>
        <w:rPr>
          <w:rFonts w:ascii="Arial" w:hAnsi="Arial" w:cs="Arial"/>
          <w:sz w:val="22"/>
          <w:szCs w:val="22"/>
        </w:rPr>
      </w:pPr>
      <w:r w:rsidRPr="00EF0E3C">
        <w:rPr>
          <w:rFonts w:ascii="Arial" w:hAnsi="Arial" w:cs="Arial"/>
          <w:sz w:val="22"/>
          <w:szCs w:val="22"/>
        </w:rPr>
        <w:t>That users may only access the networks and devices through a properly enforced password protection in which passwords are regularly changed</w:t>
      </w:r>
      <w:r w:rsidR="3C7131E5" w:rsidRPr="00EF0E3C">
        <w:rPr>
          <w:rFonts w:ascii="Arial" w:hAnsi="Arial" w:cs="Arial"/>
          <w:sz w:val="22"/>
          <w:szCs w:val="22"/>
        </w:rPr>
        <w:t xml:space="preserve"> (at least termly).</w:t>
      </w:r>
    </w:p>
    <w:p w14:paraId="49CB904C" w14:textId="6C058998" w:rsidR="00F62D99" w:rsidRPr="00EF0E3C" w:rsidRDefault="00F62D99" w:rsidP="00CE226F">
      <w:pPr>
        <w:pStyle w:val="body"/>
        <w:numPr>
          <w:ilvl w:val="0"/>
          <w:numId w:val="3"/>
        </w:numPr>
        <w:spacing w:line="240" w:lineRule="auto"/>
        <w:rPr>
          <w:rFonts w:ascii="Arial" w:hAnsi="Arial" w:cs="Arial"/>
          <w:color w:val="auto"/>
          <w:sz w:val="22"/>
          <w:szCs w:val="22"/>
        </w:rPr>
      </w:pPr>
      <w:r w:rsidRPr="00EF0E3C">
        <w:rPr>
          <w:rFonts w:ascii="Arial" w:hAnsi="Arial" w:cs="Arial"/>
          <w:color w:val="auto"/>
          <w:sz w:val="22"/>
          <w:szCs w:val="22"/>
          <w:lang w:val="en-GB"/>
        </w:rPr>
        <w:lastRenderedPageBreak/>
        <w:t>Requests to amend filtering policy, such as unblocking uncategorised websites, are care</w:t>
      </w:r>
      <w:r w:rsidR="00C207C0" w:rsidRPr="00EF0E3C">
        <w:rPr>
          <w:rFonts w:ascii="Arial" w:hAnsi="Arial" w:cs="Arial"/>
          <w:color w:val="auto"/>
          <w:sz w:val="22"/>
          <w:szCs w:val="22"/>
          <w:lang w:val="en-GB"/>
        </w:rPr>
        <w:t xml:space="preserve">fully reviewed before approving (approval for unblocking sites </w:t>
      </w:r>
      <w:r w:rsidR="00BE2A28" w:rsidRPr="00EF0E3C">
        <w:rPr>
          <w:rFonts w:ascii="Arial" w:hAnsi="Arial" w:cs="Arial"/>
          <w:color w:val="auto"/>
          <w:sz w:val="22"/>
          <w:szCs w:val="22"/>
          <w:lang w:val="en-GB"/>
        </w:rPr>
        <w:t>to</w:t>
      </w:r>
      <w:r w:rsidR="00C207C0" w:rsidRPr="00EF0E3C">
        <w:rPr>
          <w:rFonts w:ascii="Arial" w:hAnsi="Arial" w:cs="Arial"/>
          <w:color w:val="auto"/>
          <w:sz w:val="22"/>
          <w:szCs w:val="22"/>
          <w:lang w:val="en-GB"/>
        </w:rPr>
        <w:t xml:space="preserve"> be provided by the  / Head Teacher).</w:t>
      </w:r>
    </w:p>
    <w:p w14:paraId="0065F864" w14:textId="77777777" w:rsidR="00DC395B" w:rsidRPr="00EF0E3C" w:rsidRDefault="00DC395B" w:rsidP="00CE226F">
      <w:pPr>
        <w:pStyle w:val="body"/>
        <w:numPr>
          <w:ilvl w:val="0"/>
          <w:numId w:val="3"/>
        </w:numPr>
        <w:spacing w:line="240" w:lineRule="auto"/>
        <w:rPr>
          <w:rFonts w:ascii="Arial" w:hAnsi="Arial" w:cs="Arial"/>
          <w:color w:val="auto"/>
          <w:sz w:val="22"/>
          <w:szCs w:val="22"/>
        </w:rPr>
      </w:pPr>
      <w:r w:rsidRPr="00EF0E3C">
        <w:rPr>
          <w:rFonts w:ascii="Arial" w:hAnsi="Arial" w:cs="Arial"/>
          <w:color w:val="auto"/>
          <w:sz w:val="22"/>
          <w:szCs w:val="22"/>
          <w:lang w:val="en-GB"/>
        </w:rPr>
        <w:t>The firewall is functional</w:t>
      </w:r>
      <w:r w:rsidR="007E1FF3" w:rsidRPr="00EF0E3C">
        <w:rPr>
          <w:rFonts w:ascii="Arial" w:hAnsi="Arial" w:cs="Arial"/>
          <w:color w:val="auto"/>
          <w:sz w:val="22"/>
          <w:szCs w:val="22"/>
          <w:lang w:val="en-GB"/>
        </w:rPr>
        <w:t xml:space="preserve"> and incorporates appropriate security rules</w:t>
      </w:r>
      <w:r w:rsidRPr="00EF0E3C">
        <w:rPr>
          <w:rFonts w:ascii="Arial" w:hAnsi="Arial" w:cs="Arial"/>
          <w:color w:val="auto"/>
          <w:sz w:val="22"/>
          <w:szCs w:val="22"/>
          <w:lang w:val="en-GB"/>
        </w:rPr>
        <w:t xml:space="preserve"> to prevent </w:t>
      </w:r>
      <w:r w:rsidR="007E1FF3" w:rsidRPr="00EF0E3C">
        <w:rPr>
          <w:rFonts w:ascii="Arial" w:hAnsi="Arial" w:cs="Arial"/>
          <w:color w:val="auto"/>
          <w:sz w:val="22"/>
          <w:szCs w:val="22"/>
          <w:lang w:val="en-GB"/>
        </w:rPr>
        <w:t>a compromise to the network.</w:t>
      </w:r>
    </w:p>
    <w:p w14:paraId="446BD989" w14:textId="589D8829" w:rsidR="00E62D24" w:rsidRPr="00EF0E3C" w:rsidRDefault="00E62D24" w:rsidP="00CE226F">
      <w:pPr>
        <w:pStyle w:val="body"/>
        <w:numPr>
          <w:ilvl w:val="0"/>
          <w:numId w:val="3"/>
        </w:numPr>
        <w:spacing w:line="240" w:lineRule="auto"/>
        <w:rPr>
          <w:rFonts w:ascii="Arial" w:hAnsi="Arial" w:cs="Arial"/>
          <w:color w:val="auto"/>
          <w:sz w:val="22"/>
          <w:szCs w:val="22"/>
          <w:lang w:val="en-GB"/>
        </w:rPr>
      </w:pPr>
      <w:r w:rsidRPr="00EF0E3C">
        <w:rPr>
          <w:rFonts w:ascii="Arial" w:hAnsi="Arial" w:cs="Arial"/>
          <w:color w:val="auto"/>
          <w:sz w:val="22"/>
          <w:szCs w:val="22"/>
        </w:rPr>
        <w:t xml:space="preserve">That the use of the network / </w:t>
      </w:r>
      <w:r w:rsidRPr="00EF0E3C">
        <w:rPr>
          <w:rFonts w:ascii="Arial" w:hAnsi="Arial" w:cs="Arial"/>
          <w:color w:val="auto"/>
          <w:sz w:val="22"/>
          <w:szCs w:val="22"/>
          <w:lang w:val="en-GB"/>
        </w:rPr>
        <w:t>internet</w:t>
      </w:r>
      <w:r w:rsidRPr="00EF0E3C">
        <w:rPr>
          <w:rFonts w:ascii="Arial" w:hAnsi="Arial" w:cs="Arial"/>
          <w:color w:val="auto"/>
          <w:sz w:val="22"/>
          <w:szCs w:val="22"/>
        </w:rPr>
        <w:t xml:space="preserve"> / remote access / email is regularly monitored in order that any misuse / attempted misuse can be reported to the</w:t>
      </w:r>
      <w:r w:rsidR="00BE2A28" w:rsidRPr="00EF0E3C">
        <w:rPr>
          <w:rFonts w:ascii="Arial" w:hAnsi="Arial" w:cs="Arial"/>
          <w:color w:val="auto"/>
          <w:sz w:val="22"/>
          <w:szCs w:val="22"/>
          <w:lang w:val="en-US"/>
        </w:rPr>
        <w:t xml:space="preserve"> relevant leader for</w:t>
      </w:r>
      <w:r w:rsidRPr="00EF0E3C">
        <w:rPr>
          <w:rFonts w:ascii="Arial" w:hAnsi="Arial" w:cs="Arial"/>
          <w:color w:val="auto"/>
          <w:sz w:val="22"/>
          <w:szCs w:val="22"/>
        </w:rPr>
        <w:t xml:space="preserve"> investigation / action / sanction</w:t>
      </w:r>
      <w:r w:rsidR="00B4057A" w:rsidRPr="00EF0E3C">
        <w:rPr>
          <w:rFonts w:ascii="Arial" w:hAnsi="Arial" w:cs="Arial"/>
          <w:color w:val="auto"/>
          <w:sz w:val="22"/>
          <w:szCs w:val="22"/>
          <w:lang w:val="en-GB"/>
        </w:rPr>
        <w:t>.</w:t>
      </w:r>
    </w:p>
    <w:p w14:paraId="1D2DF49B" w14:textId="4118C1FC" w:rsidR="00E62D24" w:rsidRPr="00EF0E3C" w:rsidRDefault="00E62D24" w:rsidP="00CE226F">
      <w:pPr>
        <w:pStyle w:val="body"/>
        <w:numPr>
          <w:ilvl w:val="0"/>
          <w:numId w:val="3"/>
        </w:numPr>
        <w:spacing w:line="240" w:lineRule="auto"/>
        <w:rPr>
          <w:rFonts w:ascii="Arial" w:hAnsi="Arial" w:cs="Arial"/>
          <w:color w:val="auto"/>
          <w:sz w:val="22"/>
          <w:szCs w:val="22"/>
        </w:rPr>
      </w:pPr>
      <w:r w:rsidRPr="00EF0E3C">
        <w:rPr>
          <w:rFonts w:ascii="Arial" w:hAnsi="Arial" w:cs="Arial"/>
          <w:color w:val="auto"/>
          <w:sz w:val="22"/>
          <w:szCs w:val="22"/>
        </w:rPr>
        <w:t xml:space="preserve">That monitoring software / systems are implemented and updated as </w:t>
      </w:r>
      <w:r w:rsidR="00BE2A28" w:rsidRPr="00EF0E3C">
        <w:rPr>
          <w:rFonts w:ascii="Arial" w:hAnsi="Arial" w:cs="Arial"/>
          <w:color w:val="auto"/>
          <w:sz w:val="22"/>
          <w:szCs w:val="22"/>
          <w:lang w:val="en-US"/>
        </w:rPr>
        <w:t>per this policy.</w:t>
      </w:r>
    </w:p>
    <w:p w14:paraId="62486C05" w14:textId="45D85A9A" w:rsidR="00E62D24" w:rsidRPr="00EF0E3C" w:rsidRDefault="00BE2A28" w:rsidP="00CE226F">
      <w:pPr>
        <w:pStyle w:val="body"/>
        <w:numPr>
          <w:ilvl w:val="0"/>
          <w:numId w:val="3"/>
        </w:numPr>
        <w:spacing w:line="240" w:lineRule="auto"/>
        <w:rPr>
          <w:rFonts w:ascii="Arial" w:hAnsi="Arial" w:cs="Arial"/>
          <w:b/>
          <w:color w:val="auto"/>
          <w:sz w:val="22"/>
          <w:szCs w:val="22"/>
        </w:rPr>
      </w:pPr>
      <w:r w:rsidRPr="00EF0E3C">
        <w:rPr>
          <w:rFonts w:ascii="Arial" w:hAnsi="Arial" w:cs="Arial"/>
          <w:color w:val="auto"/>
          <w:sz w:val="22"/>
          <w:szCs w:val="22"/>
          <w:lang w:val="en-GB"/>
        </w:rPr>
        <w:t>A</w:t>
      </w:r>
      <w:r w:rsidR="5B493CCD" w:rsidRPr="00EF0E3C">
        <w:rPr>
          <w:rFonts w:ascii="Arial" w:hAnsi="Arial" w:cs="Arial"/>
          <w:color w:val="auto"/>
          <w:sz w:val="22"/>
          <w:szCs w:val="22"/>
          <w:lang w:val="en-GB"/>
        </w:rPr>
        <w:t>cademy</w:t>
      </w:r>
      <w:r w:rsidR="6F9C138E" w:rsidRPr="00EF0E3C">
        <w:rPr>
          <w:rFonts w:ascii="Arial" w:hAnsi="Arial" w:cs="Arial"/>
          <w:color w:val="auto"/>
          <w:sz w:val="22"/>
          <w:szCs w:val="22"/>
          <w:lang w:val="en-GB"/>
        </w:rPr>
        <w:t xml:space="preserve"> owned </w:t>
      </w:r>
      <w:r w:rsidR="448A69E3" w:rsidRPr="00EF0E3C">
        <w:rPr>
          <w:rFonts w:ascii="Arial" w:hAnsi="Arial" w:cs="Arial"/>
          <w:color w:val="auto"/>
          <w:sz w:val="22"/>
          <w:szCs w:val="22"/>
          <w:lang w:val="en-GB"/>
        </w:rPr>
        <w:t xml:space="preserve">devices are </w:t>
      </w:r>
      <w:r w:rsidR="00C338C7" w:rsidRPr="00EF0E3C">
        <w:rPr>
          <w:rFonts w:ascii="Arial" w:hAnsi="Arial" w:cs="Arial"/>
          <w:color w:val="auto"/>
          <w:sz w:val="22"/>
          <w:szCs w:val="22"/>
          <w:lang w:val="en-GB"/>
        </w:rPr>
        <w:t>appropriately</w:t>
      </w:r>
      <w:r w:rsidR="448A69E3" w:rsidRPr="00EF0E3C">
        <w:rPr>
          <w:rFonts w:ascii="Arial" w:hAnsi="Arial" w:cs="Arial"/>
          <w:color w:val="auto"/>
          <w:sz w:val="22"/>
          <w:szCs w:val="22"/>
          <w:lang w:val="en-GB"/>
        </w:rPr>
        <w:t xml:space="preserve"> </w:t>
      </w:r>
      <w:r w:rsidR="00C338C7" w:rsidRPr="00EF0E3C">
        <w:rPr>
          <w:rFonts w:ascii="Arial" w:hAnsi="Arial" w:cs="Arial"/>
          <w:color w:val="auto"/>
          <w:sz w:val="22"/>
          <w:szCs w:val="22"/>
          <w:lang w:val="en-GB"/>
        </w:rPr>
        <w:t xml:space="preserve">restricted </w:t>
      </w:r>
      <w:r w:rsidR="448A69E3" w:rsidRPr="00EF0E3C">
        <w:rPr>
          <w:rFonts w:ascii="Arial" w:hAnsi="Arial" w:cs="Arial"/>
          <w:color w:val="auto"/>
          <w:sz w:val="22"/>
          <w:szCs w:val="22"/>
          <w:lang w:val="en-GB"/>
        </w:rPr>
        <w:t>to ensure</w:t>
      </w:r>
      <w:r w:rsidR="2DEE4FE6" w:rsidRPr="00EF0E3C">
        <w:rPr>
          <w:rFonts w:ascii="Arial" w:hAnsi="Arial" w:cs="Arial"/>
          <w:color w:val="auto"/>
          <w:sz w:val="22"/>
          <w:szCs w:val="22"/>
          <w:lang w:val="en-GB"/>
        </w:rPr>
        <w:t xml:space="preserve"> there is</w:t>
      </w:r>
      <w:r w:rsidR="448A69E3" w:rsidRPr="00EF0E3C">
        <w:rPr>
          <w:rFonts w:ascii="Arial" w:hAnsi="Arial" w:cs="Arial"/>
          <w:color w:val="auto"/>
          <w:sz w:val="22"/>
          <w:szCs w:val="22"/>
          <w:lang w:val="en-GB"/>
        </w:rPr>
        <w:t xml:space="preserve"> no misuse </w:t>
      </w:r>
      <w:r w:rsidR="347AE0B0" w:rsidRPr="00EF0E3C">
        <w:rPr>
          <w:rFonts w:ascii="Arial" w:hAnsi="Arial" w:cs="Arial"/>
          <w:color w:val="auto"/>
          <w:sz w:val="22"/>
          <w:szCs w:val="22"/>
          <w:lang w:val="en-GB"/>
        </w:rPr>
        <w:t>of camera</w:t>
      </w:r>
      <w:r w:rsidR="73D42AD7" w:rsidRPr="00EF0E3C">
        <w:rPr>
          <w:rFonts w:ascii="Arial" w:hAnsi="Arial" w:cs="Arial"/>
          <w:color w:val="auto"/>
          <w:sz w:val="22"/>
          <w:szCs w:val="22"/>
          <w:lang w:val="en-GB"/>
        </w:rPr>
        <w:t>s or online platforms such as unauthor</w:t>
      </w:r>
      <w:r w:rsidR="00C338C7" w:rsidRPr="00EF0E3C">
        <w:rPr>
          <w:rFonts w:ascii="Arial" w:hAnsi="Arial" w:cs="Arial"/>
          <w:color w:val="auto"/>
          <w:sz w:val="22"/>
          <w:szCs w:val="22"/>
          <w:lang w:val="en-GB"/>
        </w:rPr>
        <w:t>i</w:t>
      </w:r>
      <w:r w:rsidR="73D42AD7" w:rsidRPr="00EF0E3C">
        <w:rPr>
          <w:rFonts w:ascii="Arial" w:hAnsi="Arial" w:cs="Arial"/>
          <w:color w:val="auto"/>
          <w:sz w:val="22"/>
          <w:szCs w:val="22"/>
          <w:lang w:val="en-GB"/>
        </w:rPr>
        <w:t>sed websites, social media, personal emails etc</w:t>
      </w:r>
      <w:r w:rsidR="00F62D99" w:rsidRPr="00EF0E3C">
        <w:rPr>
          <w:rFonts w:ascii="Arial" w:hAnsi="Arial" w:cs="Arial"/>
          <w:color w:val="auto"/>
          <w:sz w:val="22"/>
          <w:szCs w:val="22"/>
          <w:lang w:val="en-GB"/>
        </w:rPr>
        <w:t>.</w:t>
      </w:r>
    </w:p>
    <w:p w14:paraId="6C00CC52" w14:textId="4CD1CFF2" w:rsidR="00F62D99" w:rsidRPr="00EF0E3C" w:rsidRDefault="00F62D99" w:rsidP="00CE226F">
      <w:pPr>
        <w:pStyle w:val="body"/>
        <w:numPr>
          <w:ilvl w:val="0"/>
          <w:numId w:val="3"/>
        </w:numPr>
        <w:spacing w:line="240" w:lineRule="auto"/>
        <w:rPr>
          <w:rFonts w:ascii="Arial" w:hAnsi="Arial" w:cs="Arial"/>
          <w:color w:val="auto"/>
          <w:sz w:val="22"/>
          <w:szCs w:val="22"/>
        </w:rPr>
      </w:pPr>
      <w:r w:rsidRPr="00EF0E3C">
        <w:rPr>
          <w:rFonts w:ascii="Arial" w:hAnsi="Arial" w:cs="Arial"/>
          <w:color w:val="auto"/>
          <w:sz w:val="22"/>
          <w:szCs w:val="22"/>
          <w:lang w:val="en-GB"/>
        </w:rPr>
        <w:t>Servers, wireless systems and cabling must be securely located and physical access restricted</w:t>
      </w:r>
      <w:r w:rsidR="00BE2A28" w:rsidRPr="00EF0E3C">
        <w:rPr>
          <w:rFonts w:ascii="Arial" w:hAnsi="Arial" w:cs="Arial"/>
          <w:color w:val="auto"/>
          <w:sz w:val="22"/>
          <w:szCs w:val="22"/>
          <w:lang w:val="en-GB"/>
        </w:rPr>
        <w:t>.</w:t>
      </w:r>
    </w:p>
    <w:p w14:paraId="1615925B" w14:textId="77777777" w:rsidR="00F15121" w:rsidRPr="00EF0E3C" w:rsidRDefault="00F15121" w:rsidP="00CE226F">
      <w:pPr>
        <w:rPr>
          <w:rFonts w:ascii="Arial" w:hAnsi="Arial" w:cs="Arial"/>
          <w:b/>
          <w:sz w:val="22"/>
          <w:szCs w:val="22"/>
        </w:rPr>
      </w:pPr>
    </w:p>
    <w:p w14:paraId="1EA6322E" w14:textId="7CA9B870" w:rsidR="00E62D24" w:rsidRPr="00EF0E3C" w:rsidRDefault="00AE50A4" w:rsidP="00CE226F">
      <w:pPr>
        <w:rPr>
          <w:rFonts w:ascii="Arial" w:hAnsi="Arial" w:cs="Arial"/>
          <w:b/>
          <w:sz w:val="22"/>
          <w:szCs w:val="22"/>
        </w:rPr>
      </w:pPr>
      <w:r w:rsidRPr="00EF0E3C">
        <w:rPr>
          <w:rFonts w:ascii="Arial" w:hAnsi="Arial" w:cs="Arial"/>
          <w:b/>
          <w:sz w:val="22"/>
          <w:szCs w:val="22"/>
        </w:rPr>
        <w:t>Learners</w:t>
      </w:r>
    </w:p>
    <w:p w14:paraId="22326144" w14:textId="656019F8" w:rsidR="00E62D24" w:rsidRPr="00EF0E3C" w:rsidRDefault="77C4E9BE" w:rsidP="00CE226F">
      <w:pPr>
        <w:pStyle w:val="body"/>
        <w:numPr>
          <w:ilvl w:val="0"/>
          <w:numId w:val="5"/>
        </w:numPr>
        <w:spacing w:line="240" w:lineRule="auto"/>
        <w:ind w:left="714" w:hanging="357"/>
        <w:rPr>
          <w:rFonts w:ascii="Arial" w:hAnsi="Arial" w:cs="Arial"/>
          <w:color w:val="auto"/>
          <w:sz w:val="22"/>
          <w:szCs w:val="22"/>
          <w:lang w:val="en-GB"/>
        </w:rPr>
      </w:pPr>
      <w:r w:rsidRPr="00EF0E3C">
        <w:rPr>
          <w:rFonts w:ascii="Arial" w:hAnsi="Arial" w:cs="Arial"/>
          <w:color w:val="auto"/>
          <w:sz w:val="22"/>
          <w:szCs w:val="22"/>
        </w:rPr>
        <w:t>A</w:t>
      </w:r>
      <w:r w:rsidR="00C207C0" w:rsidRPr="00EF0E3C">
        <w:rPr>
          <w:rFonts w:ascii="Arial" w:hAnsi="Arial" w:cs="Arial"/>
          <w:color w:val="auto"/>
          <w:sz w:val="22"/>
          <w:szCs w:val="22"/>
        </w:rPr>
        <w:t xml:space="preserve">re responsible for using </w:t>
      </w:r>
      <w:r w:rsidR="17CCB033" w:rsidRPr="00EF0E3C">
        <w:rPr>
          <w:rFonts w:ascii="Arial" w:hAnsi="Arial" w:cs="Arial"/>
          <w:color w:val="auto"/>
          <w:sz w:val="22"/>
          <w:szCs w:val="22"/>
        </w:rPr>
        <w:t>Academy</w:t>
      </w:r>
      <w:r w:rsidR="00E62D24" w:rsidRPr="00EF0E3C">
        <w:rPr>
          <w:rFonts w:ascii="Arial" w:hAnsi="Arial" w:cs="Arial"/>
          <w:color w:val="auto"/>
          <w:sz w:val="22"/>
          <w:szCs w:val="22"/>
        </w:rPr>
        <w:t xml:space="preserve"> </w:t>
      </w:r>
      <w:r w:rsidR="00E62D24" w:rsidRPr="00EF0E3C">
        <w:rPr>
          <w:rFonts w:ascii="Arial" w:hAnsi="Arial" w:cs="Arial"/>
          <w:color w:val="auto"/>
          <w:sz w:val="22"/>
          <w:szCs w:val="22"/>
          <w:lang w:val="en-GB"/>
        </w:rPr>
        <w:t xml:space="preserve">digital technology </w:t>
      </w:r>
      <w:r w:rsidR="00E62D24" w:rsidRPr="00EF0E3C">
        <w:rPr>
          <w:rFonts w:ascii="Arial" w:hAnsi="Arial" w:cs="Arial"/>
          <w:color w:val="auto"/>
          <w:sz w:val="22"/>
          <w:szCs w:val="22"/>
        </w:rPr>
        <w:t xml:space="preserve">systems in accordance with the </w:t>
      </w:r>
      <w:r w:rsidR="00DE2B4F" w:rsidRPr="00EF0E3C">
        <w:rPr>
          <w:rFonts w:ascii="Arial" w:hAnsi="Arial" w:cs="Arial"/>
          <w:color w:val="auto"/>
          <w:sz w:val="22"/>
          <w:szCs w:val="22"/>
          <w:lang w:val="en-US"/>
        </w:rPr>
        <w:t xml:space="preserve">relevant learner </w:t>
      </w:r>
      <w:r w:rsidR="00E62D24" w:rsidRPr="00EF0E3C">
        <w:rPr>
          <w:rFonts w:ascii="Arial" w:hAnsi="Arial" w:cs="Arial"/>
          <w:color w:val="auto"/>
          <w:sz w:val="22"/>
          <w:szCs w:val="22"/>
        </w:rPr>
        <w:t xml:space="preserve">Acceptable Use </w:t>
      </w:r>
      <w:r w:rsidR="00DE2B4F" w:rsidRPr="00EF0E3C">
        <w:rPr>
          <w:rFonts w:ascii="Arial" w:hAnsi="Arial" w:cs="Arial"/>
          <w:color w:val="auto"/>
          <w:sz w:val="22"/>
          <w:szCs w:val="22"/>
          <w:lang w:val="en-US"/>
        </w:rPr>
        <w:t xml:space="preserve">Agreement and Online Safety Policy. This </w:t>
      </w:r>
      <w:r w:rsidR="00C338C7" w:rsidRPr="00EF0E3C">
        <w:rPr>
          <w:rFonts w:ascii="Arial" w:hAnsi="Arial" w:cs="Arial"/>
          <w:color w:val="auto"/>
          <w:sz w:val="22"/>
          <w:szCs w:val="22"/>
          <w:lang w:val="en-US"/>
        </w:rPr>
        <w:t>will</w:t>
      </w:r>
      <w:r w:rsidR="00DE2B4F" w:rsidRPr="00EF0E3C">
        <w:rPr>
          <w:rFonts w:ascii="Arial" w:hAnsi="Arial" w:cs="Arial"/>
          <w:color w:val="auto"/>
          <w:sz w:val="22"/>
          <w:szCs w:val="22"/>
          <w:lang w:val="en-US"/>
        </w:rPr>
        <w:t xml:space="preserve"> include personal devices</w:t>
      </w:r>
      <w:r w:rsidR="00C338C7" w:rsidRPr="00EF0E3C">
        <w:rPr>
          <w:rFonts w:ascii="Arial" w:hAnsi="Arial" w:cs="Arial"/>
          <w:color w:val="auto"/>
          <w:sz w:val="22"/>
          <w:szCs w:val="22"/>
          <w:lang w:val="en-US"/>
        </w:rPr>
        <w:t>,</w:t>
      </w:r>
      <w:r w:rsidR="00DE2B4F" w:rsidRPr="00EF0E3C">
        <w:rPr>
          <w:rFonts w:ascii="Arial" w:hAnsi="Arial" w:cs="Arial"/>
          <w:color w:val="auto"/>
          <w:sz w:val="22"/>
          <w:szCs w:val="22"/>
          <w:lang w:val="en-US"/>
        </w:rPr>
        <w:t xml:space="preserve"> if they are allowed.</w:t>
      </w:r>
    </w:p>
    <w:p w14:paraId="701A254E" w14:textId="2DBBE9DE" w:rsidR="00A344B5" w:rsidRPr="00EF0E3C" w:rsidRDefault="00A344B5" w:rsidP="00CE226F">
      <w:pPr>
        <w:pStyle w:val="ListParagraph"/>
        <w:numPr>
          <w:ilvl w:val="0"/>
          <w:numId w:val="5"/>
        </w:numPr>
        <w:ind w:left="714" w:hanging="357"/>
        <w:rPr>
          <w:rFonts w:ascii="Arial" w:hAnsi="Arial" w:cs="Arial"/>
          <w:sz w:val="22"/>
          <w:szCs w:val="22"/>
        </w:rPr>
      </w:pPr>
      <w:r w:rsidRPr="00EF0E3C">
        <w:rPr>
          <w:rFonts w:ascii="Arial" w:hAnsi="Arial" w:cs="Arial"/>
          <w:sz w:val="22"/>
          <w:szCs w:val="22"/>
        </w:rPr>
        <w:t>Should understand the importance of reporting abuse, misuse or access to inappropriate materials and know how to do so.</w:t>
      </w:r>
    </w:p>
    <w:p w14:paraId="3616188C" w14:textId="49FB1116" w:rsidR="00A344B5" w:rsidRPr="00EF0E3C" w:rsidRDefault="00A344B5" w:rsidP="00CE226F">
      <w:pPr>
        <w:pStyle w:val="ListParagraph"/>
        <w:numPr>
          <w:ilvl w:val="0"/>
          <w:numId w:val="5"/>
        </w:numPr>
        <w:ind w:left="714" w:hanging="357"/>
        <w:rPr>
          <w:rFonts w:ascii="Arial" w:hAnsi="Arial" w:cs="Arial"/>
          <w:sz w:val="22"/>
          <w:szCs w:val="22"/>
        </w:rPr>
      </w:pPr>
      <w:r w:rsidRPr="00EF0E3C">
        <w:rPr>
          <w:rFonts w:ascii="Arial" w:hAnsi="Arial" w:cs="Arial"/>
          <w:sz w:val="22"/>
          <w:szCs w:val="22"/>
        </w:rPr>
        <w:t>Should know what to do if they or someone they know feels vulnerable when using online technology.</w:t>
      </w:r>
    </w:p>
    <w:p w14:paraId="08B88C67" w14:textId="6A98478C" w:rsidR="00A344B5" w:rsidRPr="00EF0E3C" w:rsidRDefault="00A344B5" w:rsidP="00CE226F">
      <w:pPr>
        <w:pStyle w:val="ListParagraph"/>
        <w:numPr>
          <w:ilvl w:val="0"/>
          <w:numId w:val="5"/>
        </w:numPr>
        <w:ind w:left="714" w:hanging="357"/>
        <w:rPr>
          <w:rFonts w:ascii="Arial" w:hAnsi="Arial" w:cs="Arial"/>
          <w:sz w:val="22"/>
          <w:szCs w:val="22"/>
        </w:rPr>
      </w:pPr>
      <w:r w:rsidRPr="00EF0E3C">
        <w:rPr>
          <w:rFonts w:ascii="Arial" w:hAnsi="Arial" w:cs="Arial"/>
          <w:sz w:val="22"/>
          <w:szCs w:val="22"/>
        </w:rPr>
        <w:t>Should understand the importance of adopting good online safety practice when using digital technologies out of school and realise that the</w:t>
      </w:r>
      <w:r w:rsidRPr="00EF0E3C">
        <w:rPr>
          <w:rFonts w:ascii="Arial" w:hAnsi="Arial" w:cs="Arial"/>
          <w:i/>
          <w:sz w:val="22"/>
          <w:szCs w:val="22"/>
        </w:rPr>
        <w:t xml:space="preserve"> </w:t>
      </w:r>
      <w:r w:rsidRPr="00EF0E3C">
        <w:rPr>
          <w:rFonts w:ascii="Arial" w:hAnsi="Arial" w:cs="Arial"/>
          <w:sz w:val="22"/>
          <w:szCs w:val="22"/>
        </w:rPr>
        <w:t>Online Safety Policy covers their actions out of school, if related to their membership of the Academy.</w:t>
      </w:r>
    </w:p>
    <w:p w14:paraId="220EC85D" w14:textId="77777777" w:rsidR="00A344B5" w:rsidRPr="00EF0E3C" w:rsidRDefault="00A344B5" w:rsidP="00CE226F">
      <w:pPr>
        <w:pStyle w:val="ListParagraph"/>
        <w:jc w:val="both"/>
        <w:rPr>
          <w:rFonts w:ascii="Arial" w:hAnsi="Arial" w:cs="Arial"/>
          <w:sz w:val="22"/>
          <w:szCs w:val="22"/>
        </w:rPr>
      </w:pPr>
    </w:p>
    <w:p w14:paraId="6DE32BB4" w14:textId="77777777" w:rsidR="00E62D24" w:rsidRPr="00EF0E3C" w:rsidRDefault="00E62D24" w:rsidP="00CE226F">
      <w:pPr>
        <w:pStyle w:val="GreenHeadingArial16Templates"/>
        <w:ind w:left="0"/>
        <w:rPr>
          <w:rFonts w:cs="Arial"/>
          <w:color w:val="auto"/>
          <w:sz w:val="22"/>
          <w:szCs w:val="22"/>
        </w:rPr>
      </w:pPr>
      <w:r w:rsidRPr="00EF0E3C">
        <w:rPr>
          <w:rFonts w:cs="Arial"/>
          <w:color w:val="auto"/>
          <w:sz w:val="22"/>
          <w:szCs w:val="22"/>
        </w:rPr>
        <w:t>Parents / Carers</w:t>
      </w:r>
    </w:p>
    <w:p w14:paraId="283BEE6A" w14:textId="77777777" w:rsidR="002E333B" w:rsidRPr="00EF0E3C" w:rsidRDefault="002E333B" w:rsidP="00CE226F">
      <w:pPr>
        <w:pStyle w:val="GridBlue"/>
        <w:spacing w:line="240" w:lineRule="auto"/>
        <w:jc w:val="left"/>
        <w:rPr>
          <w:rFonts w:ascii="Arial" w:hAnsi="Arial"/>
          <w:color w:val="auto"/>
        </w:rPr>
      </w:pPr>
      <w:r w:rsidRPr="00EF0E3C">
        <w:rPr>
          <w:rFonts w:ascii="Arial" w:hAnsi="Arial"/>
          <w:color w:val="auto"/>
        </w:rPr>
        <w:t xml:space="preserve">Parents and carers play a crucial role in ensuring that their children understand the need to use the online services and devices in an appropriate way. </w:t>
      </w:r>
    </w:p>
    <w:p w14:paraId="1E3618A6" w14:textId="11CB0B16" w:rsidR="002E333B" w:rsidRPr="00EF0E3C" w:rsidRDefault="002E333B" w:rsidP="00CE226F">
      <w:pPr>
        <w:rPr>
          <w:rFonts w:ascii="Arial" w:hAnsi="Arial" w:cs="Arial"/>
          <w:sz w:val="22"/>
          <w:szCs w:val="22"/>
        </w:rPr>
      </w:pPr>
      <w:r w:rsidRPr="00EF0E3C">
        <w:rPr>
          <w:rFonts w:ascii="Arial" w:hAnsi="Arial" w:cs="Arial"/>
          <w:sz w:val="22"/>
          <w:szCs w:val="22"/>
        </w:rPr>
        <w:t>Academies will take every opportunity to help parents and carers understand these issues through:</w:t>
      </w:r>
    </w:p>
    <w:p w14:paraId="1C5C5E5D" w14:textId="6C53547D" w:rsidR="002E333B" w:rsidRPr="00EF0E3C" w:rsidRDefault="002E333B" w:rsidP="00CE226F">
      <w:pPr>
        <w:pStyle w:val="ListParagraph"/>
        <w:numPr>
          <w:ilvl w:val="0"/>
          <w:numId w:val="24"/>
        </w:numPr>
        <w:rPr>
          <w:rStyle w:val="GridBlueChar"/>
          <w:rFonts w:ascii="Arial" w:hAnsi="Arial"/>
          <w:color w:val="auto"/>
          <w:sz w:val="22"/>
          <w:szCs w:val="22"/>
        </w:rPr>
      </w:pPr>
      <w:r w:rsidRPr="00EF0E3C">
        <w:rPr>
          <w:rStyle w:val="GridBlueChar"/>
          <w:rFonts w:ascii="Arial" w:hAnsi="Arial"/>
          <w:color w:val="auto"/>
          <w:sz w:val="22"/>
          <w:szCs w:val="22"/>
        </w:rPr>
        <w:t>Publishing the Online Safety Policy on the website</w:t>
      </w:r>
      <w:r w:rsidR="00E14FF0" w:rsidRPr="00EF0E3C">
        <w:rPr>
          <w:rStyle w:val="GridBlueChar"/>
          <w:rFonts w:ascii="Arial" w:hAnsi="Arial"/>
          <w:color w:val="auto"/>
          <w:sz w:val="22"/>
          <w:szCs w:val="22"/>
        </w:rPr>
        <w:t>.</w:t>
      </w:r>
    </w:p>
    <w:p w14:paraId="1E9CE942" w14:textId="23414F16" w:rsidR="002E333B" w:rsidRPr="00EF0E3C" w:rsidRDefault="002E333B" w:rsidP="00CE226F">
      <w:pPr>
        <w:pStyle w:val="ListParagraph"/>
        <w:numPr>
          <w:ilvl w:val="0"/>
          <w:numId w:val="24"/>
        </w:numPr>
        <w:rPr>
          <w:rStyle w:val="GridBlueChar"/>
          <w:rFonts w:ascii="Arial" w:hAnsi="Arial"/>
          <w:color w:val="auto"/>
          <w:sz w:val="22"/>
          <w:szCs w:val="22"/>
        </w:rPr>
      </w:pPr>
      <w:r w:rsidRPr="00EF0E3C">
        <w:rPr>
          <w:rFonts w:ascii="Arial" w:hAnsi="Arial" w:cs="Arial"/>
          <w:sz w:val="22"/>
          <w:szCs w:val="22"/>
        </w:rPr>
        <w:t xml:space="preserve">Providing them with a copy of the learners’ </w:t>
      </w:r>
      <w:r w:rsidR="00696481" w:rsidRPr="00EF0E3C">
        <w:rPr>
          <w:rFonts w:ascii="Arial" w:hAnsi="Arial" w:cs="Arial"/>
          <w:sz w:val="22"/>
          <w:szCs w:val="22"/>
        </w:rPr>
        <w:t>Acceptable Use Agreement (including the AUA for parents).</w:t>
      </w:r>
    </w:p>
    <w:p w14:paraId="04AD49CB" w14:textId="35EA7145" w:rsidR="002E333B" w:rsidRPr="00EF0E3C" w:rsidRDefault="002E333B" w:rsidP="00CE226F">
      <w:pPr>
        <w:pStyle w:val="ListParagraph"/>
        <w:numPr>
          <w:ilvl w:val="0"/>
          <w:numId w:val="24"/>
        </w:numPr>
        <w:rPr>
          <w:rFonts w:ascii="Arial" w:hAnsi="Arial" w:cs="Arial"/>
          <w:sz w:val="22"/>
          <w:szCs w:val="22"/>
        </w:rPr>
      </w:pPr>
      <w:r w:rsidRPr="00EF0E3C">
        <w:rPr>
          <w:rFonts w:ascii="Arial" w:hAnsi="Arial" w:cs="Arial"/>
          <w:sz w:val="22"/>
          <w:szCs w:val="22"/>
        </w:rPr>
        <w:t>Publish information about appropriate use of social media relating to posts concerning the Academy.</w:t>
      </w:r>
    </w:p>
    <w:p w14:paraId="06F4A8CC" w14:textId="078D8EE8" w:rsidR="002E333B" w:rsidRPr="00EF0E3C" w:rsidRDefault="002E333B" w:rsidP="00CE226F">
      <w:pPr>
        <w:pStyle w:val="ListParagraph"/>
        <w:numPr>
          <w:ilvl w:val="0"/>
          <w:numId w:val="24"/>
        </w:numPr>
        <w:rPr>
          <w:rFonts w:ascii="Arial" w:hAnsi="Arial" w:cs="Arial"/>
          <w:sz w:val="22"/>
          <w:szCs w:val="22"/>
        </w:rPr>
      </w:pPr>
      <w:r w:rsidRPr="00EF0E3C">
        <w:rPr>
          <w:rFonts w:ascii="Arial" w:hAnsi="Arial" w:cs="Arial"/>
          <w:sz w:val="22"/>
          <w:szCs w:val="22"/>
        </w:rPr>
        <w:t xml:space="preserve">Seeking their permissions concerning digital images, cloud services etc. as relevant. </w:t>
      </w:r>
    </w:p>
    <w:p w14:paraId="72FC487D" w14:textId="6A293058" w:rsidR="002E333B" w:rsidRPr="00EF0E3C" w:rsidRDefault="002E333B" w:rsidP="00CE226F">
      <w:pPr>
        <w:pStyle w:val="ListParagraph"/>
        <w:numPr>
          <w:ilvl w:val="0"/>
          <w:numId w:val="24"/>
        </w:numPr>
        <w:rPr>
          <w:rStyle w:val="GridBlueChar"/>
          <w:rFonts w:ascii="Arial" w:hAnsi="Arial"/>
          <w:color w:val="auto"/>
          <w:sz w:val="22"/>
          <w:szCs w:val="22"/>
        </w:rPr>
      </w:pPr>
      <w:r w:rsidRPr="00EF0E3C">
        <w:rPr>
          <w:rStyle w:val="GridBlueChar"/>
          <w:rFonts w:ascii="Arial" w:hAnsi="Arial"/>
          <w:color w:val="auto"/>
          <w:sz w:val="22"/>
          <w:szCs w:val="22"/>
        </w:rPr>
        <w:t xml:space="preserve">Parents’/carers’ evenings, newsletters, website, social media and information about national/local online safety campaigns and literature. </w:t>
      </w:r>
    </w:p>
    <w:p w14:paraId="5375CDF5" w14:textId="77777777" w:rsidR="002E333B" w:rsidRPr="00EF0E3C" w:rsidRDefault="002E333B" w:rsidP="00CE226F">
      <w:pPr>
        <w:pStyle w:val="ListParagraph"/>
        <w:ind w:left="780"/>
        <w:rPr>
          <w:rStyle w:val="GridBlueChar"/>
          <w:rFonts w:ascii="Arial" w:hAnsi="Arial"/>
          <w:color w:val="auto"/>
          <w:sz w:val="22"/>
          <w:szCs w:val="22"/>
        </w:rPr>
      </w:pPr>
    </w:p>
    <w:p w14:paraId="696B153B" w14:textId="43D0710A" w:rsidR="002E333B" w:rsidRPr="00EF0E3C" w:rsidRDefault="002E333B" w:rsidP="00CE226F">
      <w:pPr>
        <w:rPr>
          <w:rFonts w:ascii="Arial" w:hAnsi="Arial" w:cs="Arial"/>
          <w:sz w:val="22"/>
          <w:szCs w:val="22"/>
        </w:rPr>
      </w:pPr>
      <w:r w:rsidRPr="00EF0E3C">
        <w:rPr>
          <w:rFonts w:ascii="Arial" w:hAnsi="Arial" w:cs="Arial"/>
          <w:sz w:val="22"/>
          <w:szCs w:val="22"/>
        </w:rPr>
        <w:t xml:space="preserve">Parents and carers will be encouraged to support the </w:t>
      </w:r>
      <w:r w:rsidR="0062635B" w:rsidRPr="00EF0E3C">
        <w:rPr>
          <w:rFonts w:ascii="Arial" w:hAnsi="Arial" w:cs="Arial"/>
          <w:sz w:val="22"/>
          <w:szCs w:val="22"/>
        </w:rPr>
        <w:t>academies</w:t>
      </w:r>
      <w:r w:rsidRPr="00EF0E3C">
        <w:rPr>
          <w:rFonts w:ascii="Arial" w:hAnsi="Arial" w:cs="Arial"/>
          <w:sz w:val="22"/>
          <w:szCs w:val="22"/>
        </w:rPr>
        <w:t xml:space="preserve"> in:               </w:t>
      </w:r>
    </w:p>
    <w:p w14:paraId="4C1A617C" w14:textId="35B3D7B5" w:rsidR="002E333B" w:rsidRPr="00EF0E3C" w:rsidRDefault="002E333B" w:rsidP="00CE226F">
      <w:pPr>
        <w:pStyle w:val="ListParagraph"/>
        <w:numPr>
          <w:ilvl w:val="0"/>
          <w:numId w:val="23"/>
        </w:numPr>
        <w:rPr>
          <w:rFonts w:ascii="Arial" w:hAnsi="Arial" w:cs="Arial"/>
          <w:sz w:val="22"/>
          <w:szCs w:val="22"/>
        </w:rPr>
      </w:pPr>
      <w:r w:rsidRPr="00EF0E3C">
        <w:rPr>
          <w:rFonts w:ascii="Arial" w:hAnsi="Arial" w:cs="Arial"/>
          <w:sz w:val="22"/>
          <w:szCs w:val="22"/>
        </w:rPr>
        <w:t>Reinforcing the online safety messages provided to learners in school.</w:t>
      </w:r>
    </w:p>
    <w:p w14:paraId="2B1A9EDA" w14:textId="2D3488B3" w:rsidR="002E333B" w:rsidRPr="00EF0E3C" w:rsidRDefault="002E333B" w:rsidP="00CE226F">
      <w:pPr>
        <w:pStyle w:val="ListParagraph"/>
        <w:numPr>
          <w:ilvl w:val="0"/>
          <w:numId w:val="23"/>
        </w:numPr>
        <w:rPr>
          <w:rFonts w:ascii="Arial" w:hAnsi="Arial" w:cs="Arial"/>
          <w:sz w:val="22"/>
          <w:szCs w:val="22"/>
        </w:rPr>
      </w:pPr>
      <w:r w:rsidRPr="00EF0E3C">
        <w:rPr>
          <w:rFonts w:ascii="Arial" w:hAnsi="Arial" w:cs="Arial"/>
          <w:sz w:val="22"/>
          <w:szCs w:val="22"/>
        </w:rPr>
        <w:t>The safe and responsible use of their children’s personal devices in the Academy (where this is allowed.</w:t>
      </w:r>
    </w:p>
    <w:p w14:paraId="1299C43A" w14:textId="77777777" w:rsidR="00E62D24" w:rsidRPr="00EF0E3C" w:rsidRDefault="00E62D24" w:rsidP="00CE226F">
      <w:pPr>
        <w:pStyle w:val="GreenHeadingArial16Templates"/>
        <w:ind w:left="0"/>
        <w:rPr>
          <w:rFonts w:cs="Arial"/>
          <w:color w:val="auto"/>
          <w:sz w:val="22"/>
          <w:szCs w:val="22"/>
        </w:rPr>
      </w:pPr>
    </w:p>
    <w:p w14:paraId="1AB5893B" w14:textId="77777777" w:rsidR="005C35DB" w:rsidRPr="00EF0E3C" w:rsidRDefault="005C35DB" w:rsidP="00CE226F">
      <w:pPr>
        <w:pStyle w:val="GreenHeadingArial16Templates"/>
        <w:ind w:left="0"/>
        <w:rPr>
          <w:rFonts w:cs="Arial"/>
          <w:color w:val="auto"/>
          <w:sz w:val="22"/>
          <w:szCs w:val="22"/>
        </w:rPr>
      </w:pPr>
    </w:p>
    <w:p w14:paraId="593AFA2E" w14:textId="77777777" w:rsidR="005C35DB" w:rsidRPr="00EF0E3C" w:rsidRDefault="005C35DB" w:rsidP="00CE226F">
      <w:pPr>
        <w:pStyle w:val="GreenHeadingArial16Templates"/>
        <w:ind w:left="0"/>
        <w:rPr>
          <w:rFonts w:cs="Arial"/>
          <w:color w:val="auto"/>
          <w:sz w:val="22"/>
          <w:szCs w:val="22"/>
        </w:rPr>
      </w:pPr>
    </w:p>
    <w:p w14:paraId="30C6E2AA" w14:textId="415E499E" w:rsidR="00E62D24" w:rsidRPr="00EF0E3C" w:rsidRDefault="00E62D24" w:rsidP="00CE226F">
      <w:pPr>
        <w:pStyle w:val="GreenHeadingArial16Templates"/>
        <w:ind w:left="0"/>
        <w:rPr>
          <w:rFonts w:cs="Arial"/>
          <w:color w:val="auto"/>
          <w:sz w:val="22"/>
          <w:szCs w:val="22"/>
        </w:rPr>
      </w:pPr>
      <w:r w:rsidRPr="00EF0E3C">
        <w:rPr>
          <w:rFonts w:cs="Arial"/>
          <w:color w:val="auto"/>
          <w:sz w:val="22"/>
          <w:szCs w:val="22"/>
        </w:rPr>
        <w:t>Community Users</w:t>
      </w:r>
    </w:p>
    <w:p w14:paraId="3B9DB128" w14:textId="35E0AB99" w:rsidR="00B60F8E" w:rsidRPr="00EF0E3C" w:rsidRDefault="00E62D24" w:rsidP="00CE226F">
      <w:pPr>
        <w:pStyle w:val="GreyArial10body-Templates"/>
        <w:spacing w:line="240" w:lineRule="auto"/>
        <w:ind w:left="0"/>
        <w:rPr>
          <w:rFonts w:cs="Arial"/>
          <w:color w:val="auto"/>
          <w:sz w:val="22"/>
          <w:szCs w:val="22"/>
          <w:lang w:val="en-GB"/>
        </w:rPr>
      </w:pPr>
      <w:r w:rsidRPr="00EF0E3C">
        <w:rPr>
          <w:rFonts w:cs="Arial"/>
          <w:color w:val="auto"/>
          <w:sz w:val="22"/>
          <w:szCs w:val="22"/>
        </w:rPr>
        <w:t xml:space="preserve">Community </w:t>
      </w:r>
      <w:r w:rsidR="005C35DB" w:rsidRPr="00EF0E3C">
        <w:rPr>
          <w:rFonts w:cs="Arial"/>
          <w:color w:val="auto"/>
          <w:sz w:val="22"/>
          <w:szCs w:val="22"/>
          <w:lang w:val="en-GB"/>
        </w:rPr>
        <w:t xml:space="preserve">users </w:t>
      </w:r>
      <w:r w:rsidRPr="00EF0E3C">
        <w:rPr>
          <w:rFonts w:cs="Arial"/>
          <w:color w:val="auto"/>
          <w:sz w:val="22"/>
          <w:szCs w:val="22"/>
        </w:rPr>
        <w:t xml:space="preserve">who access </w:t>
      </w:r>
      <w:r w:rsidRPr="00EF0E3C">
        <w:rPr>
          <w:rFonts w:cs="Arial"/>
          <w:color w:val="auto"/>
          <w:sz w:val="22"/>
          <w:szCs w:val="22"/>
          <w:lang w:val="en-GB"/>
        </w:rPr>
        <w:t>SUAT</w:t>
      </w:r>
      <w:r w:rsidR="262EED42" w:rsidRPr="00EF0E3C">
        <w:rPr>
          <w:rFonts w:cs="Arial"/>
          <w:color w:val="auto"/>
          <w:sz w:val="22"/>
          <w:szCs w:val="22"/>
          <w:lang w:val="en-GB"/>
        </w:rPr>
        <w:t xml:space="preserve"> and Academy</w:t>
      </w:r>
      <w:r w:rsidRPr="00EF0E3C">
        <w:rPr>
          <w:rFonts w:cs="Arial"/>
          <w:color w:val="auto"/>
          <w:sz w:val="22"/>
          <w:szCs w:val="22"/>
          <w:lang w:val="en-GB"/>
        </w:rPr>
        <w:t xml:space="preserve"> </w:t>
      </w:r>
      <w:r w:rsidRPr="00EF0E3C">
        <w:rPr>
          <w:rFonts w:cs="Arial"/>
          <w:color w:val="auto"/>
          <w:sz w:val="22"/>
          <w:szCs w:val="22"/>
        </w:rPr>
        <w:t xml:space="preserve">systems / website / </w:t>
      </w:r>
      <w:r w:rsidR="00D603E2" w:rsidRPr="00EF0E3C">
        <w:rPr>
          <w:rFonts w:cs="Arial"/>
          <w:color w:val="auto"/>
          <w:sz w:val="22"/>
          <w:szCs w:val="22"/>
          <w:lang w:val="en-US"/>
        </w:rPr>
        <w:t xml:space="preserve">learning platforms </w:t>
      </w:r>
      <w:r w:rsidRPr="00EF0E3C">
        <w:rPr>
          <w:rFonts w:cs="Arial"/>
          <w:color w:val="auto"/>
          <w:sz w:val="22"/>
          <w:szCs w:val="22"/>
        </w:rPr>
        <w:t xml:space="preserve">as part of the wider </w:t>
      </w:r>
      <w:r w:rsidR="60DA6B14" w:rsidRPr="00EF0E3C">
        <w:rPr>
          <w:rFonts w:cs="Arial"/>
          <w:color w:val="auto"/>
          <w:sz w:val="22"/>
          <w:szCs w:val="22"/>
        </w:rPr>
        <w:t>A</w:t>
      </w:r>
      <w:r w:rsidRPr="00EF0E3C">
        <w:rPr>
          <w:rFonts w:cs="Arial"/>
          <w:color w:val="auto"/>
          <w:sz w:val="22"/>
          <w:szCs w:val="22"/>
        </w:rPr>
        <w:t xml:space="preserve">cademy provision will be expected to sign </w:t>
      </w:r>
      <w:r w:rsidR="005C35DB" w:rsidRPr="00EF0E3C">
        <w:rPr>
          <w:rFonts w:cs="Arial"/>
          <w:color w:val="auto"/>
          <w:sz w:val="22"/>
          <w:szCs w:val="22"/>
        </w:rPr>
        <w:t xml:space="preserve">the relevant </w:t>
      </w:r>
      <w:r w:rsidRPr="00EF0E3C">
        <w:rPr>
          <w:rFonts w:cs="Arial"/>
          <w:color w:val="auto"/>
          <w:sz w:val="22"/>
          <w:szCs w:val="22"/>
        </w:rPr>
        <w:t>A</w:t>
      </w:r>
      <w:r w:rsidR="2D71E141" w:rsidRPr="00EF0E3C">
        <w:rPr>
          <w:rFonts w:cs="Arial"/>
          <w:color w:val="auto"/>
          <w:sz w:val="22"/>
          <w:szCs w:val="22"/>
        </w:rPr>
        <w:t>c</w:t>
      </w:r>
      <w:r w:rsidR="50C5E03E" w:rsidRPr="00EF0E3C">
        <w:rPr>
          <w:rFonts w:cs="Arial"/>
          <w:color w:val="auto"/>
          <w:sz w:val="22"/>
          <w:szCs w:val="22"/>
        </w:rPr>
        <w:t>c</w:t>
      </w:r>
      <w:r w:rsidR="2D71E141" w:rsidRPr="00EF0E3C">
        <w:rPr>
          <w:rFonts w:cs="Arial"/>
          <w:color w:val="auto"/>
          <w:sz w:val="22"/>
          <w:szCs w:val="22"/>
        </w:rPr>
        <w:t>eptable Use Agreement</w:t>
      </w:r>
      <w:r w:rsidRPr="00EF0E3C">
        <w:rPr>
          <w:rFonts w:cs="Arial"/>
          <w:color w:val="auto"/>
          <w:sz w:val="22"/>
          <w:szCs w:val="22"/>
        </w:rPr>
        <w:t xml:space="preserve"> before being provided with access to </w:t>
      </w:r>
      <w:r w:rsidR="00CF6D5F" w:rsidRPr="00EF0E3C">
        <w:rPr>
          <w:rFonts w:cs="Arial"/>
          <w:color w:val="auto"/>
          <w:sz w:val="22"/>
          <w:szCs w:val="22"/>
          <w:lang w:val="en-US"/>
        </w:rPr>
        <w:t>Academy/</w:t>
      </w:r>
      <w:r w:rsidRPr="00EF0E3C">
        <w:rPr>
          <w:rFonts w:cs="Arial"/>
          <w:color w:val="auto"/>
          <w:sz w:val="22"/>
          <w:szCs w:val="22"/>
        </w:rPr>
        <w:t>SUAT systems</w:t>
      </w:r>
      <w:r w:rsidRPr="00EF0E3C">
        <w:rPr>
          <w:rFonts w:cs="Arial"/>
          <w:b/>
          <w:bCs/>
          <w:color w:val="auto"/>
          <w:sz w:val="22"/>
          <w:szCs w:val="22"/>
          <w:lang w:val="en-GB"/>
        </w:rPr>
        <w:t>.</w:t>
      </w:r>
      <w:r w:rsidR="00B60F8E" w:rsidRPr="00EF0E3C">
        <w:rPr>
          <w:rFonts w:cs="Arial"/>
          <w:b/>
          <w:bCs/>
          <w:color w:val="auto"/>
          <w:sz w:val="22"/>
          <w:szCs w:val="22"/>
          <w:lang w:val="en-GB"/>
        </w:rPr>
        <w:t xml:space="preserve"> </w:t>
      </w:r>
      <w:r w:rsidR="00C207C0" w:rsidRPr="00EF0E3C">
        <w:rPr>
          <w:rFonts w:cs="Arial"/>
          <w:color w:val="auto"/>
          <w:sz w:val="22"/>
          <w:szCs w:val="22"/>
          <w:lang w:val="en-GB"/>
        </w:rPr>
        <w:t xml:space="preserve">Academies </w:t>
      </w:r>
      <w:r w:rsidR="00B60F8E" w:rsidRPr="00EF0E3C">
        <w:rPr>
          <w:rFonts w:cs="Arial"/>
          <w:color w:val="auto"/>
          <w:sz w:val="22"/>
          <w:szCs w:val="22"/>
          <w:lang w:val="en-GB"/>
        </w:rPr>
        <w:t>will ensure that appropriate security measures are implemented before any members of the community and visitors are permitted access to online environments using SUAT</w:t>
      </w:r>
      <w:r w:rsidR="45CCC144" w:rsidRPr="00EF0E3C">
        <w:rPr>
          <w:rFonts w:cs="Arial"/>
          <w:color w:val="auto"/>
          <w:sz w:val="22"/>
          <w:szCs w:val="22"/>
          <w:lang w:val="en-GB"/>
        </w:rPr>
        <w:t xml:space="preserve"> / Academy</w:t>
      </w:r>
      <w:r w:rsidR="00B60F8E" w:rsidRPr="00EF0E3C">
        <w:rPr>
          <w:rFonts w:cs="Arial"/>
          <w:color w:val="auto"/>
          <w:sz w:val="22"/>
          <w:szCs w:val="22"/>
          <w:lang w:val="en-GB"/>
        </w:rPr>
        <w:t xml:space="preserve"> ICT systems (inclusive of </w:t>
      </w:r>
      <w:r w:rsidR="3488F38B" w:rsidRPr="00EF0E3C">
        <w:rPr>
          <w:rFonts w:cs="Arial"/>
          <w:color w:val="auto"/>
          <w:sz w:val="22"/>
          <w:szCs w:val="22"/>
          <w:lang w:val="en-GB"/>
        </w:rPr>
        <w:t>Wi-Fi</w:t>
      </w:r>
      <w:r w:rsidR="00B60F8E" w:rsidRPr="00EF0E3C">
        <w:rPr>
          <w:rFonts w:cs="Arial"/>
          <w:color w:val="auto"/>
          <w:sz w:val="22"/>
          <w:szCs w:val="22"/>
          <w:lang w:val="en-GB"/>
        </w:rPr>
        <w:t xml:space="preserve">). </w:t>
      </w:r>
    </w:p>
    <w:p w14:paraId="0F10D461" w14:textId="77777777" w:rsidR="00F15121" w:rsidRPr="00EF0E3C" w:rsidRDefault="00F15121" w:rsidP="00CE226F">
      <w:pPr>
        <w:pStyle w:val="GreyArial10body-Templates"/>
        <w:spacing w:line="240" w:lineRule="auto"/>
        <w:ind w:left="0"/>
        <w:rPr>
          <w:rFonts w:cs="Arial"/>
          <w:color w:val="auto"/>
          <w:sz w:val="22"/>
          <w:szCs w:val="22"/>
          <w:lang w:val="en-GB"/>
        </w:rPr>
      </w:pPr>
    </w:p>
    <w:p w14:paraId="6B1864C7" w14:textId="5C9DF21C" w:rsidR="007D5236" w:rsidRPr="00EF0E3C" w:rsidRDefault="007D5236" w:rsidP="00CE226F">
      <w:pPr>
        <w:rPr>
          <w:rFonts w:ascii="Arial" w:eastAsiaTheme="majorEastAsia" w:hAnsi="Arial" w:cs="Arial"/>
          <w:bCs/>
          <w:color w:val="000000" w:themeColor="text1"/>
          <w:spacing w:val="-11"/>
          <w:sz w:val="22"/>
          <w:szCs w:val="22"/>
        </w:rPr>
      </w:pPr>
      <w:r w:rsidRPr="00EF0E3C">
        <w:rPr>
          <w:rFonts w:ascii="Arial" w:hAnsi="Arial" w:cs="Arial"/>
          <w:sz w:val="22"/>
          <w:szCs w:val="22"/>
        </w:rPr>
        <w:t xml:space="preserve">The Trust encourages the engagement of agencies/members of the community who can provide valuable contributions to the online safety provision and actively seeks to share its knowledge and good practice with other education providers and the community. </w:t>
      </w:r>
    </w:p>
    <w:p w14:paraId="29791F1A" w14:textId="77777777" w:rsidR="007D5236" w:rsidRPr="00EF0E3C" w:rsidRDefault="007D5236" w:rsidP="00CE226F">
      <w:pPr>
        <w:pStyle w:val="GreyArial10body-Templates"/>
        <w:spacing w:line="240" w:lineRule="auto"/>
        <w:ind w:left="0"/>
        <w:rPr>
          <w:rFonts w:cs="Arial"/>
          <w:color w:val="auto"/>
          <w:sz w:val="22"/>
          <w:szCs w:val="22"/>
          <w:lang w:val="en-GB"/>
        </w:rPr>
      </w:pPr>
    </w:p>
    <w:p w14:paraId="4B0A3098" w14:textId="5113915A" w:rsidR="00A65713" w:rsidRPr="00EF0E3C" w:rsidRDefault="00A65713" w:rsidP="00CE226F">
      <w:pPr>
        <w:pStyle w:val="GreyArial10body-Templates"/>
        <w:spacing w:line="240" w:lineRule="auto"/>
        <w:ind w:left="0"/>
        <w:rPr>
          <w:rFonts w:cs="Arial"/>
          <w:b/>
          <w:bCs/>
          <w:color w:val="auto"/>
          <w:sz w:val="22"/>
          <w:szCs w:val="22"/>
          <w:lang w:val="en-GB"/>
        </w:rPr>
      </w:pPr>
      <w:r w:rsidRPr="00EF0E3C">
        <w:rPr>
          <w:rFonts w:cs="Arial"/>
          <w:b/>
          <w:bCs/>
          <w:color w:val="auto"/>
          <w:sz w:val="22"/>
          <w:szCs w:val="22"/>
          <w:lang w:val="en-GB"/>
        </w:rPr>
        <w:t>Online Safety Group</w:t>
      </w:r>
    </w:p>
    <w:p w14:paraId="52EFB7C1" w14:textId="50EC0047" w:rsidR="002315C2" w:rsidRPr="00EF0E3C" w:rsidRDefault="002315C2" w:rsidP="00CE226F">
      <w:pPr>
        <w:pStyle w:val="GridBlue"/>
        <w:spacing w:line="240" w:lineRule="auto"/>
        <w:jc w:val="left"/>
        <w:rPr>
          <w:rFonts w:ascii="Arial" w:hAnsi="Arial"/>
          <w:i/>
          <w:color w:val="auto"/>
          <w:lang w:val="en-US"/>
        </w:rPr>
      </w:pPr>
      <w:r w:rsidRPr="00EF0E3C">
        <w:rPr>
          <w:rFonts w:ascii="Arial" w:hAnsi="Arial"/>
          <w:color w:val="auto"/>
          <w:lang w:val="en-US"/>
        </w:rPr>
        <w:t xml:space="preserve">The Online Safety Group is a consultative team that has wide representation from </w:t>
      </w:r>
      <w:r w:rsidR="00D16C21" w:rsidRPr="00EF0E3C">
        <w:rPr>
          <w:rFonts w:ascii="Arial" w:hAnsi="Arial"/>
          <w:color w:val="auto"/>
          <w:lang w:val="en-US"/>
        </w:rPr>
        <w:t>an Academy’s</w:t>
      </w:r>
      <w:r w:rsidRPr="00EF0E3C">
        <w:rPr>
          <w:rFonts w:ascii="Arial" w:hAnsi="Arial"/>
          <w:i/>
          <w:color w:val="auto"/>
          <w:lang w:val="en-US"/>
        </w:rPr>
        <w:t xml:space="preserve"> </w:t>
      </w:r>
      <w:r w:rsidRPr="00EF0E3C">
        <w:rPr>
          <w:rFonts w:ascii="Arial" w:hAnsi="Arial"/>
          <w:color w:val="auto"/>
          <w:lang w:val="en-US"/>
        </w:rPr>
        <w:t>community, with responsibility for issues regarding online safety and monitoring the Online Safety Policy including the impact of initiatives. The implementation of an Online Safety Group will depend on the size or structure of each Academy.</w:t>
      </w:r>
      <w:r w:rsidR="00D16C21" w:rsidRPr="00EF0E3C">
        <w:rPr>
          <w:rFonts w:ascii="Arial" w:hAnsi="Arial"/>
          <w:color w:val="auto"/>
          <w:lang w:val="en-US"/>
        </w:rPr>
        <w:t xml:space="preserve"> Terms of Reference for the OSG are provided within the appendices to this policy.</w:t>
      </w:r>
      <w:r w:rsidRPr="00EF0E3C">
        <w:rPr>
          <w:rFonts w:ascii="Arial" w:hAnsi="Arial"/>
          <w:color w:val="auto"/>
          <w:lang w:val="en-US"/>
        </w:rPr>
        <w:t xml:space="preserve"> Members could include:</w:t>
      </w:r>
    </w:p>
    <w:p w14:paraId="4F521247" w14:textId="77777777"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 xml:space="preserve">Designated Safeguarding Lead </w:t>
      </w:r>
    </w:p>
    <w:p w14:paraId="1A93FAE6" w14:textId="77777777"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Online Safety Lead</w:t>
      </w:r>
    </w:p>
    <w:p w14:paraId="3A0CF982" w14:textId="23FB5801"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Senior leaders</w:t>
      </w:r>
    </w:p>
    <w:p w14:paraId="1ECCD3A9" w14:textId="34F795CA"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Online safety LAC member</w:t>
      </w:r>
    </w:p>
    <w:p w14:paraId="32E0AF4C" w14:textId="6854982F"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Technical staff</w:t>
      </w:r>
    </w:p>
    <w:p w14:paraId="70B1B339" w14:textId="2C60A91F"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Teacher and support staff members</w:t>
      </w:r>
    </w:p>
    <w:p w14:paraId="6C358FE2" w14:textId="514F14E4"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Learners</w:t>
      </w:r>
    </w:p>
    <w:p w14:paraId="5DDDCCCF" w14:textId="164BCE4C" w:rsidR="002315C2" w:rsidRPr="00EF0E3C" w:rsidRDefault="002315C2" w:rsidP="00CE226F">
      <w:pPr>
        <w:pStyle w:val="ListParagraph"/>
        <w:numPr>
          <w:ilvl w:val="0"/>
          <w:numId w:val="26"/>
        </w:numPr>
        <w:rPr>
          <w:rFonts w:ascii="Arial" w:hAnsi="Arial" w:cs="Arial"/>
          <w:sz w:val="22"/>
          <w:szCs w:val="22"/>
        </w:rPr>
      </w:pPr>
      <w:r w:rsidRPr="00EF0E3C">
        <w:rPr>
          <w:rFonts w:ascii="Arial" w:hAnsi="Arial" w:cs="Arial"/>
          <w:sz w:val="22"/>
          <w:szCs w:val="22"/>
        </w:rPr>
        <w:t>Parents/carers</w:t>
      </w:r>
    </w:p>
    <w:p w14:paraId="2106F6D8" w14:textId="3333BB61" w:rsidR="002315C2" w:rsidRPr="00EF0E3C" w:rsidRDefault="002315C2" w:rsidP="00CE226F">
      <w:pPr>
        <w:pStyle w:val="ListParagraph"/>
        <w:numPr>
          <w:ilvl w:val="0"/>
          <w:numId w:val="26"/>
        </w:numPr>
        <w:spacing w:after="240"/>
        <w:rPr>
          <w:rFonts w:ascii="Arial" w:hAnsi="Arial" w:cs="Arial"/>
          <w:sz w:val="22"/>
          <w:szCs w:val="22"/>
        </w:rPr>
      </w:pPr>
      <w:r w:rsidRPr="00EF0E3C">
        <w:rPr>
          <w:rFonts w:ascii="Arial" w:hAnsi="Arial" w:cs="Arial"/>
          <w:sz w:val="22"/>
          <w:szCs w:val="22"/>
        </w:rPr>
        <w:t>Community representatives</w:t>
      </w:r>
    </w:p>
    <w:p w14:paraId="467B6DF1" w14:textId="09012BF8" w:rsidR="00AF1187" w:rsidRPr="00EF0E3C" w:rsidRDefault="002315C2" w:rsidP="00CE226F">
      <w:pPr>
        <w:rPr>
          <w:rStyle w:val="GridBlueChar"/>
          <w:rFonts w:ascii="Arial" w:hAnsi="Arial"/>
          <w:color w:val="auto"/>
          <w:sz w:val="22"/>
          <w:szCs w:val="22"/>
        </w:rPr>
      </w:pPr>
      <w:r w:rsidRPr="00EF0E3C">
        <w:rPr>
          <w:rFonts w:ascii="Arial" w:hAnsi="Arial" w:cs="Arial"/>
          <w:sz w:val="22"/>
          <w:szCs w:val="22"/>
        </w:rPr>
        <w:t xml:space="preserve">Members of the Online Safety Group </w:t>
      </w:r>
      <w:r w:rsidR="00AF1187" w:rsidRPr="00EF0E3C">
        <w:rPr>
          <w:rFonts w:ascii="Arial" w:hAnsi="Arial" w:cs="Arial"/>
          <w:sz w:val="22"/>
          <w:szCs w:val="22"/>
        </w:rPr>
        <w:t>may support the following tasks in accordance with their role and responsibilities:</w:t>
      </w:r>
    </w:p>
    <w:p w14:paraId="095E8499" w14:textId="77777777" w:rsidR="00AF1187" w:rsidRPr="00EF0E3C" w:rsidRDefault="00AF1187" w:rsidP="00CE226F">
      <w:pPr>
        <w:rPr>
          <w:rStyle w:val="GridBlueChar"/>
          <w:rFonts w:ascii="Arial" w:hAnsi="Arial"/>
          <w:color w:val="auto"/>
          <w:sz w:val="22"/>
          <w:szCs w:val="22"/>
        </w:rPr>
      </w:pPr>
    </w:p>
    <w:p w14:paraId="4AB4DFD9" w14:textId="67C86591" w:rsidR="002315C2" w:rsidRPr="00EF0E3C" w:rsidRDefault="00AF1187" w:rsidP="00CE226F">
      <w:pPr>
        <w:pStyle w:val="ListParagraph"/>
        <w:numPr>
          <w:ilvl w:val="0"/>
          <w:numId w:val="27"/>
        </w:numPr>
        <w:rPr>
          <w:rFonts w:ascii="Arial" w:hAnsi="Arial" w:cs="Arial"/>
          <w:sz w:val="22"/>
          <w:szCs w:val="22"/>
        </w:rPr>
      </w:pPr>
      <w:r w:rsidRPr="00EF0E3C">
        <w:rPr>
          <w:rFonts w:ascii="Arial" w:hAnsi="Arial" w:cs="Arial"/>
          <w:sz w:val="22"/>
          <w:szCs w:val="22"/>
        </w:rPr>
        <w:t xml:space="preserve">The </w:t>
      </w:r>
      <w:r w:rsidR="002315C2" w:rsidRPr="00EF0E3C">
        <w:rPr>
          <w:rFonts w:ascii="Arial" w:hAnsi="Arial" w:cs="Arial"/>
          <w:sz w:val="22"/>
          <w:szCs w:val="22"/>
        </w:rPr>
        <w:t>production/review/monitoring of the Online Safety Policy/documents</w:t>
      </w:r>
      <w:r w:rsidRPr="00EF0E3C">
        <w:rPr>
          <w:rFonts w:ascii="Arial" w:hAnsi="Arial" w:cs="Arial"/>
          <w:sz w:val="22"/>
          <w:szCs w:val="22"/>
        </w:rPr>
        <w:t>.</w:t>
      </w:r>
    </w:p>
    <w:p w14:paraId="17FC6771" w14:textId="50149DDB"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T</w:t>
      </w:r>
      <w:r w:rsidR="002315C2" w:rsidRPr="00EF0E3C">
        <w:rPr>
          <w:rFonts w:ascii="Arial" w:hAnsi="Arial" w:cs="Arial"/>
          <w:sz w:val="22"/>
          <w:szCs w:val="22"/>
        </w:rPr>
        <w:t>he production/review/monitoring of the filtering policy and requests for filtering changes</w:t>
      </w:r>
      <w:r w:rsidRPr="00EF0E3C">
        <w:rPr>
          <w:rFonts w:ascii="Arial" w:hAnsi="Arial" w:cs="Arial"/>
          <w:sz w:val="22"/>
          <w:szCs w:val="22"/>
        </w:rPr>
        <w:t>.</w:t>
      </w:r>
    </w:p>
    <w:p w14:paraId="49192B33" w14:textId="69809EA3"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 xml:space="preserve">Mapping </w:t>
      </w:r>
      <w:r w:rsidR="002315C2" w:rsidRPr="00EF0E3C">
        <w:rPr>
          <w:rFonts w:ascii="Arial" w:hAnsi="Arial" w:cs="Arial"/>
          <w:sz w:val="22"/>
          <w:szCs w:val="22"/>
        </w:rPr>
        <w:t>and reviewing the online safety education provision – ensuring relevance, breadth and progression and coverage</w:t>
      </w:r>
      <w:r w:rsidRPr="00EF0E3C">
        <w:rPr>
          <w:rFonts w:ascii="Arial" w:hAnsi="Arial" w:cs="Arial"/>
          <w:sz w:val="22"/>
          <w:szCs w:val="22"/>
        </w:rPr>
        <w:t>.</w:t>
      </w:r>
    </w:p>
    <w:p w14:paraId="659B1280" w14:textId="1FE9CB7A"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 xml:space="preserve">Reviewing </w:t>
      </w:r>
      <w:r w:rsidR="002315C2" w:rsidRPr="00EF0E3C">
        <w:rPr>
          <w:rFonts w:ascii="Arial" w:hAnsi="Arial" w:cs="Arial"/>
          <w:sz w:val="22"/>
          <w:szCs w:val="22"/>
        </w:rPr>
        <w:t xml:space="preserve">network/filtering/monitoring/incident logs, where </w:t>
      </w:r>
      <w:r w:rsidR="00C917E8" w:rsidRPr="00EF0E3C">
        <w:rPr>
          <w:rFonts w:ascii="Arial" w:hAnsi="Arial" w:cs="Arial"/>
          <w:sz w:val="22"/>
          <w:szCs w:val="22"/>
        </w:rPr>
        <w:t xml:space="preserve">this does not conflict with data protection policies </w:t>
      </w:r>
      <w:r w:rsidRPr="00EF0E3C">
        <w:rPr>
          <w:rFonts w:ascii="Arial" w:hAnsi="Arial" w:cs="Arial"/>
          <w:sz w:val="22"/>
          <w:szCs w:val="22"/>
        </w:rPr>
        <w:t xml:space="preserve">(Senior Leaders </w:t>
      </w:r>
      <w:r w:rsidR="00C917E8" w:rsidRPr="00EF0E3C">
        <w:rPr>
          <w:rFonts w:ascii="Arial" w:hAnsi="Arial" w:cs="Arial"/>
          <w:sz w:val="22"/>
          <w:szCs w:val="22"/>
        </w:rPr>
        <w:t xml:space="preserve">/ DSL / Head Teacher </w:t>
      </w:r>
      <w:r w:rsidRPr="00EF0E3C">
        <w:rPr>
          <w:rFonts w:ascii="Arial" w:hAnsi="Arial" w:cs="Arial"/>
          <w:sz w:val="22"/>
          <w:szCs w:val="22"/>
        </w:rPr>
        <w:t>only).</w:t>
      </w:r>
    </w:p>
    <w:p w14:paraId="0921A394" w14:textId="7521B24B"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 xml:space="preserve">Encouraging </w:t>
      </w:r>
      <w:r w:rsidR="002315C2" w:rsidRPr="00EF0E3C">
        <w:rPr>
          <w:rFonts w:ascii="Arial" w:hAnsi="Arial" w:cs="Arial"/>
          <w:sz w:val="22"/>
          <w:szCs w:val="22"/>
        </w:rPr>
        <w:t>the contribution of learners to staff awareness, emerging trends and the online safety provision</w:t>
      </w:r>
      <w:r w:rsidR="00C917E8" w:rsidRPr="00EF0E3C">
        <w:rPr>
          <w:rFonts w:ascii="Arial" w:hAnsi="Arial" w:cs="Arial"/>
          <w:sz w:val="22"/>
          <w:szCs w:val="22"/>
        </w:rPr>
        <w:t>.</w:t>
      </w:r>
    </w:p>
    <w:p w14:paraId="6A8D0788" w14:textId="28C1F04B"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 xml:space="preserve">Consulting </w:t>
      </w:r>
      <w:r w:rsidR="002315C2" w:rsidRPr="00EF0E3C">
        <w:rPr>
          <w:rFonts w:ascii="Arial" w:hAnsi="Arial" w:cs="Arial"/>
          <w:sz w:val="22"/>
          <w:szCs w:val="22"/>
        </w:rPr>
        <w:t>stakeholders – including staff/parents/carers about the online safety provision</w:t>
      </w:r>
      <w:r w:rsidR="00C917E8" w:rsidRPr="00EF0E3C">
        <w:rPr>
          <w:rFonts w:ascii="Arial" w:hAnsi="Arial" w:cs="Arial"/>
          <w:sz w:val="22"/>
          <w:szCs w:val="22"/>
        </w:rPr>
        <w:t>.</w:t>
      </w:r>
    </w:p>
    <w:p w14:paraId="3F66D109" w14:textId="5647D9E7" w:rsidR="002315C2" w:rsidRPr="00EF0E3C" w:rsidRDefault="00AF1187" w:rsidP="00CE226F">
      <w:pPr>
        <w:pStyle w:val="ListParagraph"/>
        <w:numPr>
          <w:ilvl w:val="0"/>
          <w:numId w:val="25"/>
        </w:numPr>
        <w:spacing w:after="240"/>
        <w:rPr>
          <w:rFonts w:ascii="Arial" w:hAnsi="Arial" w:cs="Arial"/>
          <w:sz w:val="22"/>
          <w:szCs w:val="22"/>
        </w:rPr>
      </w:pPr>
      <w:r w:rsidRPr="00EF0E3C">
        <w:rPr>
          <w:rFonts w:ascii="Arial" w:hAnsi="Arial" w:cs="Arial"/>
          <w:sz w:val="22"/>
          <w:szCs w:val="22"/>
        </w:rPr>
        <w:t xml:space="preserve">Monitoring </w:t>
      </w:r>
      <w:r w:rsidR="002315C2" w:rsidRPr="00EF0E3C">
        <w:rPr>
          <w:rFonts w:ascii="Arial" w:hAnsi="Arial" w:cs="Arial"/>
          <w:sz w:val="22"/>
          <w:szCs w:val="22"/>
        </w:rPr>
        <w:t>improvement actions identified through use of the 360-degree safe self-review tool.</w:t>
      </w:r>
    </w:p>
    <w:p w14:paraId="2420049E" w14:textId="197E1F14" w:rsidR="00A65713" w:rsidRPr="00EF0E3C" w:rsidRDefault="009C4C7B" w:rsidP="00CE226F">
      <w:pPr>
        <w:pStyle w:val="GreyArial10body-Templates"/>
        <w:numPr>
          <w:ilvl w:val="0"/>
          <w:numId w:val="32"/>
        </w:numPr>
        <w:spacing w:line="240" w:lineRule="auto"/>
        <w:rPr>
          <w:rFonts w:cs="Arial"/>
          <w:b/>
          <w:bCs/>
          <w:color w:val="auto"/>
          <w:sz w:val="22"/>
          <w:szCs w:val="22"/>
          <w:lang w:val="en-GB"/>
        </w:rPr>
      </w:pPr>
      <w:r w:rsidRPr="00EF0E3C">
        <w:rPr>
          <w:rFonts w:cs="Arial"/>
          <w:b/>
          <w:bCs/>
          <w:color w:val="auto"/>
          <w:sz w:val="22"/>
          <w:szCs w:val="22"/>
          <w:lang w:val="en-GB"/>
        </w:rPr>
        <w:t>Acceptable Use</w:t>
      </w:r>
    </w:p>
    <w:p w14:paraId="480A482B" w14:textId="45C16B6C" w:rsidR="009F67AF" w:rsidRPr="00EF0E3C" w:rsidRDefault="009F67AF" w:rsidP="00CE226F">
      <w:pPr>
        <w:pStyle w:val="Heading3"/>
        <w:rPr>
          <w:rFonts w:ascii="Arial" w:hAnsi="Arial" w:cs="Arial"/>
          <w:color w:val="auto"/>
          <w:sz w:val="22"/>
          <w:szCs w:val="22"/>
        </w:rPr>
      </w:pPr>
      <w:r w:rsidRPr="00EF0E3C">
        <w:rPr>
          <w:rFonts w:ascii="Arial" w:hAnsi="Arial" w:cs="Arial"/>
          <w:color w:val="auto"/>
          <w:sz w:val="22"/>
          <w:szCs w:val="22"/>
        </w:rPr>
        <w:t xml:space="preserve">The Online Safety Policy and </w:t>
      </w:r>
      <w:r w:rsidR="00B30ED5" w:rsidRPr="00EF0E3C">
        <w:rPr>
          <w:rFonts w:ascii="Arial" w:hAnsi="Arial" w:cs="Arial"/>
          <w:color w:val="auto"/>
          <w:sz w:val="22"/>
          <w:szCs w:val="22"/>
        </w:rPr>
        <w:t xml:space="preserve">Acceptable Use Agreements </w:t>
      </w:r>
      <w:r w:rsidRPr="00EF0E3C">
        <w:rPr>
          <w:rFonts w:ascii="Arial" w:hAnsi="Arial" w:cs="Arial"/>
          <w:color w:val="auto"/>
          <w:sz w:val="22"/>
          <w:szCs w:val="22"/>
        </w:rPr>
        <w:t xml:space="preserve">define acceptable use within the academies and the Trust. The acceptable use agreements will be communicated/re-enforced through: </w:t>
      </w:r>
    </w:p>
    <w:p w14:paraId="47C68DBB" w14:textId="77777777" w:rsidR="009F67AF" w:rsidRPr="00EF0E3C" w:rsidRDefault="009F67AF" w:rsidP="00CE226F">
      <w:pPr>
        <w:rPr>
          <w:sz w:val="22"/>
          <w:szCs w:val="22"/>
        </w:rPr>
      </w:pPr>
    </w:p>
    <w:p w14:paraId="4D7F7DA6" w14:textId="5C2971A1" w:rsidR="009F67AF" w:rsidRPr="00EF0E3C" w:rsidRDefault="00736248"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Admissions packs for new families/pupils.</w:t>
      </w:r>
    </w:p>
    <w:p w14:paraId="2F0435F4" w14:textId="2994752A"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Staff induction and handbook</w:t>
      </w:r>
      <w:r w:rsidR="00B30ED5" w:rsidRPr="00EF0E3C">
        <w:rPr>
          <w:rFonts w:ascii="Arial" w:hAnsi="Arial" w:cs="Arial"/>
          <w:sz w:val="22"/>
          <w:szCs w:val="22"/>
        </w:rPr>
        <w:t>.</w:t>
      </w:r>
    </w:p>
    <w:p w14:paraId="6C087637" w14:textId="4E7D57EA"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Posters/notices around where technology is used</w:t>
      </w:r>
      <w:r w:rsidR="00B30ED5" w:rsidRPr="00EF0E3C">
        <w:rPr>
          <w:rFonts w:ascii="Arial" w:hAnsi="Arial" w:cs="Arial"/>
          <w:sz w:val="22"/>
          <w:szCs w:val="22"/>
        </w:rPr>
        <w:t>.</w:t>
      </w:r>
    </w:p>
    <w:p w14:paraId="1BAC0C86" w14:textId="39A297D5"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Communication with parents/carers</w:t>
      </w:r>
      <w:r w:rsidR="00B30ED5" w:rsidRPr="00EF0E3C">
        <w:rPr>
          <w:rFonts w:ascii="Arial" w:hAnsi="Arial" w:cs="Arial"/>
          <w:sz w:val="22"/>
          <w:szCs w:val="22"/>
        </w:rPr>
        <w:t>.</w:t>
      </w:r>
    </w:p>
    <w:p w14:paraId="326943ED" w14:textId="0CBE1923"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Built into education sessions</w:t>
      </w:r>
      <w:r w:rsidR="00736248" w:rsidRPr="00EF0E3C">
        <w:rPr>
          <w:rFonts w:ascii="Arial" w:hAnsi="Arial" w:cs="Arial"/>
          <w:sz w:val="22"/>
          <w:szCs w:val="22"/>
        </w:rPr>
        <w:t xml:space="preserve"> via Purple Mash.</w:t>
      </w:r>
    </w:p>
    <w:p w14:paraId="0B5FAD5F" w14:textId="301AFF31"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Websites</w:t>
      </w:r>
      <w:r w:rsidR="00736248" w:rsidRPr="00EF0E3C">
        <w:rPr>
          <w:rFonts w:ascii="Arial" w:hAnsi="Arial" w:cs="Arial"/>
          <w:sz w:val="22"/>
          <w:szCs w:val="22"/>
        </w:rPr>
        <w:t>/Class Dojo Posts.</w:t>
      </w:r>
    </w:p>
    <w:p w14:paraId="708AD9EB" w14:textId="32A38F82"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Peer support</w:t>
      </w:r>
      <w:r w:rsidR="00B30ED5" w:rsidRPr="00EF0E3C">
        <w:rPr>
          <w:rFonts w:ascii="Arial" w:hAnsi="Arial" w:cs="Arial"/>
          <w:sz w:val="22"/>
          <w:szCs w:val="22"/>
        </w:rPr>
        <w:t>.</w:t>
      </w:r>
    </w:p>
    <w:p w14:paraId="71F5A1A9" w14:textId="47C53CC0" w:rsidR="009F67AF" w:rsidRPr="00EF0E3C" w:rsidRDefault="009F67AF" w:rsidP="00CE226F">
      <w:pPr>
        <w:pStyle w:val="ListParagraph"/>
        <w:numPr>
          <w:ilvl w:val="0"/>
          <w:numId w:val="29"/>
        </w:numPr>
        <w:spacing w:after="240"/>
        <w:jc w:val="both"/>
        <w:rPr>
          <w:rFonts w:ascii="Arial" w:hAnsi="Arial" w:cs="Arial"/>
          <w:i/>
          <w:iCs/>
          <w:sz w:val="22"/>
          <w:szCs w:val="22"/>
        </w:rPr>
      </w:pPr>
      <w:r w:rsidRPr="00EF0E3C">
        <w:rPr>
          <w:rFonts w:ascii="Arial" w:hAnsi="Arial" w:cs="Arial"/>
          <w:sz w:val="22"/>
          <w:szCs w:val="22"/>
        </w:rPr>
        <w:t>INSET days</w:t>
      </w:r>
      <w:r w:rsidR="00B30ED5" w:rsidRPr="00EF0E3C">
        <w:rPr>
          <w:rFonts w:ascii="Arial" w:hAnsi="Arial" w:cs="Arial"/>
          <w:sz w:val="22"/>
          <w:szCs w:val="22"/>
        </w:rPr>
        <w:t>.</w:t>
      </w:r>
    </w:p>
    <w:p w14:paraId="798D39BA" w14:textId="22635AD6" w:rsidR="002F6E95" w:rsidRPr="00EF0E3C" w:rsidRDefault="002F6E95" w:rsidP="00CE226F">
      <w:pPr>
        <w:pStyle w:val="GridBlue"/>
        <w:spacing w:line="240" w:lineRule="auto"/>
        <w:jc w:val="left"/>
        <w:rPr>
          <w:rFonts w:ascii="Arial" w:hAnsi="Arial"/>
          <w:color w:val="auto"/>
        </w:rPr>
      </w:pPr>
      <w:r w:rsidRPr="00EF0E3C">
        <w:rPr>
          <w:rFonts w:ascii="Arial" w:hAnsi="Arial"/>
          <w:color w:val="auto"/>
        </w:rPr>
        <w:t>Activities which are considered acceptable and unacceptable can vary with the size/structure of the Academy and the ages of the learners. Each Academy must review, discuss and agree on these activities and to complete the following tables as guidance for members of the school community:</w:t>
      </w:r>
    </w:p>
    <w:tbl>
      <w:tblPr>
        <w:tblStyle w:val="TableGrid"/>
        <w:tblW w:w="10490" w:type="dxa"/>
        <w:jc w:val="center"/>
        <w:tblLayout w:type="fixed"/>
        <w:tblLook w:val="0000" w:firstRow="0" w:lastRow="0" w:firstColumn="0" w:lastColumn="0" w:noHBand="0" w:noVBand="0"/>
      </w:tblPr>
      <w:tblGrid>
        <w:gridCol w:w="1838"/>
        <w:gridCol w:w="4385"/>
        <w:gridCol w:w="847"/>
        <w:gridCol w:w="874"/>
        <w:gridCol w:w="849"/>
        <w:gridCol w:w="847"/>
        <w:gridCol w:w="850"/>
      </w:tblGrid>
      <w:tr w:rsidR="002F6E95" w:rsidRPr="00EF0E3C" w14:paraId="482BE841" w14:textId="77777777" w:rsidTr="00BC2DF8">
        <w:trPr>
          <w:trHeight w:val="1558"/>
          <w:tblHeader/>
          <w:jc w:val="center"/>
        </w:trPr>
        <w:tc>
          <w:tcPr>
            <w:tcW w:w="6223" w:type="dxa"/>
            <w:gridSpan w:val="2"/>
            <w:tcBorders>
              <w:top w:val="single" w:sz="4" w:space="0" w:color="auto"/>
              <w:left w:val="single" w:sz="4" w:space="0" w:color="auto"/>
            </w:tcBorders>
          </w:tcPr>
          <w:bookmarkStart w:id="2" w:name="_Toc29915712"/>
          <w:bookmarkStart w:id="3" w:name="_Toc61445988"/>
          <w:bookmarkStart w:id="4" w:name="_Toc61452108"/>
          <w:bookmarkStart w:id="5" w:name="_Toc99368209"/>
          <w:bookmarkStart w:id="6" w:name="_Toc144378891"/>
          <w:p w14:paraId="39EC80FE" w14:textId="77777777" w:rsidR="002F6E95" w:rsidRPr="00EF0E3C" w:rsidRDefault="002F6E95" w:rsidP="00CE226F">
            <w:pPr>
              <w:pStyle w:val="Heading2"/>
              <w:outlineLvl w:val="1"/>
              <w:rPr>
                <w:rFonts w:ascii="Arial" w:hAnsi="Arial" w:cs="Arial"/>
                <w:b/>
                <w:color w:val="auto"/>
                <w:sz w:val="20"/>
                <w:szCs w:val="20"/>
                <w:lang w:eastAsia="en-GB"/>
              </w:rPr>
            </w:pPr>
            <w:r w:rsidRPr="00EF0E3C">
              <w:rPr>
                <w:rFonts w:ascii="Arial" w:hAnsi="Arial" w:cs="Arial"/>
                <w:b/>
                <w:noProof/>
                <w:color w:val="auto"/>
                <w:sz w:val="20"/>
                <w:szCs w:val="20"/>
                <w:lang w:eastAsia="en-GB"/>
              </w:rPr>
              <w:lastRenderedPageBreak/>
              <mc:AlternateContent>
                <mc:Choice Requires="wps">
                  <w:drawing>
                    <wp:anchor distT="0" distB="0" distL="114300" distR="114300" simplePos="0" relativeHeight="251688960" behindDoc="0" locked="0" layoutInCell="1" allowOverlap="1" wp14:anchorId="097687FC" wp14:editId="234B7F8D">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B883" w14:textId="77777777" w:rsidR="00877F4C" w:rsidRDefault="00877F4C" w:rsidP="002F6E95">
                                  <w:pPr>
                                    <w:jc w:val="center"/>
                                  </w:pPr>
                                  <w:r>
                                    <w:rPr>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87FC" id="Text Box 7" o:spid="_x0000_s1027" type="#_x0000_t202" style="position:absolute;margin-left:-140.55pt;margin-top:155.5pt;width:63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IL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" filled="f" stroked="f">
                      <v:textbox>
                        <w:txbxContent>
                          <w:p w14:paraId="2CA2B883" w14:textId="77777777" w:rsidR="00877F4C" w:rsidRDefault="00877F4C" w:rsidP="002F6E95">
                            <w:pPr>
                              <w:jc w:val="center"/>
                            </w:pPr>
                            <w:r>
                              <w:rPr>
                                <w:color w:val="FFFFFF"/>
                                <w:sz w:val="60"/>
                              </w:rPr>
                              <w:t>18</w:t>
                            </w:r>
                          </w:p>
                        </w:txbxContent>
                      </v:textbox>
                    </v:shape>
                  </w:pict>
                </mc:Fallback>
              </mc:AlternateContent>
            </w:r>
            <w:r w:rsidRPr="00EF0E3C">
              <w:rPr>
                <w:rFonts w:ascii="Arial" w:hAnsi="Arial" w:cs="Arial"/>
                <w:color w:val="auto"/>
                <w:sz w:val="20"/>
                <w:szCs w:val="20"/>
                <w:lang w:eastAsia="en-GB"/>
              </w:rPr>
              <w:t xml:space="preserve">  User </w:t>
            </w:r>
            <w:r w:rsidRPr="00EF0E3C">
              <w:rPr>
                <w:rFonts w:ascii="Arial" w:hAnsi="Arial" w:cs="Arial"/>
                <w:color w:val="auto"/>
                <w:sz w:val="20"/>
                <w:szCs w:val="20"/>
              </w:rPr>
              <w:t>actions</w:t>
            </w:r>
            <w:bookmarkEnd w:id="2"/>
            <w:bookmarkEnd w:id="3"/>
            <w:bookmarkEnd w:id="4"/>
            <w:bookmarkEnd w:id="5"/>
            <w:bookmarkEnd w:id="6"/>
          </w:p>
          <w:p w14:paraId="411D63D2" w14:textId="77777777" w:rsidR="002F6E95" w:rsidRPr="00EF0E3C" w:rsidRDefault="002F6E95" w:rsidP="00CE226F">
            <w:pPr>
              <w:rPr>
                <w:rFonts w:ascii="Arial" w:hAnsi="Arial" w:cs="Arial"/>
                <w:lang w:eastAsia="en-GB"/>
              </w:rPr>
            </w:pPr>
          </w:p>
        </w:tc>
        <w:tc>
          <w:tcPr>
            <w:tcW w:w="847" w:type="dxa"/>
            <w:shd w:val="clear" w:color="auto" w:fill="DDEDF5"/>
            <w:textDirection w:val="btLr"/>
            <w:vAlign w:val="center"/>
          </w:tcPr>
          <w:p w14:paraId="1F8B3713" w14:textId="77777777" w:rsidR="002F6E95" w:rsidRPr="00EF0E3C" w:rsidRDefault="002F6E95" w:rsidP="00CE226F">
            <w:pPr>
              <w:jc w:val="center"/>
              <w:rPr>
                <w:rFonts w:ascii="Arial" w:hAnsi="Arial" w:cs="Arial"/>
                <w:lang w:eastAsia="en-GB"/>
              </w:rPr>
            </w:pPr>
            <w:r w:rsidRPr="00EF0E3C">
              <w:rPr>
                <w:rFonts w:ascii="Arial" w:hAnsi="Arial" w:cs="Arial"/>
                <w:lang w:eastAsia="en-GB"/>
              </w:rPr>
              <w:t>Acceptable</w:t>
            </w:r>
          </w:p>
        </w:tc>
        <w:tc>
          <w:tcPr>
            <w:tcW w:w="874" w:type="dxa"/>
            <w:shd w:val="clear" w:color="auto" w:fill="DDEDF5"/>
            <w:textDirection w:val="btLr"/>
            <w:vAlign w:val="center"/>
          </w:tcPr>
          <w:p w14:paraId="3ACC87D4" w14:textId="77777777" w:rsidR="002F6E95" w:rsidRPr="00EF0E3C" w:rsidRDefault="002F6E95" w:rsidP="00CE226F">
            <w:pPr>
              <w:jc w:val="center"/>
              <w:rPr>
                <w:rFonts w:ascii="Arial" w:hAnsi="Arial" w:cs="Arial"/>
                <w:b/>
                <w:color w:val="494949"/>
                <w:lang w:eastAsia="en-GB"/>
              </w:rPr>
            </w:pPr>
            <w:r w:rsidRPr="00EF0E3C">
              <w:rPr>
                <w:rFonts w:ascii="Arial" w:hAnsi="Arial" w:cs="Arial"/>
                <w:lang w:eastAsia="en-GB"/>
              </w:rPr>
              <w:t>Acceptable at certain times</w:t>
            </w:r>
          </w:p>
        </w:tc>
        <w:tc>
          <w:tcPr>
            <w:tcW w:w="849" w:type="dxa"/>
            <w:shd w:val="clear" w:color="auto" w:fill="DDEDF5"/>
            <w:textDirection w:val="btLr"/>
            <w:vAlign w:val="center"/>
          </w:tcPr>
          <w:p w14:paraId="5383A522" w14:textId="77777777" w:rsidR="002F6E95" w:rsidRPr="00EF0E3C" w:rsidRDefault="002F6E95" w:rsidP="00CE226F">
            <w:pPr>
              <w:jc w:val="center"/>
              <w:rPr>
                <w:rFonts w:ascii="Arial" w:hAnsi="Arial" w:cs="Arial"/>
                <w:lang w:eastAsia="en-GB"/>
              </w:rPr>
            </w:pPr>
            <w:r w:rsidRPr="00EF0E3C">
              <w:rPr>
                <w:rFonts w:ascii="Arial" w:hAnsi="Arial" w:cs="Arial"/>
                <w:lang w:eastAsia="en-GB"/>
              </w:rPr>
              <w:t>Acceptable for nominated users</w:t>
            </w:r>
          </w:p>
        </w:tc>
        <w:tc>
          <w:tcPr>
            <w:tcW w:w="847" w:type="dxa"/>
            <w:shd w:val="clear" w:color="auto" w:fill="DDEDF5"/>
            <w:textDirection w:val="btLr"/>
            <w:vAlign w:val="center"/>
          </w:tcPr>
          <w:p w14:paraId="7C62F060" w14:textId="77777777" w:rsidR="002F6E95" w:rsidRPr="00EF0E3C" w:rsidRDefault="002F6E95" w:rsidP="00CE226F">
            <w:pPr>
              <w:jc w:val="center"/>
              <w:rPr>
                <w:rFonts w:ascii="Arial" w:hAnsi="Arial" w:cs="Arial"/>
                <w:lang w:eastAsia="en-GB"/>
              </w:rPr>
            </w:pPr>
            <w:r w:rsidRPr="00EF0E3C">
              <w:rPr>
                <w:rFonts w:ascii="Arial" w:hAnsi="Arial" w:cs="Arial"/>
                <w:lang w:eastAsia="en-GB"/>
              </w:rPr>
              <w:t>Unacceptable</w:t>
            </w:r>
          </w:p>
        </w:tc>
        <w:tc>
          <w:tcPr>
            <w:tcW w:w="850" w:type="dxa"/>
            <w:shd w:val="clear" w:color="auto" w:fill="DDEDF5"/>
            <w:textDirection w:val="btLr"/>
            <w:vAlign w:val="center"/>
          </w:tcPr>
          <w:p w14:paraId="7AAC89B5" w14:textId="77777777" w:rsidR="002F6E95" w:rsidRPr="00EF0E3C" w:rsidRDefault="002F6E95" w:rsidP="00CE226F">
            <w:pPr>
              <w:jc w:val="center"/>
              <w:rPr>
                <w:rFonts w:ascii="Arial" w:hAnsi="Arial" w:cs="Arial"/>
                <w:lang w:eastAsia="en-GB"/>
              </w:rPr>
            </w:pPr>
            <w:r w:rsidRPr="00EF0E3C">
              <w:rPr>
                <w:rFonts w:ascii="Arial" w:hAnsi="Arial" w:cs="Arial"/>
                <w:lang w:eastAsia="en-GB"/>
              </w:rPr>
              <w:t>Unacceptable and illegal</w:t>
            </w:r>
          </w:p>
        </w:tc>
      </w:tr>
      <w:tr w:rsidR="002F6E95" w:rsidRPr="00EF0E3C" w14:paraId="2E8E1CF2" w14:textId="77777777" w:rsidTr="00BC2DF8">
        <w:trPr>
          <w:trHeight w:val="57"/>
          <w:jc w:val="center"/>
        </w:trPr>
        <w:tc>
          <w:tcPr>
            <w:tcW w:w="1838" w:type="dxa"/>
            <w:vAlign w:val="center"/>
          </w:tcPr>
          <w:p w14:paraId="5779D70F" w14:textId="77777777" w:rsidR="002F6E95" w:rsidRPr="00EF0E3C" w:rsidRDefault="002F6E95" w:rsidP="00CE226F">
            <w:pPr>
              <w:rPr>
                <w:rFonts w:ascii="Arial" w:hAnsi="Arial" w:cs="Arial"/>
                <w:lang w:eastAsia="en-GB"/>
              </w:rPr>
            </w:pPr>
            <w:r w:rsidRPr="00EF0E3C">
              <w:rPr>
                <w:rFonts w:ascii="Arial" w:hAnsi="Arial" w:cs="Arial"/>
                <w:lang w:eastAsia="en-GB"/>
              </w:rPr>
              <w:t>Users shall not access online content (including apps, games, sites) to make, post, download, upload, data transfer, communicate or pass on, material, remarks, proposals or comments that contain or relate to:</w:t>
            </w:r>
          </w:p>
          <w:p w14:paraId="783C454B" w14:textId="77777777" w:rsidR="002F6E95" w:rsidRPr="00EF0E3C" w:rsidRDefault="002F6E95" w:rsidP="00CE226F">
            <w:pPr>
              <w:pStyle w:val="body"/>
              <w:spacing w:line="240" w:lineRule="auto"/>
              <w:ind w:left="203" w:right="222"/>
              <w:jc w:val="center"/>
              <w:rPr>
                <w:rFonts w:ascii="Arial" w:hAnsi="Arial" w:cs="Arial"/>
                <w:b/>
                <w:color w:val="494949"/>
                <w:lang w:val="en-GB" w:eastAsia="en-GB"/>
              </w:rPr>
            </w:pPr>
          </w:p>
          <w:p w14:paraId="3B3B4F33" w14:textId="77777777" w:rsidR="002F6E95" w:rsidRPr="00EF0E3C" w:rsidRDefault="002F6E95" w:rsidP="00CE226F">
            <w:pPr>
              <w:pStyle w:val="body"/>
              <w:spacing w:line="240" w:lineRule="auto"/>
              <w:ind w:left="203" w:right="222"/>
              <w:jc w:val="center"/>
              <w:rPr>
                <w:rFonts w:ascii="Arial" w:hAnsi="Arial" w:cs="Arial"/>
                <w:color w:val="494949"/>
                <w:lang w:val="en-GB" w:eastAsia="en-GB"/>
              </w:rPr>
            </w:pPr>
          </w:p>
        </w:tc>
        <w:tc>
          <w:tcPr>
            <w:tcW w:w="4385" w:type="dxa"/>
            <w:shd w:val="clear" w:color="auto" w:fill="DAEEF3" w:themeFill="accent5" w:themeFillTint="33"/>
            <w:vAlign w:val="center"/>
          </w:tcPr>
          <w:p w14:paraId="6D5A223A" w14:textId="77777777" w:rsidR="002F6E95" w:rsidRPr="00EF0E3C" w:rsidRDefault="002F6E95" w:rsidP="00CE226F">
            <w:pPr>
              <w:rPr>
                <w:rFonts w:ascii="Arial" w:hAnsi="Arial" w:cs="Arial"/>
                <w:b/>
                <w:bCs/>
              </w:rPr>
            </w:pPr>
            <w:r w:rsidRPr="00EF0E3C">
              <w:rPr>
                <w:rFonts w:ascii="Arial" w:hAnsi="Arial" w:cs="Arial"/>
                <w:b/>
                <w:bCs/>
              </w:rPr>
              <w:t>Any illegal activity for example:</w:t>
            </w:r>
          </w:p>
          <w:p w14:paraId="35E00EF2"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Child sexual abuse imagery*</w:t>
            </w:r>
          </w:p>
          <w:p w14:paraId="6FAA27C3"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Child sexual abuse/exploitation/grooming</w:t>
            </w:r>
          </w:p>
          <w:p w14:paraId="6DC4597A"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Terrorism</w:t>
            </w:r>
          </w:p>
          <w:p w14:paraId="20A97E0E"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Encouraging or assisting suicide</w:t>
            </w:r>
          </w:p>
          <w:p w14:paraId="2155A5BF"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Offences relating to sexual images i.e., revenge and extreme pornography</w:t>
            </w:r>
          </w:p>
          <w:p w14:paraId="6DC44EE0"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Incitement to and threats of violence</w:t>
            </w:r>
          </w:p>
          <w:p w14:paraId="1F12D3F3"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Hate crime</w:t>
            </w:r>
          </w:p>
          <w:p w14:paraId="3059CC66"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Public order offences - harassment and stalking</w:t>
            </w:r>
          </w:p>
          <w:p w14:paraId="00032499"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Drug-related offences</w:t>
            </w:r>
          </w:p>
          <w:p w14:paraId="139FB642"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Weapons / firearms offences</w:t>
            </w:r>
          </w:p>
          <w:p w14:paraId="711FD00D" w14:textId="77777777" w:rsidR="002F6E95" w:rsidRPr="00EF0E3C" w:rsidRDefault="002F6E95" w:rsidP="00CE226F">
            <w:pPr>
              <w:pStyle w:val="ListParagraph"/>
              <w:numPr>
                <w:ilvl w:val="0"/>
                <w:numId w:val="30"/>
              </w:numPr>
              <w:spacing w:after="240"/>
              <w:ind w:left="491" w:hanging="425"/>
              <w:rPr>
                <w:rFonts w:ascii="Arial" w:hAnsi="Arial" w:cs="Arial"/>
              </w:rPr>
            </w:pPr>
            <w:r w:rsidRPr="00EF0E3C">
              <w:rPr>
                <w:rFonts w:ascii="Arial" w:hAnsi="Arial" w:cs="Arial"/>
              </w:rPr>
              <w:t>Fraud and financial crime including money laundering</w:t>
            </w:r>
          </w:p>
          <w:p w14:paraId="6C7D74B9" w14:textId="43A249E6" w:rsidR="002F6E95" w:rsidRPr="00EF0E3C" w:rsidRDefault="002F6E95" w:rsidP="00CE226F">
            <w:pPr>
              <w:rPr>
                <w:rFonts w:ascii="Arial" w:hAnsi="Arial" w:cs="Arial"/>
              </w:rPr>
            </w:pPr>
            <w:r w:rsidRPr="00EF0E3C">
              <w:rPr>
                <w:rFonts w:ascii="Arial" w:hAnsi="Arial" w:cs="Arial"/>
              </w:rPr>
              <w:t>N.B.</w:t>
            </w:r>
            <w:r w:rsidR="000217F2" w:rsidRPr="00EF0E3C">
              <w:rPr>
                <w:rFonts w:ascii="Arial" w:hAnsi="Arial" w:cs="Arial"/>
              </w:rPr>
              <w:t xml:space="preserve"> Re</w:t>
            </w:r>
            <w:r w:rsidRPr="00EF0E3C">
              <w:rPr>
                <w:rFonts w:ascii="Arial" w:hAnsi="Arial" w:cs="Arial"/>
              </w:rPr>
              <w:t xml:space="preserve">fer to guidance about dealing with self-generated images/sexting – </w:t>
            </w:r>
            <w:hyperlink r:id="rId18" w:history="1">
              <w:r w:rsidRPr="00EF0E3C">
                <w:rPr>
                  <w:rStyle w:val="Hyperlink1"/>
                  <w:rFonts w:ascii="Arial" w:hAnsi="Arial" w:cs="Arial"/>
                  <w:color w:val="auto"/>
                </w:rPr>
                <w:t>UKSIC Responding to and managing sexting incidents</w:t>
              </w:r>
            </w:hyperlink>
            <w:r w:rsidRPr="00EF0E3C">
              <w:rPr>
                <w:rFonts w:ascii="Arial" w:hAnsi="Arial" w:cs="Arial"/>
              </w:rPr>
              <w:t xml:space="preserve">  and </w:t>
            </w:r>
            <w:hyperlink r:id="rId19" w:history="1">
              <w:r w:rsidRPr="00EF0E3C">
                <w:rPr>
                  <w:rStyle w:val="Hyperlink1"/>
                  <w:rFonts w:ascii="Arial" w:hAnsi="Arial" w:cs="Arial"/>
                  <w:color w:val="auto"/>
                </w:rPr>
                <w:t>UKCIS – Sexting in schools and colleges</w:t>
              </w:r>
            </w:hyperlink>
          </w:p>
        </w:tc>
        <w:tc>
          <w:tcPr>
            <w:tcW w:w="847" w:type="dxa"/>
            <w:shd w:val="clear" w:color="auto" w:fill="F2F2F2" w:themeFill="background1" w:themeFillShade="F2"/>
            <w:vAlign w:val="center"/>
          </w:tcPr>
          <w:p w14:paraId="23F3D851"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5CBE5FAF"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0E69A8A0"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7" w:type="dxa"/>
            <w:shd w:val="clear" w:color="auto" w:fill="F2F2F2" w:themeFill="background1" w:themeFillShade="F2"/>
            <w:vAlign w:val="center"/>
          </w:tcPr>
          <w:p w14:paraId="0676B2C2"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50" w:type="dxa"/>
            <w:vAlign w:val="center"/>
          </w:tcPr>
          <w:p w14:paraId="12B46B89" w14:textId="77777777" w:rsidR="002F6E95" w:rsidRPr="00EF0E3C" w:rsidRDefault="002F6E95" w:rsidP="00CE226F">
            <w:pPr>
              <w:pStyle w:val="body"/>
              <w:spacing w:line="240" w:lineRule="auto"/>
              <w:jc w:val="center"/>
              <w:rPr>
                <w:rFonts w:ascii="Arial" w:hAnsi="Arial" w:cs="Arial"/>
                <w:b/>
                <w:bCs/>
                <w:color w:val="494949"/>
                <w:lang w:val="en-GB" w:eastAsia="en-GB"/>
              </w:rPr>
            </w:pPr>
            <w:r w:rsidRPr="00EF0E3C">
              <w:rPr>
                <w:rFonts w:ascii="Arial" w:hAnsi="Arial" w:cs="Arial"/>
                <w:b/>
                <w:bCs/>
                <w:color w:val="494949"/>
                <w:lang w:val="en-GB" w:eastAsia="en-GB"/>
              </w:rPr>
              <w:t>X</w:t>
            </w:r>
          </w:p>
        </w:tc>
      </w:tr>
      <w:tr w:rsidR="002F6E95" w:rsidRPr="00EF0E3C" w14:paraId="5B64804B" w14:textId="77777777" w:rsidTr="00BC2DF8">
        <w:trPr>
          <w:trHeight w:val="487"/>
          <w:jc w:val="center"/>
        </w:trPr>
        <w:tc>
          <w:tcPr>
            <w:tcW w:w="1838" w:type="dxa"/>
          </w:tcPr>
          <w:p w14:paraId="1CF92FE8" w14:textId="77777777" w:rsidR="002F6E95" w:rsidRPr="00EF0E3C" w:rsidRDefault="002F6E95" w:rsidP="00CE226F">
            <w:pPr>
              <w:rPr>
                <w:rFonts w:ascii="Arial" w:hAnsi="Arial" w:cs="Arial"/>
                <w:lang w:eastAsia="en-GB"/>
              </w:rPr>
            </w:pPr>
            <w:r w:rsidRPr="00EF0E3C">
              <w:rPr>
                <w:rFonts w:ascii="Arial" w:hAnsi="Arial" w:cs="Arial"/>
                <w:lang w:eastAsia="en-GB"/>
              </w:rPr>
              <w:t>Users shall not undertake activities that might be classed as cyber-crime under the Computer Misuse Act (1990)</w:t>
            </w:r>
          </w:p>
        </w:tc>
        <w:tc>
          <w:tcPr>
            <w:tcW w:w="4385" w:type="dxa"/>
            <w:shd w:val="clear" w:color="auto" w:fill="DAEEF3" w:themeFill="accent5" w:themeFillTint="33"/>
          </w:tcPr>
          <w:p w14:paraId="1EAF8F68"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 xml:space="preserve">Using another individual’s username or ID and password to access data, a program, or parts of a system that the user is not authorised to access (even if the initial access is authorised) </w:t>
            </w:r>
          </w:p>
          <w:p w14:paraId="501D3E21"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Gaining unauthorised access to school networks, data and files, through the use of computers/devices</w:t>
            </w:r>
          </w:p>
          <w:p w14:paraId="0CE55E6B"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Creating or propagating computer viruses or other harmful files</w:t>
            </w:r>
          </w:p>
          <w:p w14:paraId="5663EDF6"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Revealing or publicising confidential or proprietary information (e.g., financial / personal information, databases, computer / network access codes and passwords)</w:t>
            </w:r>
          </w:p>
          <w:p w14:paraId="52ACCDF5"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Disable/Impair/Disrupt network functionality through the use of computers/devices</w:t>
            </w:r>
          </w:p>
          <w:p w14:paraId="4A6616CE" w14:textId="77777777" w:rsidR="002F6E95" w:rsidRPr="00EF0E3C" w:rsidRDefault="002F6E95" w:rsidP="00CE226F">
            <w:pPr>
              <w:pStyle w:val="ListParagraph"/>
              <w:numPr>
                <w:ilvl w:val="0"/>
                <w:numId w:val="14"/>
              </w:numPr>
              <w:ind w:left="461" w:hanging="425"/>
              <w:rPr>
                <w:rFonts w:ascii="Arial" w:hAnsi="Arial" w:cs="Arial"/>
                <w:lang w:eastAsia="en-GB"/>
              </w:rPr>
            </w:pPr>
            <w:r w:rsidRPr="00EF0E3C">
              <w:rPr>
                <w:rFonts w:ascii="Arial" w:hAnsi="Arial" w:cs="Arial"/>
                <w:lang w:eastAsia="en-GB"/>
              </w:rPr>
              <w:t>Using penetration testing equipment (without relevant permission)</w:t>
            </w:r>
          </w:p>
          <w:p w14:paraId="4985BEC4" w14:textId="77777777" w:rsidR="002F6E95" w:rsidRPr="00EF0E3C" w:rsidRDefault="002F6E95" w:rsidP="00CE226F">
            <w:pPr>
              <w:pStyle w:val="NoSpacing"/>
              <w:rPr>
                <w:rFonts w:ascii="Arial" w:hAnsi="Arial" w:cs="Arial"/>
                <w:sz w:val="20"/>
                <w:szCs w:val="20"/>
                <w:lang w:eastAsia="en-GB"/>
              </w:rPr>
            </w:pPr>
          </w:p>
          <w:p w14:paraId="2AF44E8E" w14:textId="6C430131" w:rsidR="002F6E95" w:rsidRPr="00EF0E3C" w:rsidRDefault="00E142BB" w:rsidP="00CE226F">
            <w:pPr>
              <w:rPr>
                <w:rFonts w:ascii="Arial" w:hAnsi="Arial" w:cs="Arial"/>
                <w:lang w:eastAsia="en-GB"/>
              </w:rPr>
            </w:pPr>
            <w:r w:rsidRPr="00EF0E3C">
              <w:rPr>
                <w:rFonts w:ascii="Arial" w:hAnsi="Arial" w:cs="Arial"/>
                <w:lang w:eastAsia="en-GB"/>
              </w:rPr>
              <w:t>A decision will be made as to</w:t>
            </w:r>
            <w:r w:rsidR="002F6E95" w:rsidRPr="00EF0E3C">
              <w:rPr>
                <w:rFonts w:ascii="Arial" w:hAnsi="Arial" w:cs="Arial"/>
                <w:lang w:eastAsia="en-GB"/>
              </w:rPr>
              <w:t xml:space="preserve"> whether these </w:t>
            </w:r>
            <w:r w:rsidRPr="00EF0E3C">
              <w:rPr>
                <w:rFonts w:ascii="Arial" w:hAnsi="Arial" w:cs="Arial"/>
                <w:lang w:eastAsia="en-GB"/>
              </w:rPr>
              <w:t>will be</w:t>
            </w:r>
            <w:r w:rsidR="002F6E95" w:rsidRPr="00EF0E3C">
              <w:rPr>
                <w:rFonts w:ascii="Arial" w:hAnsi="Arial" w:cs="Arial"/>
                <w:lang w:eastAsia="en-GB"/>
              </w:rPr>
              <w:t xml:space="preserve"> dealt with internally or by the police. Serious or repeat offences should be reported to the police. The National Crime Agency has a remit to prevent learners becoming involved in cyber-crime and harness their activity in positive ways– further information </w:t>
            </w:r>
            <w:hyperlink r:id="rId20" w:history="1">
              <w:r w:rsidR="002F6E95" w:rsidRPr="00EF0E3C">
                <w:rPr>
                  <w:rStyle w:val="IntenseEmphasis"/>
                  <w:rFonts w:ascii="Arial" w:hAnsi="Arial" w:cs="Arial"/>
                  <w:color w:val="auto"/>
                </w:rPr>
                <w:t>here</w:t>
              </w:r>
            </w:hyperlink>
          </w:p>
        </w:tc>
        <w:tc>
          <w:tcPr>
            <w:tcW w:w="847" w:type="dxa"/>
            <w:shd w:val="clear" w:color="auto" w:fill="F2F2F2" w:themeFill="background1" w:themeFillShade="F2"/>
            <w:vAlign w:val="center"/>
          </w:tcPr>
          <w:p w14:paraId="79765FE5"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4D49CAE1"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22F8E8CA" w14:textId="77777777" w:rsidR="002F6E95" w:rsidRPr="00EF0E3C" w:rsidRDefault="002F6E95" w:rsidP="00CE226F">
            <w:pPr>
              <w:jc w:val="center"/>
              <w:rPr>
                <w:rFonts w:ascii="Arial" w:hAnsi="Arial" w:cs="Arial"/>
                <w:color w:val="494949"/>
              </w:rPr>
            </w:pPr>
          </w:p>
        </w:tc>
        <w:tc>
          <w:tcPr>
            <w:tcW w:w="847" w:type="dxa"/>
            <w:shd w:val="clear" w:color="auto" w:fill="F2F2F2" w:themeFill="background1" w:themeFillShade="F2"/>
            <w:vAlign w:val="center"/>
          </w:tcPr>
          <w:p w14:paraId="42075910" w14:textId="77777777" w:rsidR="002F6E95" w:rsidRPr="00EF0E3C" w:rsidRDefault="002F6E95" w:rsidP="00CE226F">
            <w:pPr>
              <w:pStyle w:val="body"/>
              <w:spacing w:line="240" w:lineRule="auto"/>
              <w:jc w:val="center"/>
              <w:rPr>
                <w:rFonts w:ascii="Arial" w:hAnsi="Arial" w:cs="Arial"/>
                <w:color w:val="494949"/>
                <w:lang w:val="en-GB" w:eastAsia="en-GB"/>
              </w:rPr>
            </w:pPr>
          </w:p>
        </w:tc>
        <w:tc>
          <w:tcPr>
            <w:tcW w:w="850" w:type="dxa"/>
            <w:shd w:val="clear" w:color="auto" w:fill="auto"/>
            <w:vAlign w:val="center"/>
          </w:tcPr>
          <w:p w14:paraId="2EF07FD3" w14:textId="77777777" w:rsidR="002F6E95" w:rsidRPr="00EF0E3C" w:rsidRDefault="002F6E95" w:rsidP="00CE226F">
            <w:pPr>
              <w:pStyle w:val="Noparagraphstyle"/>
              <w:spacing w:line="240" w:lineRule="auto"/>
              <w:jc w:val="center"/>
              <w:textAlignment w:val="auto"/>
              <w:rPr>
                <w:rFonts w:ascii="Arial" w:hAnsi="Arial" w:cs="Arial"/>
                <w:b/>
                <w:bCs/>
                <w:color w:val="494949"/>
                <w:sz w:val="20"/>
              </w:rPr>
            </w:pPr>
            <w:r w:rsidRPr="00EF0E3C">
              <w:rPr>
                <w:rFonts w:ascii="Arial" w:hAnsi="Arial" w:cs="Arial"/>
                <w:b/>
                <w:bCs/>
                <w:color w:val="494949"/>
                <w:sz w:val="20"/>
              </w:rPr>
              <w:t>X</w:t>
            </w:r>
          </w:p>
        </w:tc>
      </w:tr>
      <w:tr w:rsidR="002F6E95" w:rsidRPr="00EF0E3C" w14:paraId="553C2346" w14:textId="77777777" w:rsidTr="00BC2DF8">
        <w:trPr>
          <w:trHeight w:val="1176"/>
          <w:jc w:val="center"/>
        </w:trPr>
        <w:tc>
          <w:tcPr>
            <w:tcW w:w="1838" w:type="dxa"/>
            <w:vMerge w:val="restart"/>
          </w:tcPr>
          <w:p w14:paraId="399A9164" w14:textId="3EE81A0A" w:rsidR="002F6E95" w:rsidRPr="00EF0E3C" w:rsidRDefault="002F6E95" w:rsidP="00CE226F">
            <w:pPr>
              <w:rPr>
                <w:rFonts w:ascii="Arial" w:hAnsi="Arial" w:cs="Arial"/>
                <w:lang w:eastAsia="en-GB"/>
              </w:rPr>
            </w:pPr>
            <w:r w:rsidRPr="00EF0E3C">
              <w:rPr>
                <w:rFonts w:ascii="Arial" w:hAnsi="Arial" w:cs="Arial"/>
                <w:lang w:eastAsia="en-GB"/>
              </w:rPr>
              <w:t xml:space="preserve">Users shall not undertake activities that are classed as unacceptable in </w:t>
            </w:r>
            <w:r w:rsidR="00104881" w:rsidRPr="00EF0E3C">
              <w:rPr>
                <w:rFonts w:ascii="Arial" w:hAnsi="Arial" w:cs="Arial"/>
                <w:lang w:eastAsia="en-GB"/>
              </w:rPr>
              <w:lastRenderedPageBreak/>
              <w:t>Academy and MAT</w:t>
            </w:r>
            <w:r w:rsidRPr="00EF0E3C">
              <w:rPr>
                <w:rFonts w:ascii="Arial" w:hAnsi="Arial" w:cs="Arial"/>
                <w:lang w:eastAsia="en-GB"/>
              </w:rPr>
              <w:t xml:space="preserve"> policies:</w:t>
            </w:r>
          </w:p>
          <w:p w14:paraId="79C8827D"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1C42FB76" w14:textId="77777777" w:rsidR="002F6E95" w:rsidRPr="00EF0E3C" w:rsidRDefault="002F6E95" w:rsidP="00CE226F">
            <w:pPr>
              <w:rPr>
                <w:rFonts w:ascii="Arial" w:hAnsi="Arial" w:cs="Arial"/>
                <w:lang w:eastAsia="en-GB"/>
              </w:rPr>
            </w:pPr>
            <w:r w:rsidRPr="00EF0E3C">
              <w:rPr>
                <w:rFonts w:ascii="Arial" w:hAnsi="Arial" w:cs="Arial"/>
                <w:lang w:eastAsia="en-GB"/>
              </w:rPr>
              <w:lastRenderedPageBreak/>
              <w:t>Accessing inappropriate material/activities online in a school setting including pornography, gambling, drugs. (Informed by the school’s filtering practices and/or AUAs)</w:t>
            </w:r>
          </w:p>
        </w:tc>
        <w:tc>
          <w:tcPr>
            <w:tcW w:w="847" w:type="dxa"/>
            <w:shd w:val="clear" w:color="auto" w:fill="F2F2F2" w:themeFill="background1" w:themeFillShade="F2"/>
            <w:vAlign w:val="center"/>
          </w:tcPr>
          <w:p w14:paraId="50B58FB2"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6056717C"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FFFFF" w:themeFill="background1"/>
            <w:vAlign w:val="center"/>
          </w:tcPr>
          <w:p w14:paraId="6F4C895F" w14:textId="4D36F229" w:rsidR="002F6E95" w:rsidRPr="00EF0E3C" w:rsidRDefault="002F6E95" w:rsidP="00CE226F">
            <w:pPr>
              <w:jc w:val="center"/>
              <w:rPr>
                <w:rFonts w:ascii="Arial" w:hAnsi="Arial" w:cs="Arial"/>
                <w:color w:val="494949"/>
              </w:rPr>
            </w:pPr>
          </w:p>
        </w:tc>
        <w:tc>
          <w:tcPr>
            <w:tcW w:w="847" w:type="dxa"/>
            <w:vAlign w:val="center"/>
          </w:tcPr>
          <w:p w14:paraId="663EEDDB"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1737DD94" w14:textId="54D09FBE" w:rsidR="002F6E95" w:rsidRPr="00EF0E3C" w:rsidRDefault="00EA32D8" w:rsidP="00CE226F">
            <w:pPr>
              <w:pStyle w:val="Noparagraphstyle"/>
              <w:spacing w:line="240" w:lineRule="auto"/>
              <w:jc w:val="center"/>
              <w:textAlignment w:val="auto"/>
              <w:rPr>
                <w:rFonts w:ascii="Arial" w:hAnsi="Arial" w:cs="Arial"/>
                <w:color w:val="494949"/>
                <w:sz w:val="20"/>
              </w:rPr>
            </w:pPr>
            <w:r w:rsidRPr="00EF0E3C">
              <w:rPr>
                <w:rFonts w:ascii="Arial" w:hAnsi="Arial" w:cs="Arial"/>
                <w:color w:val="494949"/>
                <w:sz w:val="20"/>
              </w:rPr>
              <w:t>X</w:t>
            </w:r>
          </w:p>
        </w:tc>
      </w:tr>
      <w:tr w:rsidR="002F6E95" w:rsidRPr="00EF0E3C" w14:paraId="24542A38" w14:textId="77777777" w:rsidTr="00BC2DF8">
        <w:trPr>
          <w:trHeight w:val="277"/>
          <w:jc w:val="center"/>
        </w:trPr>
        <w:tc>
          <w:tcPr>
            <w:tcW w:w="1838" w:type="dxa"/>
            <w:vMerge/>
          </w:tcPr>
          <w:p w14:paraId="7F220A38"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57EF05B9" w14:textId="77777777" w:rsidR="002F6E95" w:rsidRPr="00EF0E3C" w:rsidRDefault="002F6E95" w:rsidP="00CE226F">
            <w:pPr>
              <w:rPr>
                <w:rFonts w:ascii="Arial" w:hAnsi="Arial" w:cs="Arial"/>
                <w:lang w:eastAsia="en-GB"/>
              </w:rPr>
            </w:pPr>
            <w:r w:rsidRPr="00EF0E3C">
              <w:rPr>
                <w:rFonts w:ascii="Arial" w:hAnsi="Arial" w:cs="Arial"/>
                <w:lang w:eastAsia="en-GB"/>
              </w:rPr>
              <w:t>Promotion of any kind of discrimination</w:t>
            </w:r>
          </w:p>
        </w:tc>
        <w:tc>
          <w:tcPr>
            <w:tcW w:w="847" w:type="dxa"/>
            <w:shd w:val="clear" w:color="auto" w:fill="F2F2F2" w:themeFill="background1" w:themeFillShade="F2"/>
            <w:vAlign w:val="center"/>
          </w:tcPr>
          <w:p w14:paraId="07BB5BF5"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39C38000"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1C124A1B" w14:textId="77777777" w:rsidR="002F6E95" w:rsidRPr="00EF0E3C" w:rsidRDefault="002F6E95" w:rsidP="00CE226F">
            <w:pPr>
              <w:jc w:val="center"/>
              <w:rPr>
                <w:rFonts w:ascii="Arial" w:hAnsi="Arial" w:cs="Arial"/>
                <w:color w:val="494949"/>
              </w:rPr>
            </w:pPr>
          </w:p>
        </w:tc>
        <w:tc>
          <w:tcPr>
            <w:tcW w:w="847" w:type="dxa"/>
            <w:vAlign w:val="center"/>
          </w:tcPr>
          <w:p w14:paraId="04B1B9F1"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3136F4A5"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r w:rsidR="002F6E95" w:rsidRPr="00EF0E3C" w14:paraId="38EC1FE0" w14:textId="77777777" w:rsidTr="00BC2DF8">
        <w:trPr>
          <w:trHeight w:val="277"/>
          <w:jc w:val="center"/>
        </w:trPr>
        <w:tc>
          <w:tcPr>
            <w:tcW w:w="1838" w:type="dxa"/>
            <w:vMerge/>
          </w:tcPr>
          <w:p w14:paraId="4BE47CBC"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179222B3" w14:textId="77777777" w:rsidR="002F6E95" w:rsidRPr="00EF0E3C" w:rsidRDefault="002F6E95" w:rsidP="00CE226F">
            <w:pPr>
              <w:rPr>
                <w:rFonts w:ascii="Arial" w:hAnsi="Arial" w:cs="Arial"/>
                <w:lang w:eastAsia="en-GB"/>
              </w:rPr>
            </w:pPr>
            <w:r w:rsidRPr="00EF0E3C">
              <w:rPr>
                <w:rFonts w:ascii="Arial" w:hAnsi="Arial" w:cs="Arial"/>
                <w:lang w:eastAsia="en-GB"/>
              </w:rPr>
              <w:t>Using school systems to run a private business</w:t>
            </w:r>
          </w:p>
        </w:tc>
        <w:tc>
          <w:tcPr>
            <w:tcW w:w="847" w:type="dxa"/>
            <w:shd w:val="clear" w:color="auto" w:fill="F2F2F2" w:themeFill="background1" w:themeFillShade="F2"/>
            <w:vAlign w:val="center"/>
          </w:tcPr>
          <w:p w14:paraId="5C49DDCE"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18CF0B32"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59ED2B18" w14:textId="77777777" w:rsidR="002F6E95" w:rsidRPr="00EF0E3C" w:rsidRDefault="002F6E95" w:rsidP="00CE226F">
            <w:pPr>
              <w:jc w:val="center"/>
              <w:rPr>
                <w:rFonts w:ascii="Arial" w:hAnsi="Arial" w:cs="Arial"/>
                <w:color w:val="494949"/>
              </w:rPr>
            </w:pPr>
          </w:p>
        </w:tc>
        <w:tc>
          <w:tcPr>
            <w:tcW w:w="847" w:type="dxa"/>
            <w:vAlign w:val="center"/>
          </w:tcPr>
          <w:p w14:paraId="7A9B1ED1"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2BFA35BB"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r w:rsidR="002F6E95" w:rsidRPr="00EF0E3C" w14:paraId="2531D9A0" w14:textId="77777777" w:rsidTr="00BC2DF8">
        <w:trPr>
          <w:trHeight w:val="277"/>
          <w:jc w:val="center"/>
        </w:trPr>
        <w:tc>
          <w:tcPr>
            <w:tcW w:w="1838" w:type="dxa"/>
            <w:vMerge/>
          </w:tcPr>
          <w:p w14:paraId="558F9F27"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01D97FA7" w14:textId="4A09E86B" w:rsidR="002F6E95" w:rsidRPr="00EF0E3C" w:rsidRDefault="002F6E95" w:rsidP="00CE226F">
            <w:pPr>
              <w:rPr>
                <w:rFonts w:ascii="Arial" w:hAnsi="Arial" w:cs="Arial"/>
                <w:lang w:eastAsia="en-GB"/>
              </w:rPr>
            </w:pPr>
            <w:r w:rsidRPr="00EF0E3C">
              <w:rPr>
                <w:rFonts w:ascii="Arial" w:hAnsi="Arial" w:cs="Arial"/>
                <w:lang w:eastAsia="en-GB"/>
              </w:rPr>
              <w:t xml:space="preserve">Using systems, applications, websites or other mechanisms that bypass the filtering/monitoring or other safeguards employed by the </w:t>
            </w:r>
            <w:r w:rsidR="00EE5C93" w:rsidRPr="00EF0E3C">
              <w:rPr>
                <w:rFonts w:ascii="Arial" w:hAnsi="Arial" w:cs="Arial"/>
                <w:lang w:eastAsia="en-GB"/>
              </w:rPr>
              <w:t>Academy</w:t>
            </w:r>
            <w:r w:rsidRPr="00EF0E3C">
              <w:rPr>
                <w:rFonts w:ascii="Arial" w:hAnsi="Arial" w:cs="Arial"/>
                <w:lang w:eastAsia="en-GB"/>
              </w:rPr>
              <w:t xml:space="preserve"> </w:t>
            </w:r>
          </w:p>
        </w:tc>
        <w:tc>
          <w:tcPr>
            <w:tcW w:w="847" w:type="dxa"/>
            <w:shd w:val="clear" w:color="auto" w:fill="F2F2F2" w:themeFill="background1" w:themeFillShade="F2"/>
            <w:vAlign w:val="center"/>
          </w:tcPr>
          <w:p w14:paraId="1002CD0A"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5680A1EB"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1FD0A870" w14:textId="77777777" w:rsidR="002F6E95" w:rsidRPr="00EF0E3C" w:rsidRDefault="002F6E95" w:rsidP="00CE226F">
            <w:pPr>
              <w:jc w:val="center"/>
              <w:rPr>
                <w:rFonts w:ascii="Arial" w:hAnsi="Arial" w:cs="Arial"/>
                <w:color w:val="494949"/>
              </w:rPr>
            </w:pPr>
          </w:p>
        </w:tc>
        <w:tc>
          <w:tcPr>
            <w:tcW w:w="847" w:type="dxa"/>
            <w:vAlign w:val="center"/>
          </w:tcPr>
          <w:p w14:paraId="22DA9207"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3620D901"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r w:rsidR="002F6E95" w:rsidRPr="00EF0E3C" w14:paraId="6D5B509A" w14:textId="77777777" w:rsidTr="00BC2DF8">
        <w:trPr>
          <w:trHeight w:val="277"/>
          <w:jc w:val="center"/>
        </w:trPr>
        <w:tc>
          <w:tcPr>
            <w:tcW w:w="1838" w:type="dxa"/>
            <w:vMerge/>
          </w:tcPr>
          <w:p w14:paraId="047695F0"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5462BE40" w14:textId="77777777" w:rsidR="002F6E95" w:rsidRPr="00EF0E3C" w:rsidRDefault="002F6E95" w:rsidP="00CE226F">
            <w:pPr>
              <w:rPr>
                <w:rFonts w:ascii="Arial" w:hAnsi="Arial" w:cs="Arial"/>
                <w:lang w:eastAsia="en-GB"/>
              </w:rPr>
            </w:pPr>
            <w:r w:rsidRPr="00EF0E3C">
              <w:rPr>
                <w:rFonts w:ascii="Arial" w:hAnsi="Arial" w:cs="Arial"/>
                <w:lang w:eastAsia="en-GB"/>
              </w:rPr>
              <w:t>Infringing copyright</w:t>
            </w:r>
          </w:p>
        </w:tc>
        <w:tc>
          <w:tcPr>
            <w:tcW w:w="847" w:type="dxa"/>
            <w:shd w:val="clear" w:color="auto" w:fill="F2F2F2" w:themeFill="background1" w:themeFillShade="F2"/>
            <w:vAlign w:val="center"/>
          </w:tcPr>
          <w:p w14:paraId="6B298194"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325CECEC"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31F9F1C7" w14:textId="77777777" w:rsidR="002F6E95" w:rsidRPr="00EF0E3C" w:rsidRDefault="002F6E95" w:rsidP="00CE226F">
            <w:pPr>
              <w:jc w:val="center"/>
              <w:rPr>
                <w:rFonts w:ascii="Arial" w:hAnsi="Arial" w:cs="Arial"/>
                <w:color w:val="494949"/>
              </w:rPr>
            </w:pPr>
          </w:p>
        </w:tc>
        <w:tc>
          <w:tcPr>
            <w:tcW w:w="847" w:type="dxa"/>
            <w:vAlign w:val="center"/>
          </w:tcPr>
          <w:p w14:paraId="5CBD232D"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5EFB64EA"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r w:rsidR="002F6E95" w:rsidRPr="00EF0E3C" w14:paraId="5AFDC102" w14:textId="77777777" w:rsidTr="00BC2DF8">
        <w:trPr>
          <w:trHeight w:val="277"/>
          <w:jc w:val="center"/>
        </w:trPr>
        <w:tc>
          <w:tcPr>
            <w:tcW w:w="1838" w:type="dxa"/>
            <w:vMerge/>
          </w:tcPr>
          <w:p w14:paraId="63301DDA"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47F6226A" w14:textId="77777777" w:rsidR="002F6E95" w:rsidRPr="00EF0E3C" w:rsidRDefault="002F6E95" w:rsidP="00CE226F">
            <w:pPr>
              <w:rPr>
                <w:rFonts w:ascii="Arial" w:hAnsi="Arial" w:cs="Arial"/>
                <w:lang w:eastAsia="en-GB"/>
              </w:rPr>
            </w:pPr>
            <w:r w:rsidRPr="00EF0E3C">
              <w:rPr>
                <w:rFonts w:ascii="Arial" w:hAnsi="Arial" w:cs="Arial"/>
              </w:rPr>
              <w:t>Unfair usage (downloading/uploading large files that hinders others in their use of the internet)</w:t>
            </w:r>
          </w:p>
        </w:tc>
        <w:tc>
          <w:tcPr>
            <w:tcW w:w="847" w:type="dxa"/>
            <w:shd w:val="clear" w:color="auto" w:fill="F2F2F2" w:themeFill="background1" w:themeFillShade="F2"/>
            <w:vAlign w:val="center"/>
          </w:tcPr>
          <w:p w14:paraId="48931DC4"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4EE9B933"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FFFFF" w:themeFill="background1"/>
            <w:vAlign w:val="center"/>
          </w:tcPr>
          <w:p w14:paraId="7772C0ED" w14:textId="016907C9" w:rsidR="002F6E95" w:rsidRPr="00EF0E3C" w:rsidRDefault="00EF06AB" w:rsidP="00CE226F">
            <w:pPr>
              <w:jc w:val="center"/>
              <w:rPr>
                <w:rFonts w:ascii="Arial" w:hAnsi="Arial" w:cs="Arial"/>
                <w:color w:val="494949"/>
              </w:rPr>
            </w:pPr>
            <w:r w:rsidRPr="00EF0E3C">
              <w:rPr>
                <w:rFonts w:ascii="Arial" w:hAnsi="Arial" w:cs="Arial"/>
                <w:color w:val="494949"/>
              </w:rPr>
              <w:t>X</w:t>
            </w:r>
          </w:p>
        </w:tc>
        <w:tc>
          <w:tcPr>
            <w:tcW w:w="847" w:type="dxa"/>
            <w:vAlign w:val="center"/>
          </w:tcPr>
          <w:p w14:paraId="0860376B"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6E3AA5F6"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r w:rsidR="002F6E95" w:rsidRPr="00EF0E3C" w14:paraId="2927BEC3" w14:textId="77777777" w:rsidTr="00BC2DF8">
        <w:trPr>
          <w:trHeight w:val="277"/>
          <w:jc w:val="center"/>
        </w:trPr>
        <w:tc>
          <w:tcPr>
            <w:tcW w:w="1838" w:type="dxa"/>
            <w:vMerge/>
          </w:tcPr>
          <w:p w14:paraId="53E24045" w14:textId="77777777" w:rsidR="002F6E95" w:rsidRPr="00EF0E3C" w:rsidRDefault="002F6E95" w:rsidP="00CE226F">
            <w:pPr>
              <w:pStyle w:val="Noparagraphstyle"/>
              <w:spacing w:line="240" w:lineRule="auto"/>
              <w:textAlignment w:val="auto"/>
              <w:rPr>
                <w:rFonts w:ascii="Arial" w:hAnsi="Arial" w:cs="Arial"/>
                <w:color w:val="494949"/>
                <w:sz w:val="20"/>
              </w:rPr>
            </w:pPr>
          </w:p>
        </w:tc>
        <w:tc>
          <w:tcPr>
            <w:tcW w:w="4385" w:type="dxa"/>
            <w:shd w:val="clear" w:color="auto" w:fill="DDEDF5"/>
            <w:vAlign w:val="center"/>
          </w:tcPr>
          <w:p w14:paraId="29C8690A" w14:textId="25EBC158" w:rsidR="002F6E95" w:rsidRPr="00EF0E3C" w:rsidRDefault="002F6E95" w:rsidP="00CE226F">
            <w:pPr>
              <w:rPr>
                <w:rFonts w:ascii="Arial" w:hAnsi="Arial" w:cs="Arial"/>
              </w:rPr>
            </w:pPr>
            <w:r w:rsidRPr="00EF0E3C">
              <w:rPr>
                <w:rFonts w:ascii="Arial" w:hAnsi="Arial" w:cs="Arial"/>
                <w:lang w:eastAsia="en-GB"/>
              </w:rPr>
              <w:t xml:space="preserve">Any other information which may be offensive to others or breaches the integrity of the ethos of the </w:t>
            </w:r>
            <w:r w:rsidR="00EE5C93" w:rsidRPr="00EF0E3C">
              <w:rPr>
                <w:rFonts w:ascii="Arial" w:hAnsi="Arial" w:cs="Arial"/>
                <w:lang w:eastAsia="en-GB"/>
              </w:rPr>
              <w:t xml:space="preserve">Academy/Trust </w:t>
            </w:r>
            <w:r w:rsidRPr="00EF0E3C">
              <w:rPr>
                <w:rFonts w:ascii="Arial" w:hAnsi="Arial" w:cs="Arial"/>
                <w:lang w:eastAsia="en-GB"/>
              </w:rPr>
              <w:t>or brings the school into disrepute</w:t>
            </w:r>
          </w:p>
        </w:tc>
        <w:tc>
          <w:tcPr>
            <w:tcW w:w="847" w:type="dxa"/>
            <w:shd w:val="clear" w:color="auto" w:fill="F2F2F2" w:themeFill="background1" w:themeFillShade="F2"/>
            <w:vAlign w:val="center"/>
          </w:tcPr>
          <w:p w14:paraId="08727389"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74" w:type="dxa"/>
            <w:shd w:val="clear" w:color="auto" w:fill="F2F2F2" w:themeFill="background1" w:themeFillShade="F2"/>
            <w:vAlign w:val="center"/>
          </w:tcPr>
          <w:p w14:paraId="29C70C83"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c>
          <w:tcPr>
            <w:tcW w:w="849" w:type="dxa"/>
            <w:shd w:val="clear" w:color="auto" w:fill="F2F2F2" w:themeFill="background1" w:themeFillShade="F2"/>
            <w:vAlign w:val="center"/>
          </w:tcPr>
          <w:p w14:paraId="5437CAD7" w14:textId="77777777" w:rsidR="002F6E95" w:rsidRPr="00EF0E3C" w:rsidRDefault="002F6E95" w:rsidP="00CE226F">
            <w:pPr>
              <w:jc w:val="center"/>
              <w:rPr>
                <w:rFonts w:ascii="Arial" w:hAnsi="Arial" w:cs="Arial"/>
                <w:color w:val="494949"/>
              </w:rPr>
            </w:pPr>
          </w:p>
        </w:tc>
        <w:tc>
          <w:tcPr>
            <w:tcW w:w="847" w:type="dxa"/>
            <w:vAlign w:val="center"/>
          </w:tcPr>
          <w:p w14:paraId="7B6D7E5B" w14:textId="77777777" w:rsidR="002F6E95" w:rsidRPr="00EF0E3C" w:rsidRDefault="002F6E95" w:rsidP="00CE226F">
            <w:pPr>
              <w:jc w:val="center"/>
              <w:rPr>
                <w:rFonts w:ascii="Arial" w:hAnsi="Arial" w:cs="Arial"/>
                <w:color w:val="494949"/>
              </w:rPr>
            </w:pPr>
            <w:r w:rsidRPr="00EF0E3C">
              <w:rPr>
                <w:rFonts w:ascii="Arial" w:hAnsi="Arial" w:cs="Arial"/>
                <w:color w:val="494949"/>
              </w:rPr>
              <w:t>X</w:t>
            </w:r>
          </w:p>
        </w:tc>
        <w:tc>
          <w:tcPr>
            <w:tcW w:w="850" w:type="dxa"/>
            <w:shd w:val="clear" w:color="auto" w:fill="F2F2F2" w:themeFill="background1" w:themeFillShade="F2"/>
            <w:vAlign w:val="center"/>
          </w:tcPr>
          <w:p w14:paraId="32956A9C" w14:textId="77777777" w:rsidR="002F6E95" w:rsidRPr="00EF0E3C" w:rsidRDefault="002F6E95" w:rsidP="00CE226F">
            <w:pPr>
              <w:pStyle w:val="Noparagraphstyle"/>
              <w:spacing w:line="240" w:lineRule="auto"/>
              <w:jc w:val="center"/>
              <w:textAlignment w:val="auto"/>
              <w:rPr>
                <w:rFonts w:ascii="Arial" w:hAnsi="Arial" w:cs="Arial"/>
                <w:color w:val="494949"/>
                <w:sz w:val="20"/>
              </w:rPr>
            </w:pPr>
          </w:p>
        </w:tc>
      </w:tr>
    </w:tbl>
    <w:p w14:paraId="74CDFB61" w14:textId="77777777" w:rsidR="002F6E95" w:rsidRPr="00EF0E3C" w:rsidRDefault="002F6E95" w:rsidP="00CE226F">
      <w:pPr>
        <w:rPr>
          <w:rFonts w:ascii="Arial" w:hAnsi="Arial" w:cs="Arial"/>
          <w:color w:val="4F81BD" w:themeColor="accent1"/>
          <w:sz w:val="22"/>
          <w:szCs w:val="22"/>
        </w:rPr>
      </w:pPr>
      <w:bookmarkStart w:id="7" w:name="_User_actions"/>
      <w:bookmarkEnd w:id="7"/>
    </w:p>
    <w:p w14:paraId="1D31AF74" w14:textId="77777777" w:rsidR="002F6E95" w:rsidRPr="00EF0E3C" w:rsidRDefault="002F6E95" w:rsidP="00CE226F">
      <w:pPr>
        <w:rPr>
          <w:rFonts w:ascii="Arial" w:hAnsi="Arial" w:cs="Arial"/>
          <w:color w:val="4F81BD" w:themeColor="accent1"/>
          <w:sz w:val="22"/>
          <w:szCs w:val="22"/>
        </w:rPr>
      </w:pPr>
    </w:p>
    <w:p w14:paraId="213B9FA5" w14:textId="77777777" w:rsidR="00EE5C93" w:rsidRPr="00EF0E3C" w:rsidRDefault="00EE5C93" w:rsidP="00CE226F">
      <w:pPr>
        <w:rPr>
          <w:rFonts w:ascii="Arial" w:hAnsi="Arial" w:cs="Arial"/>
          <w:color w:val="4F81BD" w:themeColor="accent1"/>
          <w:sz w:val="22"/>
          <w:szCs w:val="22"/>
        </w:rPr>
      </w:pPr>
    </w:p>
    <w:p w14:paraId="4460DBAC" w14:textId="77777777" w:rsidR="00EE5C93" w:rsidRPr="00EF0E3C" w:rsidRDefault="00EE5C93" w:rsidP="00CE226F">
      <w:pPr>
        <w:rPr>
          <w:rFonts w:ascii="Arial" w:hAnsi="Arial" w:cs="Arial"/>
          <w:color w:val="4F81BD" w:themeColor="accent1"/>
          <w:sz w:val="22"/>
          <w:szCs w:val="22"/>
        </w:rPr>
      </w:pPr>
    </w:p>
    <w:p w14:paraId="5FB0CCD3" w14:textId="1508AC6A" w:rsidR="00F22362" w:rsidRPr="00EF0E3C" w:rsidRDefault="00F22362" w:rsidP="00CE226F">
      <w:pPr>
        <w:rPr>
          <w:rFonts w:ascii="Arial" w:hAnsi="Arial" w:cs="Arial"/>
          <w:color w:val="4F81BD" w:themeColor="accent1"/>
          <w:sz w:val="22"/>
          <w:szCs w:val="22"/>
        </w:rPr>
      </w:pPr>
    </w:p>
    <w:tbl>
      <w:tblPr>
        <w:tblW w:w="10774" w:type="dxa"/>
        <w:jc w:val="center"/>
        <w:tblLayout w:type="fixed"/>
        <w:tblCellMar>
          <w:top w:w="482" w:type="dxa"/>
          <w:left w:w="0" w:type="dxa"/>
          <w:bottom w:w="57" w:type="dxa"/>
          <w:right w:w="0" w:type="dxa"/>
        </w:tblCellMar>
        <w:tblLook w:val="0000" w:firstRow="0" w:lastRow="0" w:firstColumn="0" w:lastColumn="0" w:noHBand="0" w:noVBand="0"/>
      </w:tblPr>
      <w:tblGrid>
        <w:gridCol w:w="4954"/>
        <w:gridCol w:w="708"/>
        <w:gridCol w:w="566"/>
        <w:gridCol w:w="637"/>
        <w:gridCol w:w="932"/>
        <w:gridCol w:w="703"/>
        <w:gridCol w:w="426"/>
        <w:gridCol w:w="850"/>
        <w:gridCol w:w="998"/>
      </w:tblGrid>
      <w:tr w:rsidR="002F6E95" w:rsidRPr="00EF0E3C" w14:paraId="60EB0BA7" w14:textId="77777777" w:rsidTr="002A075D">
        <w:trPr>
          <w:cantSplit/>
          <w:trHeight w:val="378"/>
          <w:jc w:val="center"/>
        </w:trPr>
        <w:tc>
          <w:tcPr>
            <w:tcW w:w="495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24A852" w14:textId="77777777" w:rsidR="002F6E95" w:rsidRPr="00EF0E3C" w:rsidRDefault="002F6E95" w:rsidP="00CE226F">
            <w:pPr>
              <w:ind w:left="-657" w:firstLine="141"/>
              <w:rPr>
                <w:rFonts w:ascii="Arial" w:hAnsi="Arial" w:cs="Arial"/>
                <w:lang w:eastAsia="en-GB"/>
              </w:rPr>
            </w:pPr>
          </w:p>
          <w:p w14:paraId="175A0797" w14:textId="77777777" w:rsidR="002F6E95" w:rsidRPr="00EF0E3C" w:rsidRDefault="002F6E95" w:rsidP="00CE226F">
            <w:pPr>
              <w:rPr>
                <w:rFonts w:ascii="Arial" w:hAnsi="Arial" w:cs="Arial"/>
                <w:lang w:eastAsia="en-GB"/>
              </w:rPr>
            </w:pPr>
            <w:r w:rsidRPr="00EF0E3C">
              <w:rPr>
                <w:rFonts w:ascii="Arial" w:hAnsi="Arial" w:cs="Arial"/>
                <w:lang w:eastAsia="en-GB"/>
              </w:rPr>
              <w:t>Consideration should be given for the following activities when undertaken for non-educational purposes:</w:t>
            </w:r>
          </w:p>
          <w:p w14:paraId="73E1EF5D" w14:textId="61B17EF8" w:rsidR="002F6E95" w:rsidRPr="00EF0E3C" w:rsidRDefault="00F22362" w:rsidP="00CE226F">
            <w:pPr>
              <w:rPr>
                <w:rFonts w:ascii="Arial" w:hAnsi="Arial" w:cs="Arial"/>
                <w:lang w:eastAsia="en-GB"/>
              </w:rPr>
            </w:pPr>
            <w:r w:rsidRPr="00EF0E3C">
              <w:rPr>
                <w:rFonts w:ascii="Arial" w:hAnsi="Arial" w:cs="Arial"/>
                <w:lang w:eastAsia="en-GB"/>
              </w:rPr>
              <w:t xml:space="preserve">Academies </w:t>
            </w:r>
            <w:r w:rsidR="002F6E95" w:rsidRPr="00EF0E3C">
              <w:rPr>
                <w:rFonts w:ascii="Arial" w:hAnsi="Arial" w:cs="Arial"/>
                <w:lang w:eastAsia="en-GB"/>
              </w:rPr>
              <w:t>may wish to add further activities to this list.</w:t>
            </w:r>
          </w:p>
        </w:tc>
        <w:tc>
          <w:tcPr>
            <w:tcW w:w="284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A8B5E0" w14:textId="77777777" w:rsidR="002F6E95" w:rsidRPr="00EF0E3C" w:rsidRDefault="002F6E95" w:rsidP="00CE226F">
            <w:pPr>
              <w:jc w:val="center"/>
              <w:rPr>
                <w:rFonts w:ascii="Arial" w:hAnsi="Arial" w:cs="Arial"/>
                <w:lang w:eastAsia="en-GB"/>
              </w:rPr>
            </w:pPr>
            <w:r w:rsidRPr="00EF0E3C">
              <w:rPr>
                <w:rFonts w:ascii="Arial" w:hAnsi="Arial" w:cs="Arial"/>
                <w:b/>
                <w:lang w:eastAsia="en-GB"/>
              </w:rPr>
              <w:t>Staff and other adults</w:t>
            </w:r>
          </w:p>
        </w:tc>
        <w:tc>
          <w:tcPr>
            <w:tcW w:w="297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C562C38" w14:textId="77777777" w:rsidR="002F6E95" w:rsidRPr="00EF0E3C" w:rsidRDefault="002F6E95" w:rsidP="003F37B3">
            <w:pPr>
              <w:ind w:right="-644"/>
              <w:jc w:val="center"/>
              <w:rPr>
                <w:rFonts w:ascii="Arial" w:hAnsi="Arial" w:cs="Arial"/>
                <w:b/>
                <w:bCs/>
                <w:lang w:eastAsia="en-GB"/>
              </w:rPr>
            </w:pPr>
            <w:r w:rsidRPr="00EF0E3C">
              <w:rPr>
                <w:rFonts w:ascii="Arial" w:hAnsi="Arial" w:cs="Arial"/>
                <w:b/>
                <w:bCs/>
                <w:lang w:eastAsia="en-GB"/>
              </w:rPr>
              <w:t>Learners</w:t>
            </w:r>
          </w:p>
        </w:tc>
      </w:tr>
      <w:tr w:rsidR="002F6E95" w:rsidRPr="00EF0E3C" w14:paraId="6DC97C53" w14:textId="77777777" w:rsidTr="003F37B3">
        <w:trPr>
          <w:cantSplit/>
          <w:trHeight w:val="1153"/>
          <w:jc w:val="center"/>
        </w:trPr>
        <w:tc>
          <w:tcPr>
            <w:tcW w:w="4954" w:type="dxa"/>
            <w:vMerge/>
            <w:tcBorders>
              <w:left w:val="single" w:sz="4" w:space="0" w:color="auto"/>
            </w:tcBorders>
            <w:tcMar>
              <w:top w:w="80" w:type="dxa"/>
              <w:left w:w="80" w:type="dxa"/>
              <w:bottom w:w="80" w:type="dxa"/>
              <w:right w:w="80" w:type="dxa"/>
            </w:tcMar>
          </w:tcPr>
          <w:p w14:paraId="342ADF0F" w14:textId="77777777" w:rsidR="002F6E95" w:rsidRPr="00EF0E3C" w:rsidRDefault="002F6E95" w:rsidP="00CE226F">
            <w:pPr>
              <w:pStyle w:val="Heading2"/>
              <w:rPr>
                <w:rFonts w:ascii="Arial" w:hAnsi="Arial" w:cs="Arial"/>
                <w:sz w:val="20"/>
                <w:szCs w:val="20"/>
                <w:lang w:eastAsia="en-GB"/>
              </w:rPr>
            </w:pPr>
          </w:p>
        </w:tc>
        <w:tc>
          <w:tcPr>
            <w:tcW w:w="708" w:type="dxa"/>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6BBC10AC" w14:textId="77777777" w:rsidR="002F6E95" w:rsidRPr="00EF0E3C" w:rsidRDefault="002F6E95" w:rsidP="00CE226F">
            <w:pPr>
              <w:jc w:val="center"/>
              <w:rPr>
                <w:rFonts w:ascii="Arial" w:hAnsi="Arial" w:cs="Arial"/>
                <w:lang w:eastAsia="en-GB"/>
              </w:rPr>
            </w:pPr>
            <w:r w:rsidRPr="00EF0E3C">
              <w:rPr>
                <w:rFonts w:ascii="Arial" w:hAnsi="Arial" w:cs="Arial"/>
                <w:lang w:eastAsia="en-GB"/>
              </w:rPr>
              <w:t>Not allowed</w:t>
            </w:r>
          </w:p>
        </w:tc>
        <w:tc>
          <w:tcPr>
            <w:tcW w:w="566"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extDirection w:val="btLr"/>
          </w:tcPr>
          <w:p w14:paraId="28D8889A" w14:textId="77777777" w:rsidR="002F6E95" w:rsidRPr="00EF0E3C" w:rsidRDefault="002F6E95" w:rsidP="00CE226F">
            <w:pPr>
              <w:jc w:val="center"/>
              <w:rPr>
                <w:rFonts w:ascii="Arial" w:hAnsi="Arial" w:cs="Arial"/>
                <w:lang w:eastAsia="en-GB"/>
              </w:rPr>
            </w:pPr>
            <w:r w:rsidRPr="00EF0E3C">
              <w:rPr>
                <w:rFonts w:ascii="Arial" w:hAnsi="Arial" w:cs="Arial"/>
                <w:lang w:eastAsia="en-GB"/>
              </w:rPr>
              <w:t>Allowed</w:t>
            </w:r>
          </w:p>
        </w:tc>
        <w:tc>
          <w:tcPr>
            <w:tcW w:w="637"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15FD4800" w14:textId="77777777" w:rsidR="002F6E95" w:rsidRPr="00EF0E3C" w:rsidRDefault="002F6E95" w:rsidP="00CE226F">
            <w:pPr>
              <w:jc w:val="center"/>
              <w:rPr>
                <w:rFonts w:ascii="Arial" w:hAnsi="Arial" w:cs="Arial"/>
                <w:lang w:eastAsia="en-GB"/>
              </w:rPr>
            </w:pPr>
            <w:r w:rsidRPr="00EF0E3C">
              <w:rPr>
                <w:rFonts w:ascii="Arial" w:hAnsi="Arial" w:cs="Arial"/>
                <w:lang w:eastAsia="en-GB"/>
              </w:rPr>
              <w:t>Allowed at certain times</w:t>
            </w:r>
          </w:p>
        </w:tc>
        <w:tc>
          <w:tcPr>
            <w:tcW w:w="932"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30BFE97D" w14:textId="77777777" w:rsidR="002F6E95" w:rsidRPr="00EF0E3C" w:rsidRDefault="002F6E95" w:rsidP="00CE226F">
            <w:pPr>
              <w:jc w:val="center"/>
              <w:rPr>
                <w:rFonts w:ascii="Arial" w:hAnsi="Arial" w:cs="Arial"/>
                <w:lang w:eastAsia="en-GB"/>
              </w:rPr>
            </w:pPr>
            <w:r w:rsidRPr="00EF0E3C">
              <w:rPr>
                <w:rFonts w:ascii="Arial" w:hAnsi="Arial" w:cs="Arial"/>
                <w:lang w:eastAsia="en-GB"/>
              </w:rPr>
              <w:t>Allowed for selected staff</w:t>
            </w:r>
          </w:p>
        </w:tc>
        <w:tc>
          <w:tcPr>
            <w:tcW w:w="703" w:type="dxa"/>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4D6D30CF" w14:textId="77777777" w:rsidR="002F6E95" w:rsidRPr="00EF0E3C" w:rsidRDefault="002F6E95" w:rsidP="00CE226F">
            <w:pPr>
              <w:jc w:val="center"/>
              <w:rPr>
                <w:rFonts w:ascii="Arial" w:hAnsi="Arial" w:cs="Arial"/>
                <w:lang w:eastAsia="en-GB"/>
              </w:rPr>
            </w:pPr>
            <w:r w:rsidRPr="00EF0E3C">
              <w:rPr>
                <w:rFonts w:ascii="Arial" w:hAnsi="Arial" w:cs="Arial"/>
                <w:lang w:eastAsia="en-GB"/>
              </w:rPr>
              <w:t>Not allowed</w:t>
            </w:r>
          </w:p>
        </w:tc>
        <w:tc>
          <w:tcPr>
            <w:tcW w:w="426"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70F64B37" w14:textId="77777777" w:rsidR="002F6E95" w:rsidRPr="00EF0E3C" w:rsidRDefault="002F6E95" w:rsidP="00CE226F">
            <w:pPr>
              <w:jc w:val="center"/>
              <w:rPr>
                <w:rFonts w:ascii="Arial" w:hAnsi="Arial" w:cs="Arial"/>
                <w:lang w:eastAsia="en-GB"/>
              </w:rPr>
            </w:pPr>
            <w:r w:rsidRPr="00EF0E3C">
              <w:rPr>
                <w:rFonts w:ascii="Arial" w:hAnsi="Arial" w:cs="Arial"/>
                <w:lang w:eastAsia="en-GB"/>
              </w:rPr>
              <w:t>Allowed</w:t>
            </w:r>
          </w:p>
        </w:tc>
        <w:tc>
          <w:tcPr>
            <w:tcW w:w="850"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33B06AE7" w14:textId="77777777" w:rsidR="002F6E95" w:rsidRPr="00EF0E3C" w:rsidRDefault="002F6E95" w:rsidP="00CE226F">
            <w:pPr>
              <w:jc w:val="center"/>
              <w:rPr>
                <w:rFonts w:ascii="Arial" w:hAnsi="Arial" w:cs="Arial"/>
                <w:lang w:eastAsia="en-GB"/>
              </w:rPr>
            </w:pPr>
            <w:r w:rsidRPr="00EF0E3C">
              <w:rPr>
                <w:rFonts w:ascii="Arial" w:hAnsi="Arial" w:cs="Arial"/>
                <w:lang w:eastAsia="en-GB"/>
              </w:rPr>
              <w:t>Allowed at certain times</w:t>
            </w:r>
          </w:p>
        </w:tc>
        <w:tc>
          <w:tcPr>
            <w:tcW w:w="998"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1201E561" w14:textId="0D152DCD" w:rsidR="002F6E95" w:rsidRPr="00EF0E3C" w:rsidRDefault="002F6E95" w:rsidP="00CE226F">
            <w:pPr>
              <w:jc w:val="center"/>
              <w:rPr>
                <w:rFonts w:ascii="Arial" w:hAnsi="Arial" w:cs="Arial"/>
                <w:lang w:eastAsia="en-GB"/>
              </w:rPr>
            </w:pPr>
            <w:r w:rsidRPr="00EF0E3C">
              <w:rPr>
                <w:rFonts w:ascii="Arial" w:hAnsi="Arial" w:cs="Arial"/>
                <w:lang w:eastAsia="en-GB"/>
              </w:rPr>
              <w:t>Allowed with staff permission/</w:t>
            </w:r>
            <w:r w:rsidR="002A075D" w:rsidRPr="00EF0E3C">
              <w:rPr>
                <w:rFonts w:ascii="Arial" w:hAnsi="Arial" w:cs="Arial"/>
                <w:lang w:eastAsia="en-GB"/>
              </w:rPr>
              <w:t xml:space="preserve"> </w:t>
            </w:r>
            <w:r w:rsidRPr="00EF0E3C">
              <w:rPr>
                <w:rFonts w:ascii="Arial" w:hAnsi="Arial" w:cs="Arial"/>
                <w:lang w:eastAsia="en-GB"/>
              </w:rPr>
              <w:t>awareness</w:t>
            </w:r>
          </w:p>
        </w:tc>
      </w:tr>
      <w:tr w:rsidR="002F6E95" w:rsidRPr="00EF0E3C" w14:paraId="760BE023" w14:textId="77777777" w:rsidTr="003F37B3">
        <w:trPr>
          <w:trHeight w:val="51"/>
          <w:jc w:val="center"/>
        </w:trPr>
        <w:tc>
          <w:tcPr>
            <w:tcW w:w="4954" w:type="dxa"/>
            <w:tcBorders>
              <w:top w:val="single" w:sz="4" w:space="0" w:color="auto"/>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5B35DEF" w14:textId="77777777" w:rsidR="002F6E95" w:rsidRPr="00EF0E3C" w:rsidRDefault="002F6E95" w:rsidP="00CE226F">
            <w:pPr>
              <w:rPr>
                <w:rFonts w:ascii="Arial" w:hAnsi="Arial" w:cs="Arial"/>
                <w:lang w:eastAsia="en-GB"/>
              </w:rPr>
            </w:pPr>
            <w:r w:rsidRPr="00EF0E3C">
              <w:rPr>
                <w:rFonts w:ascii="Arial" w:hAnsi="Arial" w:cs="Arial"/>
                <w:lang w:eastAsia="en-GB"/>
              </w:rPr>
              <w:t>Online gaming</w:t>
            </w:r>
          </w:p>
        </w:tc>
        <w:tc>
          <w:tcPr>
            <w:tcW w:w="708" w:type="dxa"/>
            <w:tcBorders>
              <w:top w:val="single" w:sz="4" w:space="0" w:color="auto"/>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2D277550" w14:textId="4FBA89DB" w:rsidR="002F6E95" w:rsidRPr="00EF0E3C" w:rsidRDefault="00894D3D" w:rsidP="00894D3D">
            <w:pPr>
              <w:pStyle w:val="Noparagraphstyle"/>
              <w:spacing w:line="240" w:lineRule="auto"/>
              <w:ind w:left="-1701"/>
              <w:jc w:val="center"/>
              <w:textAlignment w:val="auto"/>
              <w:rPr>
                <w:rFonts w:ascii="Arial" w:hAnsi="Arial" w:cs="Arial"/>
                <w:color w:val="auto"/>
                <w:sz w:val="20"/>
              </w:rPr>
            </w:pPr>
            <w:r w:rsidRPr="00EF0E3C">
              <w:rPr>
                <w:rFonts w:ascii="Arial" w:hAnsi="Arial" w:cs="Arial"/>
                <w:color w:val="auto"/>
                <w:sz w:val="20"/>
              </w:rPr>
              <w:t>XXXXX</w:t>
            </w:r>
          </w:p>
        </w:tc>
        <w:tc>
          <w:tcPr>
            <w:tcW w:w="566" w:type="dxa"/>
            <w:tcBorders>
              <w:top w:val="single" w:sz="4" w:space="0" w:color="auto"/>
              <w:left w:val="single" w:sz="8" w:space="0" w:color="C0C0C0"/>
              <w:bottom w:val="single" w:sz="8" w:space="0" w:color="C0C0C0"/>
              <w:right w:val="single" w:sz="8" w:space="0" w:color="C0C0C0"/>
            </w:tcBorders>
            <w:shd w:val="clear" w:color="auto" w:fill="auto"/>
          </w:tcPr>
          <w:p w14:paraId="5DCC4F95"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215F8F3"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4" w:space="0" w:color="auto"/>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1FFC3262"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4" w:space="0" w:color="auto"/>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925A49C"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426"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428B856"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4" w:space="0" w:color="auto"/>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9346F8B"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4" w:space="0" w:color="auto"/>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BA7F917"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r>
      <w:tr w:rsidR="002F6E95" w:rsidRPr="00EF0E3C" w14:paraId="39BB7BAE"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40A2976D" w14:textId="77777777" w:rsidR="002F6E95" w:rsidRPr="00EF0E3C" w:rsidRDefault="002F6E95" w:rsidP="00CE226F">
            <w:pPr>
              <w:rPr>
                <w:rFonts w:ascii="Arial" w:hAnsi="Arial" w:cs="Arial"/>
                <w:lang w:eastAsia="en-GB"/>
              </w:rPr>
            </w:pPr>
            <w:r w:rsidRPr="00EF0E3C">
              <w:rPr>
                <w:rFonts w:ascii="Arial" w:hAnsi="Arial" w:cs="Arial"/>
                <w:lang w:eastAsia="en-GB"/>
              </w:rPr>
              <w:t>Online shopping/commerce</w:t>
            </w:r>
          </w:p>
        </w:tc>
        <w:tc>
          <w:tcPr>
            <w:tcW w:w="708" w:type="dxa"/>
            <w:tcBorders>
              <w:top w:val="single" w:sz="8" w:space="0" w:color="C0C0C0"/>
              <w:left w:val="single" w:sz="4" w:space="0" w:color="auto"/>
              <w:bottom w:val="single" w:sz="8" w:space="0" w:color="C0C0C0"/>
              <w:right w:val="single" w:sz="8" w:space="0" w:color="C0C0C0"/>
            </w:tcBorders>
            <w:shd w:val="clear" w:color="auto" w:fill="FFFFFF" w:themeFill="background1"/>
            <w:tcMar>
              <w:top w:w="80" w:type="dxa"/>
              <w:left w:w="80" w:type="dxa"/>
              <w:bottom w:w="80" w:type="dxa"/>
              <w:right w:w="80" w:type="dxa"/>
            </w:tcMar>
            <w:vAlign w:val="center"/>
          </w:tcPr>
          <w:p w14:paraId="3897FC0D"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39AD5531"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9AA03CE"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000000" w:themeFill="text1"/>
            <w:tcMar>
              <w:top w:w="80" w:type="dxa"/>
              <w:left w:w="80" w:type="dxa"/>
              <w:bottom w:w="80" w:type="dxa"/>
              <w:right w:w="80" w:type="dxa"/>
            </w:tcMar>
          </w:tcPr>
          <w:p w14:paraId="1A60C8DC"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0E065D4B" w14:textId="1A27F3FA" w:rsidR="002F6E95" w:rsidRPr="00EF0E3C" w:rsidRDefault="00736248" w:rsidP="00894D3D">
            <w:pPr>
              <w:pStyle w:val="Noparagraphstyle"/>
              <w:spacing w:line="240" w:lineRule="auto"/>
              <w:ind w:left="-1701"/>
              <w:jc w:val="center"/>
              <w:textAlignment w:val="auto"/>
              <w:rPr>
                <w:rFonts w:ascii="Arial" w:hAnsi="Arial" w:cs="Arial"/>
                <w:color w:val="auto"/>
                <w:sz w:val="20"/>
              </w:rPr>
            </w:pPr>
            <w:r w:rsidRPr="00EF0E3C">
              <w:rPr>
                <w:rFonts w:ascii="Arial" w:hAnsi="Arial" w:cs="Arial"/>
                <w:color w:val="auto"/>
                <w:sz w:val="20"/>
              </w:rPr>
              <w:t>X</w:t>
            </w: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535B0A8"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7C6EF88"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5DFE75C"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r>
      <w:tr w:rsidR="002F6E95" w:rsidRPr="00EF0E3C" w14:paraId="02E5B289"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8849215" w14:textId="77777777" w:rsidR="002F6E95" w:rsidRPr="00EF0E3C" w:rsidRDefault="002F6E95" w:rsidP="00CE226F">
            <w:pPr>
              <w:rPr>
                <w:rFonts w:ascii="Arial" w:hAnsi="Arial" w:cs="Arial"/>
                <w:lang w:eastAsia="en-GB"/>
              </w:rPr>
            </w:pPr>
            <w:r w:rsidRPr="00EF0E3C">
              <w:rPr>
                <w:rFonts w:ascii="Arial" w:hAnsi="Arial" w:cs="Arial"/>
                <w:lang w:eastAsia="en-GB"/>
              </w:rPr>
              <w:t>File sharing</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40E52198"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000000" w:themeFill="text1"/>
          </w:tcPr>
          <w:p w14:paraId="3146A8A0"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FFFFFF" w:themeFill="background1"/>
            <w:tcMar>
              <w:top w:w="80" w:type="dxa"/>
              <w:left w:w="80" w:type="dxa"/>
              <w:bottom w:w="80" w:type="dxa"/>
              <w:right w:w="80" w:type="dxa"/>
            </w:tcMar>
          </w:tcPr>
          <w:p w14:paraId="7EBFC4E2"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FFFFFF" w:themeFill="background1"/>
            <w:tcMar>
              <w:top w:w="80" w:type="dxa"/>
              <w:left w:w="80" w:type="dxa"/>
              <w:bottom w:w="80" w:type="dxa"/>
              <w:right w:w="80" w:type="dxa"/>
            </w:tcMar>
          </w:tcPr>
          <w:p w14:paraId="1DF10C3D"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436F36A2"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C8FC0B7"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1E0FA7B"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000000" w:themeFill="text1"/>
            <w:tcMar>
              <w:top w:w="80" w:type="dxa"/>
              <w:left w:w="80" w:type="dxa"/>
              <w:bottom w:w="80" w:type="dxa"/>
              <w:right w:w="80" w:type="dxa"/>
            </w:tcMar>
          </w:tcPr>
          <w:p w14:paraId="3EF61DE5"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r>
      <w:tr w:rsidR="002F6E95" w:rsidRPr="00EF0E3C" w14:paraId="27472564"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40FEEB2A" w14:textId="2A1F674C" w:rsidR="002F6E95" w:rsidRPr="00EF0E3C" w:rsidRDefault="002F6E95" w:rsidP="00CE226F">
            <w:pPr>
              <w:rPr>
                <w:rFonts w:ascii="Arial" w:hAnsi="Arial" w:cs="Arial"/>
                <w:lang w:eastAsia="en-GB"/>
              </w:rPr>
            </w:pPr>
            <w:r w:rsidRPr="00EF0E3C">
              <w:rPr>
                <w:rFonts w:ascii="Arial" w:hAnsi="Arial" w:cs="Arial"/>
                <w:lang w:eastAsia="en-GB"/>
              </w:rPr>
              <w:t xml:space="preserve">Social media </w:t>
            </w:r>
            <w:r w:rsidR="00EA59BA" w:rsidRPr="00EF0E3C">
              <w:rPr>
                <w:rFonts w:ascii="Arial" w:hAnsi="Arial" w:cs="Arial"/>
                <w:lang w:eastAsia="en-GB"/>
              </w:rPr>
              <w:t>(Academy / Trust)</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0E908959"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FFFFFF" w:themeFill="background1"/>
          </w:tcPr>
          <w:p w14:paraId="59F1D2B4"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2D2D2626"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81D42B7"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55954830"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FFFFFF" w:themeFill="background1"/>
            <w:tcMar>
              <w:top w:w="80" w:type="dxa"/>
              <w:left w:w="80" w:type="dxa"/>
              <w:bottom w:w="80" w:type="dxa"/>
              <w:right w:w="80" w:type="dxa"/>
            </w:tcMar>
          </w:tcPr>
          <w:p w14:paraId="5AFF2DE1"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FFFFFF" w:themeFill="background1"/>
            <w:tcMar>
              <w:top w:w="80" w:type="dxa"/>
              <w:left w:w="80" w:type="dxa"/>
              <w:bottom w:w="80" w:type="dxa"/>
              <w:right w:w="80" w:type="dxa"/>
            </w:tcMar>
          </w:tcPr>
          <w:p w14:paraId="0A9005C8"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FFFFFF" w:themeFill="background1"/>
            <w:tcMar>
              <w:top w:w="80" w:type="dxa"/>
              <w:left w:w="80" w:type="dxa"/>
              <w:bottom w:w="80" w:type="dxa"/>
              <w:right w:w="80" w:type="dxa"/>
            </w:tcMar>
          </w:tcPr>
          <w:p w14:paraId="523A727E"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r>
      <w:tr w:rsidR="00EA59BA" w:rsidRPr="00EF0E3C" w14:paraId="2FC392D5"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5A489968" w14:textId="5DA98524" w:rsidR="00EA59BA" w:rsidRPr="00EF0E3C" w:rsidRDefault="00EA59BA" w:rsidP="00CE226F">
            <w:pPr>
              <w:rPr>
                <w:rFonts w:ascii="Arial" w:hAnsi="Arial" w:cs="Arial"/>
                <w:lang w:eastAsia="en-GB"/>
              </w:rPr>
            </w:pPr>
            <w:r w:rsidRPr="00EF0E3C">
              <w:rPr>
                <w:rFonts w:ascii="Arial" w:hAnsi="Arial" w:cs="Arial"/>
                <w:lang w:eastAsia="en-GB"/>
              </w:rPr>
              <w:t>Social media (personal)</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2E321FE5" w14:textId="6FCC74AA" w:rsidR="00EA59BA" w:rsidRPr="00EF0E3C" w:rsidRDefault="00894D3D" w:rsidP="00894D3D">
            <w:pPr>
              <w:pStyle w:val="Noparagraphstyle"/>
              <w:spacing w:line="240" w:lineRule="auto"/>
              <w:ind w:left="-1701"/>
              <w:jc w:val="center"/>
              <w:textAlignment w:val="auto"/>
              <w:rPr>
                <w:rFonts w:ascii="Arial" w:hAnsi="Arial" w:cs="Arial"/>
                <w:color w:val="auto"/>
                <w:sz w:val="20"/>
              </w:rPr>
            </w:pPr>
            <w:r w:rsidRPr="00EF0E3C">
              <w:rPr>
                <w:rFonts w:ascii="Arial" w:hAnsi="Arial" w:cs="Arial"/>
                <w:color w:val="auto"/>
                <w:sz w:val="20"/>
              </w:rPr>
              <w:t>X</w:t>
            </w: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53FE6A5C"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624320EA"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4529483"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F1847D2"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1882226"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E92E3FE"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14417F76" w14:textId="77777777" w:rsidR="00EA59BA" w:rsidRPr="00EF0E3C" w:rsidRDefault="00EA59BA" w:rsidP="00894D3D">
            <w:pPr>
              <w:pStyle w:val="Noparagraphstyle"/>
              <w:spacing w:line="240" w:lineRule="auto"/>
              <w:ind w:left="-1701"/>
              <w:jc w:val="center"/>
              <w:textAlignment w:val="auto"/>
              <w:rPr>
                <w:rFonts w:ascii="Arial" w:hAnsi="Arial" w:cs="Arial"/>
                <w:color w:val="auto"/>
                <w:sz w:val="20"/>
              </w:rPr>
            </w:pPr>
          </w:p>
        </w:tc>
      </w:tr>
      <w:tr w:rsidR="002F6E95" w:rsidRPr="00EF0E3C" w14:paraId="2871A48C"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F722A18" w14:textId="77777777" w:rsidR="002F6E95" w:rsidRPr="00EF0E3C" w:rsidRDefault="002F6E95" w:rsidP="00CE226F">
            <w:pPr>
              <w:rPr>
                <w:rFonts w:ascii="Arial" w:hAnsi="Arial" w:cs="Arial"/>
                <w:lang w:eastAsia="en-GB"/>
              </w:rPr>
            </w:pPr>
            <w:r w:rsidRPr="00EF0E3C">
              <w:rPr>
                <w:rFonts w:ascii="Arial" w:hAnsi="Arial" w:cs="Arial"/>
                <w:lang w:eastAsia="en-GB"/>
              </w:rPr>
              <w:t>Messaging/chat</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09C5C07A"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0275AF36"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77CF6881"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AE91E6A"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0C40BB87"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A66D6A0"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64494E3"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0109D5C" w14:textId="77777777" w:rsidR="002F6E95" w:rsidRPr="00EF0E3C" w:rsidRDefault="002F6E95" w:rsidP="00894D3D">
            <w:pPr>
              <w:pStyle w:val="Noparagraphstyle"/>
              <w:spacing w:line="240" w:lineRule="auto"/>
              <w:ind w:left="-1701"/>
              <w:jc w:val="center"/>
              <w:textAlignment w:val="auto"/>
              <w:rPr>
                <w:rFonts w:ascii="Arial" w:hAnsi="Arial" w:cs="Arial"/>
                <w:color w:val="auto"/>
                <w:sz w:val="20"/>
              </w:rPr>
            </w:pPr>
          </w:p>
        </w:tc>
      </w:tr>
      <w:tr w:rsidR="002F6E95" w:rsidRPr="00EF0E3C" w14:paraId="3BFD5BB6"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AC24555" w14:textId="77777777" w:rsidR="002F6E95" w:rsidRPr="00EF0E3C" w:rsidRDefault="002F6E95" w:rsidP="00CE226F">
            <w:pPr>
              <w:rPr>
                <w:rFonts w:ascii="Arial" w:hAnsi="Arial" w:cs="Arial"/>
                <w:lang w:eastAsia="en-GB"/>
              </w:rPr>
            </w:pPr>
            <w:r w:rsidRPr="00EF0E3C">
              <w:rPr>
                <w:rFonts w:ascii="Arial" w:hAnsi="Arial" w:cs="Arial"/>
                <w:lang w:eastAsia="en-GB"/>
              </w:rPr>
              <w:lastRenderedPageBreak/>
              <w:t>Entertainment streaming e.g. Netflix, Disney+</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79EAA9BD"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3A7EAC06"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289A3F78"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081978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469F64C5"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BE9B906"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006C04C2"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4AFF3768"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059E0704" w14:textId="77777777" w:rsidTr="003F37B3">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1B42CA3" w14:textId="77777777" w:rsidR="002F6E95" w:rsidRPr="00EF0E3C" w:rsidRDefault="002F6E95" w:rsidP="00CE226F">
            <w:pPr>
              <w:rPr>
                <w:rFonts w:ascii="Arial" w:hAnsi="Arial" w:cs="Arial"/>
                <w:lang w:eastAsia="en-GB"/>
              </w:rPr>
            </w:pPr>
            <w:r w:rsidRPr="00EF0E3C">
              <w:rPr>
                <w:rFonts w:ascii="Arial" w:hAnsi="Arial" w:cs="Arial"/>
                <w:lang w:eastAsia="en-GB"/>
              </w:rPr>
              <w:t>Use of video broadcasting, e.g. YouTube, Twitch, TikTok</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782122AF"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2A3C79A1"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6D12EF2D"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0A6E7B73"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4B82A60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E28E7D5"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252CF8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DF0B009"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24824DE9" w14:textId="77777777" w:rsidTr="00A82490">
        <w:trPr>
          <w:trHeight w:val="151"/>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A7FCB58" w14:textId="77777777" w:rsidR="002F6E95" w:rsidRPr="00EF0E3C" w:rsidRDefault="002F6E95" w:rsidP="00CE226F">
            <w:pPr>
              <w:rPr>
                <w:rFonts w:ascii="Arial" w:hAnsi="Arial" w:cs="Arial"/>
                <w:lang w:eastAsia="en-GB"/>
              </w:rPr>
            </w:pPr>
            <w:r w:rsidRPr="00EF0E3C">
              <w:rPr>
                <w:rFonts w:ascii="Arial" w:hAnsi="Arial" w:cs="Arial"/>
                <w:lang w:eastAsia="en-GB"/>
              </w:rPr>
              <w:t>Mobile phones may be brought to school</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33A8ACD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68FC4F1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3273C12F"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1DC70403"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tcPr>
          <w:p w14:paraId="76F1BC0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2C8648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C5DAE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D6C72F0"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095B7D5A" w14:textId="77777777" w:rsidTr="00A82490">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35F3ACA0" w14:textId="77777777" w:rsidR="002F6E95" w:rsidRPr="00EF0E3C" w:rsidRDefault="002F6E95" w:rsidP="00CE226F">
            <w:pPr>
              <w:rPr>
                <w:rFonts w:ascii="Arial" w:hAnsi="Arial" w:cs="Arial"/>
                <w:lang w:eastAsia="en-GB"/>
              </w:rPr>
            </w:pPr>
            <w:r w:rsidRPr="00EF0E3C">
              <w:rPr>
                <w:rFonts w:ascii="Arial" w:hAnsi="Arial" w:cs="Arial"/>
                <w:lang w:eastAsia="en-GB"/>
              </w:rPr>
              <w:t>Use of mobile phones for learning at school</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60324CD1"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04B9CDD7"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671A5166"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FFFFFF" w:themeFill="background1"/>
            <w:tcMar>
              <w:top w:w="80" w:type="dxa"/>
              <w:left w:w="80" w:type="dxa"/>
              <w:bottom w:w="80" w:type="dxa"/>
              <w:right w:w="80" w:type="dxa"/>
            </w:tcMar>
          </w:tcPr>
          <w:p w14:paraId="77B19AE8"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7390A2D9"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C466A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FA3E0D4"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6CF4E0A8"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38F7B092" w14:textId="77777777" w:rsidTr="00A82490">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5E4A3F7" w14:textId="77777777" w:rsidR="002F6E95" w:rsidRPr="00EF0E3C" w:rsidRDefault="002F6E95" w:rsidP="00CE226F">
            <w:pPr>
              <w:rPr>
                <w:rFonts w:ascii="Arial" w:hAnsi="Arial" w:cs="Arial"/>
                <w:lang w:eastAsia="en-GB"/>
              </w:rPr>
            </w:pPr>
            <w:r w:rsidRPr="00EF0E3C">
              <w:rPr>
                <w:rFonts w:ascii="Arial" w:hAnsi="Arial" w:cs="Arial"/>
                <w:lang w:eastAsia="en-GB"/>
              </w:rPr>
              <w:t>Use of mobile phones in social time at school</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7F72EC08"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000000" w:themeFill="text1"/>
          </w:tcPr>
          <w:p w14:paraId="76D5DCA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57FB6BD"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FFFFFF" w:themeFill="background1"/>
            <w:tcMar>
              <w:top w:w="80" w:type="dxa"/>
              <w:left w:w="80" w:type="dxa"/>
              <w:bottom w:w="80" w:type="dxa"/>
              <w:right w:w="80" w:type="dxa"/>
            </w:tcMar>
          </w:tcPr>
          <w:p w14:paraId="0F9214B4"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7230FF06"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CB48DE0"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5B3BE97"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2BA37622"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6D3BBF9F" w14:textId="77777777" w:rsidTr="00A82490">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13DB00D" w14:textId="77777777" w:rsidR="002F6E95" w:rsidRPr="00EF0E3C" w:rsidRDefault="002F6E95" w:rsidP="00CE226F">
            <w:pPr>
              <w:rPr>
                <w:rFonts w:ascii="Arial" w:hAnsi="Arial" w:cs="Arial"/>
                <w:lang w:eastAsia="en-GB"/>
              </w:rPr>
            </w:pPr>
            <w:r w:rsidRPr="00EF0E3C">
              <w:rPr>
                <w:rFonts w:ascii="Arial" w:hAnsi="Arial" w:cs="Arial"/>
                <w:lang w:eastAsia="en-GB"/>
              </w:rPr>
              <w:t>Taking photos on mobile phones/cameras</w:t>
            </w:r>
          </w:p>
        </w:tc>
        <w:tc>
          <w:tcPr>
            <w:tcW w:w="70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0697A27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02415EF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0E5F7FD"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16763D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666E82D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89ECB2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EE538F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AC83239"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1941303C" w14:textId="77777777" w:rsidTr="00A82490">
        <w:trPr>
          <w:trHeight w:val="16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8332DF9" w14:textId="77777777" w:rsidR="002F6E95" w:rsidRPr="00EF0E3C" w:rsidRDefault="002F6E95" w:rsidP="00CE226F">
            <w:pPr>
              <w:rPr>
                <w:rFonts w:ascii="Arial" w:hAnsi="Arial" w:cs="Arial"/>
                <w:lang w:eastAsia="en-GB"/>
              </w:rPr>
            </w:pPr>
            <w:r w:rsidRPr="00EF0E3C">
              <w:rPr>
                <w:rFonts w:ascii="Arial" w:hAnsi="Arial" w:cs="Arial"/>
                <w:lang w:eastAsia="en-GB"/>
              </w:rPr>
              <w:t xml:space="preserve">Use of other personal devices, e.g. tablets, gaming devices </w:t>
            </w:r>
          </w:p>
        </w:tc>
        <w:tc>
          <w:tcPr>
            <w:tcW w:w="70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4E7782FF"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59E94CC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63417FB"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7788EB45"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5AB6B644"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E7B46D1"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5879E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3F4A1CD7"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7761E2F8" w14:textId="77777777" w:rsidTr="00A82490">
        <w:trPr>
          <w:trHeight w:val="20"/>
          <w:jc w:val="center"/>
        </w:trPr>
        <w:tc>
          <w:tcPr>
            <w:tcW w:w="4954"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74E43640" w14:textId="77777777" w:rsidR="002F6E95" w:rsidRPr="00EF0E3C" w:rsidRDefault="002F6E95" w:rsidP="00CE226F">
            <w:pPr>
              <w:rPr>
                <w:rFonts w:ascii="Arial" w:hAnsi="Arial" w:cs="Arial"/>
                <w:lang w:eastAsia="en-GB"/>
              </w:rPr>
            </w:pPr>
            <w:r w:rsidRPr="00EF0E3C">
              <w:rPr>
                <w:rFonts w:ascii="Arial" w:hAnsi="Arial" w:cs="Arial"/>
                <w:lang w:eastAsia="en-GB"/>
              </w:rPr>
              <w:t>Use of personal e-mail in school, or on school network/wi-fi</w:t>
            </w:r>
          </w:p>
        </w:tc>
        <w:tc>
          <w:tcPr>
            <w:tcW w:w="708" w:type="dxa"/>
            <w:tcBorders>
              <w:top w:val="single" w:sz="8" w:space="0" w:color="C0C0C0"/>
              <w:left w:val="single" w:sz="4" w:space="0" w:color="auto"/>
              <w:bottom w:val="single" w:sz="8" w:space="0" w:color="C0C0C0"/>
              <w:right w:val="single" w:sz="8" w:space="0" w:color="C0C0C0"/>
            </w:tcBorders>
            <w:shd w:val="clear" w:color="auto" w:fill="auto"/>
            <w:tcMar>
              <w:top w:w="80" w:type="dxa"/>
              <w:left w:w="80" w:type="dxa"/>
              <w:bottom w:w="80" w:type="dxa"/>
              <w:right w:w="80" w:type="dxa"/>
            </w:tcMar>
            <w:vAlign w:val="center"/>
          </w:tcPr>
          <w:p w14:paraId="720227E3"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8" w:space="0" w:color="C0C0C0"/>
              <w:right w:val="single" w:sz="8" w:space="0" w:color="C0C0C0"/>
            </w:tcBorders>
            <w:shd w:val="clear" w:color="auto" w:fill="auto"/>
          </w:tcPr>
          <w:p w14:paraId="57C12C5F"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28D00A8F"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031E5D1"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54A62E9"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C15245"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07E01C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8" w:space="0" w:color="C0C0C0"/>
              <w:right w:val="single" w:sz="4" w:space="0" w:color="auto"/>
            </w:tcBorders>
            <w:shd w:val="clear" w:color="auto" w:fill="auto"/>
            <w:tcMar>
              <w:top w:w="80" w:type="dxa"/>
              <w:left w:w="80" w:type="dxa"/>
              <w:bottom w:w="80" w:type="dxa"/>
              <w:right w:w="80" w:type="dxa"/>
            </w:tcMar>
          </w:tcPr>
          <w:p w14:paraId="5D17DC0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r w:rsidR="002F6E95" w:rsidRPr="00EF0E3C" w14:paraId="10904367" w14:textId="77777777" w:rsidTr="00A82490">
        <w:trPr>
          <w:trHeight w:val="27"/>
          <w:jc w:val="center"/>
        </w:trPr>
        <w:tc>
          <w:tcPr>
            <w:tcW w:w="4954" w:type="dxa"/>
            <w:tcBorders>
              <w:top w:val="single" w:sz="8" w:space="0" w:color="FFFFFF" w:themeColor="background1"/>
              <w:left w:val="single" w:sz="4" w:space="0" w:color="auto"/>
              <w:bottom w:val="single" w:sz="4" w:space="0" w:color="auto"/>
              <w:right w:val="single" w:sz="4" w:space="0" w:color="auto"/>
            </w:tcBorders>
            <w:shd w:val="clear" w:color="auto" w:fill="DDEDF5"/>
            <w:tcMar>
              <w:top w:w="80" w:type="dxa"/>
              <w:left w:w="80" w:type="dxa"/>
              <w:bottom w:w="80" w:type="dxa"/>
              <w:right w:w="80" w:type="dxa"/>
            </w:tcMar>
            <w:vAlign w:val="center"/>
          </w:tcPr>
          <w:p w14:paraId="014D34CA" w14:textId="29DA176E" w:rsidR="002F6E95" w:rsidRPr="00EF0E3C" w:rsidRDefault="002F6E95" w:rsidP="00CE226F">
            <w:pPr>
              <w:rPr>
                <w:rFonts w:ascii="Arial" w:hAnsi="Arial" w:cs="Arial"/>
                <w:lang w:eastAsia="en-GB"/>
              </w:rPr>
            </w:pPr>
            <w:r w:rsidRPr="00EF0E3C">
              <w:rPr>
                <w:rFonts w:ascii="Arial" w:hAnsi="Arial" w:cs="Arial"/>
                <w:lang w:eastAsia="en-GB"/>
              </w:rPr>
              <w:t xml:space="preserve">Use of </w:t>
            </w:r>
            <w:r w:rsidR="00DF4C44" w:rsidRPr="00EF0E3C">
              <w:rPr>
                <w:rFonts w:ascii="Arial" w:hAnsi="Arial" w:cs="Arial"/>
                <w:lang w:eastAsia="en-GB"/>
              </w:rPr>
              <w:t>Academy</w:t>
            </w:r>
            <w:r w:rsidRPr="00EF0E3C">
              <w:rPr>
                <w:rFonts w:ascii="Arial" w:hAnsi="Arial" w:cs="Arial"/>
                <w:lang w:eastAsia="en-GB"/>
              </w:rPr>
              <w:t xml:space="preserve"> e-mail for personal e-mails</w:t>
            </w:r>
          </w:p>
        </w:tc>
        <w:tc>
          <w:tcPr>
            <w:tcW w:w="708" w:type="dxa"/>
            <w:tcBorders>
              <w:top w:val="single" w:sz="8" w:space="0" w:color="C0C0C0"/>
              <w:left w:val="single" w:sz="4" w:space="0" w:color="auto"/>
              <w:bottom w:val="single" w:sz="4" w:space="0" w:color="auto"/>
              <w:right w:val="single" w:sz="8" w:space="0" w:color="C0C0C0"/>
            </w:tcBorders>
            <w:shd w:val="clear" w:color="auto" w:fill="000000" w:themeFill="text1"/>
            <w:tcMar>
              <w:top w:w="80" w:type="dxa"/>
              <w:left w:w="80" w:type="dxa"/>
              <w:bottom w:w="80" w:type="dxa"/>
              <w:right w:w="80" w:type="dxa"/>
            </w:tcMar>
            <w:vAlign w:val="center"/>
          </w:tcPr>
          <w:p w14:paraId="09EEE40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566" w:type="dxa"/>
            <w:tcBorders>
              <w:top w:val="single" w:sz="8" w:space="0" w:color="C0C0C0"/>
              <w:left w:val="single" w:sz="8" w:space="0" w:color="C0C0C0"/>
              <w:bottom w:val="single" w:sz="4" w:space="0" w:color="auto"/>
              <w:right w:val="single" w:sz="8" w:space="0" w:color="C0C0C0"/>
            </w:tcBorders>
            <w:shd w:val="clear" w:color="auto" w:fill="auto"/>
          </w:tcPr>
          <w:p w14:paraId="2CAFA92E"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637"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69FA229C"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32" w:type="dxa"/>
            <w:tcBorders>
              <w:top w:val="single" w:sz="8" w:space="0" w:color="C0C0C0"/>
              <w:left w:val="single" w:sz="8" w:space="0" w:color="C0C0C0"/>
              <w:bottom w:val="single" w:sz="4" w:space="0" w:color="auto"/>
              <w:right w:val="single" w:sz="4" w:space="0" w:color="auto"/>
            </w:tcBorders>
            <w:shd w:val="clear" w:color="auto" w:fill="auto"/>
            <w:tcMar>
              <w:top w:w="80" w:type="dxa"/>
              <w:left w:w="80" w:type="dxa"/>
              <w:bottom w:w="80" w:type="dxa"/>
              <w:right w:w="80" w:type="dxa"/>
            </w:tcMar>
          </w:tcPr>
          <w:p w14:paraId="3C0EBB83"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703" w:type="dxa"/>
            <w:tcBorders>
              <w:top w:val="single" w:sz="8" w:space="0" w:color="C0C0C0"/>
              <w:left w:val="single" w:sz="4" w:space="0" w:color="auto"/>
              <w:bottom w:val="single" w:sz="4" w:space="0" w:color="auto"/>
              <w:right w:val="single" w:sz="8" w:space="0" w:color="C0C0C0"/>
            </w:tcBorders>
            <w:shd w:val="clear" w:color="auto" w:fill="000000" w:themeFill="text1"/>
            <w:tcMar>
              <w:top w:w="80" w:type="dxa"/>
              <w:left w:w="80" w:type="dxa"/>
              <w:bottom w:w="80" w:type="dxa"/>
              <w:right w:w="80" w:type="dxa"/>
            </w:tcMar>
          </w:tcPr>
          <w:p w14:paraId="1C3C63EA"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426"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53D1BAE2"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850" w:type="dxa"/>
            <w:tcBorders>
              <w:top w:val="single" w:sz="8" w:space="0" w:color="C0C0C0"/>
              <w:left w:val="single" w:sz="8" w:space="0" w:color="C0C0C0"/>
              <w:bottom w:val="single" w:sz="4" w:space="0" w:color="auto"/>
              <w:right w:val="single" w:sz="8" w:space="0" w:color="C0C0C0"/>
            </w:tcBorders>
            <w:shd w:val="clear" w:color="auto" w:fill="auto"/>
            <w:tcMar>
              <w:top w:w="80" w:type="dxa"/>
              <w:left w:w="80" w:type="dxa"/>
              <w:bottom w:w="80" w:type="dxa"/>
              <w:right w:w="80" w:type="dxa"/>
            </w:tcMar>
          </w:tcPr>
          <w:p w14:paraId="2FFB56C1"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c>
          <w:tcPr>
            <w:tcW w:w="998" w:type="dxa"/>
            <w:tcBorders>
              <w:top w:val="single" w:sz="8" w:space="0" w:color="C0C0C0"/>
              <w:left w:val="single" w:sz="8" w:space="0" w:color="C0C0C0"/>
              <w:bottom w:val="single" w:sz="4" w:space="0" w:color="auto"/>
              <w:right w:val="single" w:sz="4" w:space="0" w:color="auto"/>
            </w:tcBorders>
            <w:shd w:val="clear" w:color="auto" w:fill="auto"/>
            <w:tcMar>
              <w:top w:w="80" w:type="dxa"/>
              <w:left w:w="80" w:type="dxa"/>
              <w:bottom w:w="80" w:type="dxa"/>
              <w:right w:w="80" w:type="dxa"/>
            </w:tcMar>
          </w:tcPr>
          <w:p w14:paraId="583BFE1B" w14:textId="77777777" w:rsidR="002F6E95" w:rsidRPr="00EF0E3C" w:rsidRDefault="002F6E95" w:rsidP="00CE226F">
            <w:pPr>
              <w:pStyle w:val="Noparagraphstyle"/>
              <w:spacing w:line="240" w:lineRule="auto"/>
              <w:ind w:left="-1701"/>
              <w:textAlignment w:val="auto"/>
              <w:rPr>
                <w:rFonts w:ascii="Arial" w:hAnsi="Arial" w:cs="Arial"/>
                <w:color w:val="auto"/>
                <w:sz w:val="20"/>
              </w:rPr>
            </w:pPr>
          </w:p>
        </w:tc>
      </w:tr>
    </w:tbl>
    <w:p w14:paraId="37858E24" w14:textId="77777777" w:rsidR="009C4C7B" w:rsidRPr="00EF0E3C" w:rsidRDefault="009C4C7B" w:rsidP="00CE226F">
      <w:pPr>
        <w:pStyle w:val="GreyArial10body-Templates"/>
        <w:spacing w:line="240" w:lineRule="auto"/>
        <w:ind w:left="0"/>
        <w:rPr>
          <w:rFonts w:cs="Arial"/>
          <w:b/>
          <w:bCs/>
          <w:color w:val="auto"/>
          <w:sz w:val="22"/>
          <w:szCs w:val="22"/>
          <w:lang w:val="en-GB"/>
        </w:rPr>
      </w:pPr>
    </w:p>
    <w:p w14:paraId="43A09042" w14:textId="60E74D7F" w:rsidR="00401F12" w:rsidRPr="00EF0E3C" w:rsidRDefault="00401F12" w:rsidP="00CE226F">
      <w:pPr>
        <w:rPr>
          <w:rFonts w:ascii="Arial" w:hAnsi="Arial" w:cs="Arial"/>
          <w:sz w:val="22"/>
          <w:szCs w:val="22"/>
        </w:rPr>
      </w:pPr>
      <w:r w:rsidRPr="00EF0E3C">
        <w:rPr>
          <w:rFonts w:ascii="Arial" w:hAnsi="Arial" w:cs="Arial"/>
          <w:sz w:val="22"/>
          <w:szCs w:val="22"/>
        </w:rPr>
        <w:t xml:space="preserve">When using communication technologies, Academies </w:t>
      </w:r>
      <w:r w:rsidR="00443B0F" w:rsidRPr="00EF0E3C">
        <w:rPr>
          <w:rFonts w:ascii="Arial" w:hAnsi="Arial" w:cs="Arial"/>
          <w:sz w:val="22"/>
          <w:szCs w:val="22"/>
        </w:rPr>
        <w:t xml:space="preserve">consider </w:t>
      </w:r>
      <w:r w:rsidRPr="00EF0E3C">
        <w:rPr>
          <w:rFonts w:ascii="Arial" w:hAnsi="Arial" w:cs="Arial"/>
          <w:sz w:val="22"/>
          <w:szCs w:val="22"/>
        </w:rPr>
        <w:t>the following as good practice:</w:t>
      </w:r>
    </w:p>
    <w:p w14:paraId="01CB1550" w14:textId="2C94F67C" w:rsidR="00401F12" w:rsidRPr="00EF0E3C" w:rsidRDefault="00443B0F" w:rsidP="00CE226F">
      <w:pPr>
        <w:pStyle w:val="ListParagraph"/>
        <w:numPr>
          <w:ilvl w:val="0"/>
          <w:numId w:val="31"/>
        </w:numPr>
        <w:jc w:val="both"/>
        <w:rPr>
          <w:rFonts w:ascii="Arial" w:hAnsi="Arial" w:cs="Arial"/>
          <w:i/>
          <w:sz w:val="22"/>
          <w:szCs w:val="22"/>
        </w:rPr>
      </w:pPr>
      <w:r w:rsidRPr="00EF0E3C">
        <w:rPr>
          <w:rFonts w:ascii="Arial" w:hAnsi="Arial" w:cs="Arial"/>
          <w:sz w:val="22"/>
          <w:szCs w:val="22"/>
        </w:rPr>
        <w:t>W</w:t>
      </w:r>
      <w:r w:rsidR="00401F12" w:rsidRPr="00EF0E3C">
        <w:rPr>
          <w:rFonts w:ascii="Arial" w:hAnsi="Arial" w:cs="Arial"/>
          <w:sz w:val="22"/>
          <w:szCs w:val="22"/>
        </w:rPr>
        <w:t>hen communicating in a professional capacity, staff should ensure that the technologies they use are officially sanctioned by t</w:t>
      </w:r>
      <w:r w:rsidRPr="00EF0E3C">
        <w:rPr>
          <w:rFonts w:ascii="Arial" w:hAnsi="Arial" w:cs="Arial"/>
          <w:sz w:val="22"/>
          <w:szCs w:val="22"/>
        </w:rPr>
        <w:t>he Academy and only use Academy accounts.</w:t>
      </w:r>
    </w:p>
    <w:p w14:paraId="66FD4FAA" w14:textId="232241EB" w:rsidR="00401F12" w:rsidRPr="00EF0E3C" w:rsidRDefault="00443B0F" w:rsidP="00CE226F">
      <w:pPr>
        <w:pStyle w:val="ListParagraph"/>
        <w:numPr>
          <w:ilvl w:val="0"/>
          <w:numId w:val="31"/>
        </w:numPr>
        <w:rPr>
          <w:rFonts w:ascii="Arial" w:eastAsiaTheme="minorEastAsia" w:hAnsi="Arial" w:cs="Arial"/>
          <w:iCs/>
          <w:sz w:val="22"/>
          <w:szCs w:val="22"/>
        </w:rPr>
      </w:pPr>
      <w:r w:rsidRPr="00EF0E3C">
        <w:rPr>
          <w:rFonts w:ascii="Arial" w:hAnsi="Arial" w:cs="Arial"/>
          <w:sz w:val="22"/>
          <w:szCs w:val="22"/>
        </w:rPr>
        <w:t>A</w:t>
      </w:r>
      <w:r w:rsidR="00401F12" w:rsidRPr="00EF0E3C">
        <w:rPr>
          <w:rFonts w:ascii="Arial" w:hAnsi="Arial" w:cs="Arial"/>
          <w:sz w:val="22"/>
          <w:szCs w:val="22"/>
        </w:rPr>
        <w:t xml:space="preserve">ny digital communication between staff and learners or parents/carers (e-mail, social media, learning platform, etc.) must be professional in tone and content. </w:t>
      </w:r>
      <w:r w:rsidR="00401F12" w:rsidRPr="00EF0E3C">
        <w:rPr>
          <w:rFonts w:ascii="Arial" w:hAnsi="Arial" w:cs="Arial"/>
          <w:iCs/>
          <w:sz w:val="22"/>
          <w:szCs w:val="22"/>
        </w:rPr>
        <w:t xml:space="preserve">Personal e-mail addresses, text messaging or social media must not be used for these communications. </w:t>
      </w:r>
    </w:p>
    <w:p w14:paraId="1EE6100B" w14:textId="2853CB94" w:rsidR="00401F12" w:rsidRPr="00EF0E3C" w:rsidRDefault="00443B0F" w:rsidP="00CE226F">
      <w:pPr>
        <w:pStyle w:val="ListParagraph"/>
        <w:numPr>
          <w:ilvl w:val="0"/>
          <w:numId w:val="31"/>
        </w:numPr>
        <w:rPr>
          <w:rFonts w:ascii="Arial" w:hAnsi="Arial" w:cs="Arial"/>
          <w:sz w:val="22"/>
          <w:szCs w:val="22"/>
        </w:rPr>
      </w:pPr>
      <w:r w:rsidRPr="00EF0E3C">
        <w:rPr>
          <w:rFonts w:ascii="Arial" w:hAnsi="Arial" w:cs="Arial"/>
          <w:sz w:val="22"/>
          <w:szCs w:val="22"/>
        </w:rPr>
        <w:t>S</w:t>
      </w:r>
      <w:r w:rsidR="00401F12" w:rsidRPr="00EF0E3C">
        <w:rPr>
          <w:rFonts w:ascii="Arial" w:hAnsi="Arial" w:cs="Arial"/>
          <w:sz w:val="22"/>
          <w:szCs w:val="22"/>
        </w:rPr>
        <w:t xml:space="preserve">taff </w:t>
      </w:r>
      <w:r w:rsidRPr="00EF0E3C">
        <w:rPr>
          <w:rFonts w:ascii="Arial" w:hAnsi="Arial" w:cs="Arial"/>
          <w:sz w:val="22"/>
          <w:szCs w:val="22"/>
        </w:rPr>
        <w:t>are</w:t>
      </w:r>
      <w:r w:rsidR="00401F12" w:rsidRPr="00EF0E3C">
        <w:rPr>
          <w:rFonts w:ascii="Arial" w:hAnsi="Arial" w:cs="Arial"/>
          <w:sz w:val="22"/>
          <w:szCs w:val="22"/>
        </w:rPr>
        <w:t xml:space="preserve"> expected to follow good practice when using personal social media regarding their own professional reputation and that of the school and its community</w:t>
      </w:r>
      <w:r w:rsidRPr="00EF0E3C">
        <w:rPr>
          <w:rFonts w:ascii="Arial" w:hAnsi="Arial" w:cs="Arial"/>
          <w:sz w:val="22"/>
          <w:szCs w:val="22"/>
        </w:rPr>
        <w:t>.</w:t>
      </w:r>
    </w:p>
    <w:p w14:paraId="7B0233F5" w14:textId="376D5430" w:rsidR="00401F12" w:rsidRPr="00EF0E3C" w:rsidRDefault="00443B0F" w:rsidP="00CE226F">
      <w:pPr>
        <w:pStyle w:val="ListParagraph"/>
        <w:numPr>
          <w:ilvl w:val="0"/>
          <w:numId w:val="31"/>
        </w:numPr>
        <w:rPr>
          <w:rFonts w:ascii="Arial" w:eastAsiaTheme="minorEastAsia" w:hAnsi="Arial" w:cs="Arial"/>
          <w:sz w:val="22"/>
          <w:szCs w:val="22"/>
        </w:rPr>
      </w:pPr>
      <w:r w:rsidRPr="00EF0E3C">
        <w:rPr>
          <w:rFonts w:ascii="Arial" w:hAnsi="Arial" w:cs="Arial"/>
          <w:sz w:val="22"/>
          <w:szCs w:val="22"/>
        </w:rPr>
        <w:t>U</w:t>
      </w:r>
      <w:r w:rsidR="00401F12" w:rsidRPr="00EF0E3C">
        <w:rPr>
          <w:rFonts w:ascii="Arial" w:hAnsi="Arial" w:cs="Arial"/>
          <w:sz w:val="22"/>
          <w:szCs w:val="22"/>
        </w:rPr>
        <w:t xml:space="preserve">sers should immediately report </w:t>
      </w:r>
      <w:r w:rsidRPr="00EF0E3C">
        <w:rPr>
          <w:rFonts w:ascii="Arial" w:hAnsi="Arial" w:cs="Arial"/>
          <w:sz w:val="22"/>
          <w:szCs w:val="22"/>
        </w:rPr>
        <w:t>to the nominated person</w:t>
      </w:r>
      <w:r w:rsidR="00105BDE" w:rsidRPr="00EF0E3C">
        <w:rPr>
          <w:rFonts w:ascii="Arial" w:hAnsi="Arial" w:cs="Arial"/>
          <w:sz w:val="22"/>
          <w:szCs w:val="22"/>
        </w:rPr>
        <w:t xml:space="preserve"> regarding</w:t>
      </w:r>
      <w:r w:rsidR="00401F12" w:rsidRPr="00EF0E3C">
        <w:rPr>
          <w:rFonts w:ascii="Arial" w:hAnsi="Arial" w:cs="Arial"/>
          <w:sz w:val="22"/>
          <w:szCs w:val="22"/>
        </w:rPr>
        <w:t xml:space="preserve"> the receipt of any communication that makes them feel uncomfortable, is offensive, discriminatory, threatening or bullying in nature and must not respond to any such communication. </w:t>
      </w:r>
    </w:p>
    <w:p w14:paraId="70FB6498" w14:textId="3A9C883E" w:rsidR="00AF6705" w:rsidRPr="00EF0E3C" w:rsidRDefault="00AF6705" w:rsidP="00CE226F">
      <w:pPr>
        <w:pStyle w:val="ListParagraph"/>
        <w:numPr>
          <w:ilvl w:val="0"/>
          <w:numId w:val="31"/>
        </w:numPr>
        <w:rPr>
          <w:rFonts w:ascii="Arial" w:hAnsi="Arial" w:cs="Arial"/>
          <w:iCs/>
          <w:sz w:val="22"/>
          <w:szCs w:val="22"/>
        </w:rPr>
      </w:pPr>
      <w:r w:rsidRPr="00EF0E3C">
        <w:rPr>
          <w:rFonts w:ascii="Arial" w:hAnsi="Arial" w:cs="Arial"/>
          <w:iCs/>
          <w:sz w:val="22"/>
          <w:szCs w:val="22"/>
        </w:rPr>
        <w:t>R</w:t>
      </w:r>
      <w:r w:rsidR="00401F12" w:rsidRPr="00EF0E3C">
        <w:rPr>
          <w:rFonts w:ascii="Arial" w:hAnsi="Arial" w:cs="Arial"/>
          <w:iCs/>
          <w:sz w:val="22"/>
          <w:szCs w:val="22"/>
        </w:rPr>
        <w:t xml:space="preserve">elevant policies and permissions should be followed when posting information online e.g., </w:t>
      </w:r>
      <w:r w:rsidR="00105BDE" w:rsidRPr="00EF0E3C">
        <w:rPr>
          <w:rFonts w:ascii="Arial" w:hAnsi="Arial" w:cs="Arial"/>
          <w:iCs/>
          <w:sz w:val="22"/>
          <w:szCs w:val="22"/>
        </w:rPr>
        <w:t xml:space="preserve">Academy </w:t>
      </w:r>
      <w:r w:rsidR="00401F12" w:rsidRPr="00EF0E3C">
        <w:rPr>
          <w:rFonts w:ascii="Arial" w:hAnsi="Arial" w:cs="Arial"/>
          <w:iCs/>
          <w:sz w:val="22"/>
          <w:szCs w:val="22"/>
        </w:rPr>
        <w:t xml:space="preserve">website and social media. Only </w:t>
      </w:r>
      <w:r w:rsidR="00105BDE" w:rsidRPr="00EF0E3C">
        <w:rPr>
          <w:rFonts w:ascii="Arial" w:hAnsi="Arial" w:cs="Arial"/>
          <w:iCs/>
          <w:sz w:val="22"/>
          <w:szCs w:val="22"/>
        </w:rPr>
        <w:t>Academy</w:t>
      </w:r>
      <w:r w:rsidR="00401F12" w:rsidRPr="00EF0E3C">
        <w:rPr>
          <w:rFonts w:ascii="Arial" w:hAnsi="Arial" w:cs="Arial"/>
          <w:iCs/>
          <w:sz w:val="22"/>
          <w:szCs w:val="22"/>
        </w:rPr>
        <w:t xml:space="preserve"> email addresses should be used to identify members of staff and learners</w:t>
      </w:r>
      <w:r w:rsidRPr="00EF0E3C">
        <w:rPr>
          <w:rFonts w:ascii="Arial" w:hAnsi="Arial" w:cs="Arial"/>
          <w:iCs/>
          <w:sz w:val="22"/>
          <w:szCs w:val="22"/>
        </w:rPr>
        <w:t xml:space="preserve"> within their communications.</w:t>
      </w:r>
    </w:p>
    <w:p w14:paraId="52525B16" w14:textId="77777777" w:rsidR="00D358F0" w:rsidRPr="00EF0E3C" w:rsidRDefault="00D358F0" w:rsidP="00CE226F">
      <w:pPr>
        <w:rPr>
          <w:rFonts w:ascii="Arial" w:hAnsi="Arial" w:cs="Arial"/>
          <w:iCs/>
          <w:sz w:val="22"/>
          <w:szCs w:val="22"/>
        </w:rPr>
      </w:pPr>
    </w:p>
    <w:p w14:paraId="73E8455E" w14:textId="77777777" w:rsidR="00D358F0" w:rsidRPr="00EF0E3C" w:rsidRDefault="00D358F0" w:rsidP="00CE226F">
      <w:pPr>
        <w:rPr>
          <w:rFonts w:ascii="Arial" w:hAnsi="Arial" w:cs="Arial"/>
          <w:iCs/>
          <w:sz w:val="22"/>
          <w:szCs w:val="22"/>
        </w:rPr>
      </w:pPr>
    </w:p>
    <w:p w14:paraId="7092D8B8" w14:textId="5722C1B4" w:rsidR="00D358F0" w:rsidRPr="00EF0E3C" w:rsidRDefault="00D358F0" w:rsidP="00CE226F">
      <w:pPr>
        <w:pStyle w:val="ListParagraph"/>
        <w:numPr>
          <w:ilvl w:val="0"/>
          <w:numId w:val="32"/>
        </w:numPr>
        <w:rPr>
          <w:rFonts w:ascii="Arial" w:hAnsi="Arial" w:cs="Arial"/>
          <w:b/>
          <w:bCs/>
          <w:iCs/>
          <w:sz w:val="22"/>
          <w:szCs w:val="22"/>
        </w:rPr>
      </w:pPr>
      <w:r w:rsidRPr="00EF0E3C">
        <w:rPr>
          <w:rFonts w:ascii="Arial" w:hAnsi="Arial" w:cs="Arial"/>
          <w:b/>
          <w:bCs/>
          <w:iCs/>
          <w:sz w:val="22"/>
          <w:szCs w:val="22"/>
        </w:rPr>
        <w:t>Reporting and Responding</w:t>
      </w:r>
    </w:p>
    <w:p w14:paraId="292102E7" w14:textId="77777777" w:rsidR="00D358F0" w:rsidRPr="00EF0E3C" w:rsidRDefault="00D358F0" w:rsidP="00CE226F">
      <w:pPr>
        <w:rPr>
          <w:rFonts w:ascii="Arial" w:hAnsi="Arial" w:cs="Arial"/>
          <w:b/>
          <w:bCs/>
          <w:iCs/>
          <w:sz w:val="22"/>
          <w:szCs w:val="22"/>
        </w:rPr>
      </w:pPr>
    </w:p>
    <w:p w14:paraId="5BE9DBD9" w14:textId="701D2B2D" w:rsidR="007D67D0" w:rsidRPr="00EF0E3C" w:rsidRDefault="007D67D0" w:rsidP="00CE226F">
      <w:pPr>
        <w:rPr>
          <w:rFonts w:ascii="Arial" w:hAnsi="Arial" w:cs="Arial"/>
          <w:sz w:val="22"/>
          <w:szCs w:val="22"/>
        </w:rPr>
      </w:pPr>
      <w:r w:rsidRPr="00EF0E3C">
        <w:rPr>
          <w:rFonts w:ascii="Arial" w:hAnsi="Arial" w:cs="Arial"/>
          <w:sz w:val="22"/>
          <w:szCs w:val="22"/>
        </w:rPr>
        <w:t xml:space="preserve">Each Academy will take all reasonable precautions to ensure online safety for all </w:t>
      </w:r>
      <w:r w:rsidR="0093442D" w:rsidRPr="00EF0E3C">
        <w:rPr>
          <w:rFonts w:ascii="Arial" w:hAnsi="Arial" w:cs="Arial"/>
          <w:sz w:val="22"/>
          <w:szCs w:val="22"/>
        </w:rPr>
        <w:t>users but</w:t>
      </w:r>
      <w:r w:rsidRPr="00EF0E3C">
        <w:rPr>
          <w:rFonts w:ascii="Arial" w:hAnsi="Arial" w:cs="Arial"/>
          <w:sz w:val="22"/>
          <w:szCs w:val="22"/>
        </w:rPr>
        <w:t xml:space="preserve"> recognises that incidents may occur inside and outside of school (with impact on the </w:t>
      </w:r>
      <w:r w:rsidR="00AF6705" w:rsidRPr="00EF0E3C">
        <w:rPr>
          <w:rFonts w:ascii="Arial" w:hAnsi="Arial" w:cs="Arial"/>
          <w:sz w:val="22"/>
          <w:szCs w:val="22"/>
        </w:rPr>
        <w:t>Academy</w:t>
      </w:r>
      <w:r w:rsidRPr="00EF0E3C">
        <w:rPr>
          <w:rFonts w:ascii="Arial" w:hAnsi="Arial" w:cs="Arial"/>
          <w:sz w:val="22"/>
          <w:szCs w:val="22"/>
        </w:rPr>
        <w:t>) which will need intervention</w:t>
      </w:r>
      <w:r w:rsidR="00255491" w:rsidRPr="00EF0E3C">
        <w:rPr>
          <w:rFonts w:ascii="Arial" w:hAnsi="Arial" w:cs="Arial"/>
          <w:sz w:val="22"/>
          <w:szCs w:val="22"/>
        </w:rPr>
        <w:t xml:space="preserve"> (please also see section 13)</w:t>
      </w:r>
      <w:r w:rsidRPr="00EF0E3C">
        <w:rPr>
          <w:rFonts w:ascii="Arial" w:hAnsi="Arial" w:cs="Arial"/>
          <w:sz w:val="22"/>
          <w:szCs w:val="22"/>
        </w:rPr>
        <w:t xml:space="preserve">. Each Academy will ensure: </w:t>
      </w:r>
    </w:p>
    <w:p w14:paraId="5C92FEDD" w14:textId="77777777" w:rsidR="00174674" w:rsidRPr="00EF0E3C" w:rsidRDefault="00174674" w:rsidP="00CE226F">
      <w:pPr>
        <w:rPr>
          <w:rFonts w:ascii="Arial" w:hAnsi="Arial" w:cs="Arial"/>
          <w:sz w:val="22"/>
          <w:szCs w:val="22"/>
        </w:rPr>
      </w:pPr>
    </w:p>
    <w:p w14:paraId="35A40DAB" w14:textId="2C219516" w:rsidR="007D67D0" w:rsidRPr="00EF0E3C" w:rsidRDefault="00174674" w:rsidP="00CE226F">
      <w:pPr>
        <w:pStyle w:val="ListParagraph"/>
        <w:numPr>
          <w:ilvl w:val="0"/>
          <w:numId w:val="34"/>
        </w:numPr>
        <w:spacing w:after="240"/>
        <w:rPr>
          <w:rFonts w:ascii="Arial" w:hAnsi="Arial" w:cs="Arial"/>
          <w:sz w:val="22"/>
          <w:szCs w:val="22"/>
        </w:rPr>
      </w:pPr>
      <w:r w:rsidRPr="00EF0E3C">
        <w:rPr>
          <w:rFonts w:ascii="Arial" w:hAnsi="Arial" w:cs="Arial"/>
          <w:sz w:val="22"/>
          <w:szCs w:val="22"/>
        </w:rPr>
        <w:lastRenderedPageBreak/>
        <w:t>T</w:t>
      </w:r>
      <w:r w:rsidR="007D67D0" w:rsidRPr="00EF0E3C">
        <w:rPr>
          <w:rFonts w:ascii="Arial" w:hAnsi="Arial" w:cs="Arial"/>
          <w:sz w:val="22"/>
          <w:szCs w:val="22"/>
        </w:rPr>
        <w:t xml:space="preserve">here are clear reporting routes which are understood and followed by all members of the </w:t>
      </w:r>
      <w:r w:rsidR="00AF6705" w:rsidRPr="00EF0E3C">
        <w:rPr>
          <w:rFonts w:ascii="Arial" w:hAnsi="Arial" w:cs="Arial"/>
          <w:sz w:val="22"/>
          <w:szCs w:val="22"/>
        </w:rPr>
        <w:t xml:space="preserve">Academy </w:t>
      </w:r>
      <w:r w:rsidR="007D67D0" w:rsidRPr="00EF0E3C">
        <w:rPr>
          <w:rFonts w:ascii="Arial" w:hAnsi="Arial" w:cs="Arial"/>
          <w:sz w:val="22"/>
          <w:szCs w:val="22"/>
        </w:rPr>
        <w:t>community</w:t>
      </w:r>
      <w:r w:rsidR="00AF6705" w:rsidRPr="00EF0E3C">
        <w:rPr>
          <w:rFonts w:ascii="Arial" w:hAnsi="Arial" w:cs="Arial"/>
          <w:sz w:val="22"/>
          <w:szCs w:val="22"/>
        </w:rPr>
        <w:t>,</w:t>
      </w:r>
      <w:r w:rsidR="007D67D0" w:rsidRPr="00EF0E3C">
        <w:rPr>
          <w:rFonts w:ascii="Arial" w:hAnsi="Arial" w:cs="Arial"/>
          <w:sz w:val="22"/>
          <w:szCs w:val="22"/>
        </w:rPr>
        <w:t xml:space="preserve"> which are consistent with </w:t>
      </w:r>
      <w:r w:rsidR="00AF6705" w:rsidRPr="00EF0E3C">
        <w:rPr>
          <w:rFonts w:ascii="Arial" w:hAnsi="Arial" w:cs="Arial"/>
          <w:sz w:val="22"/>
          <w:szCs w:val="22"/>
        </w:rPr>
        <w:t xml:space="preserve">Academy </w:t>
      </w:r>
      <w:r w:rsidR="007D67D0" w:rsidRPr="00EF0E3C">
        <w:rPr>
          <w:rFonts w:ascii="Arial" w:hAnsi="Arial" w:cs="Arial"/>
          <w:sz w:val="22"/>
          <w:szCs w:val="22"/>
        </w:rPr>
        <w:t xml:space="preserve">safeguarding procedures, and with the whistleblowing, complaints and managing allegations policies. </w:t>
      </w:r>
      <w:r w:rsidR="00A120F9" w:rsidRPr="00EF0E3C">
        <w:rPr>
          <w:rFonts w:ascii="Arial" w:hAnsi="Arial" w:cs="Arial"/>
          <w:sz w:val="22"/>
          <w:szCs w:val="22"/>
        </w:rPr>
        <w:t>R</w:t>
      </w:r>
      <w:r w:rsidR="007D67D0" w:rsidRPr="00EF0E3C">
        <w:rPr>
          <w:rStyle w:val="GridBlueChar"/>
          <w:rFonts w:ascii="Arial" w:hAnsi="Arial"/>
          <w:color w:val="auto"/>
          <w:sz w:val="22"/>
          <w:szCs w:val="22"/>
        </w:rPr>
        <w:t xml:space="preserve">eporting systems, which can be used by all members of the </w:t>
      </w:r>
      <w:r w:rsidR="00AF6705" w:rsidRPr="00EF0E3C">
        <w:rPr>
          <w:rStyle w:val="GridBlueChar"/>
          <w:rFonts w:ascii="Arial" w:hAnsi="Arial"/>
          <w:color w:val="auto"/>
          <w:sz w:val="22"/>
          <w:szCs w:val="22"/>
        </w:rPr>
        <w:t>Academy</w:t>
      </w:r>
      <w:r w:rsidR="007D67D0" w:rsidRPr="00EF0E3C">
        <w:rPr>
          <w:rStyle w:val="GridBlueChar"/>
          <w:rFonts w:ascii="Arial" w:hAnsi="Arial"/>
          <w:color w:val="auto"/>
          <w:sz w:val="22"/>
          <w:szCs w:val="22"/>
        </w:rPr>
        <w:t xml:space="preserve"> community</w:t>
      </w:r>
      <w:r w:rsidR="00A120F9" w:rsidRPr="00EF0E3C">
        <w:rPr>
          <w:rStyle w:val="GridBlueChar"/>
          <w:rFonts w:ascii="Arial" w:hAnsi="Arial"/>
          <w:color w:val="auto"/>
          <w:sz w:val="22"/>
          <w:szCs w:val="22"/>
        </w:rPr>
        <w:t xml:space="preserve">, may be used, for example, </w:t>
      </w:r>
      <w:hyperlink r:id="rId21" w:history="1">
        <w:r w:rsidR="007D67D0" w:rsidRPr="00EF0E3C">
          <w:rPr>
            <w:rStyle w:val="Hyperlink"/>
            <w:rFonts w:ascii="Arial" w:eastAsia="Times" w:hAnsi="Arial" w:cs="Arial"/>
            <w:sz w:val="22"/>
            <w:szCs w:val="22"/>
          </w:rPr>
          <w:t>SWGfL Whisper</w:t>
        </w:r>
        <w:r w:rsidR="00A120F9" w:rsidRPr="00EF0E3C">
          <w:rPr>
            <w:rStyle w:val="Hyperlink"/>
            <w:rFonts w:ascii="Arial" w:hAnsi="Arial" w:cs="Arial"/>
            <w:sz w:val="22"/>
            <w:szCs w:val="22"/>
          </w:rPr>
          <w:t>.</w:t>
        </w:r>
      </w:hyperlink>
    </w:p>
    <w:p w14:paraId="71AD19EE" w14:textId="4DB4917B" w:rsidR="007D67D0" w:rsidRPr="00EF0E3C" w:rsidRDefault="00A120F9" w:rsidP="00CE226F">
      <w:pPr>
        <w:pStyle w:val="ListParagraph"/>
        <w:numPr>
          <w:ilvl w:val="0"/>
          <w:numId w:val="34"/>
        </w:numPr>
        <w:spacing w:after="240"/>
        <w:rPr>
          <w:rFonts w:ascii="Arial" w:hAnsi="Arial" w:cs="Arial"/>
          <w:sz w:val="22"/>
          <w:szCs w:val="22"/>
        </w:rPr>
      </w:pPr>
      <w:r w:rsidRPr="00EF0E3C">
        <w:rPr>
          <w:rFonts w:ascii="Arial" w:hAnsi="Arial" w:cs="Arial"/>
          <w:sz w:val="22"/>
          <w:szCs w:val="22"/>
        </w:rPr>
        <w:t>A</w:t>
      </w:r>
      <w:r w:rsidR="007D67D0" w:rsidRPr="00EF0E3C">
        <w:rPr>
          <w:rFonts w:ascii="Arial" w:hAnsi="Arial" w:cs="Arial"/>
          <w:sz w:val="22"/>
          <w:szCs w:val="22"/>
        </w:rPr>
        <w:t xml:space="preserve">ll members of the </w:t>
      </w:r>
      <w:r w:rsidR="00AF6705" w:rsidRPr="00EF0E3C">
        <w:rPr>
          <w:rFonts w:ascii="Arial" w:hAnsi="Arial" w:cs="Arial"/>
          <w:sz w:val="22"/>
          <w:szCs w:val="22"/>
        </w:rPr>
        <w:t>Academy</w:t>
      </w:r>
      <w:r w:rsidR="007D67D0" w:rsidRPr="00EF0E3C">
        <w:rPr>
          <w:rFonts w:ascii="Arial" w:hAnsi="Arial" w:cs="Arial"/>
          <w:sz w:val="22"/>
          <w:szCs w:val="22"/>
        </w:rPr>
        <w:t xml:space="preserve"> community will be made aware of the need to report online safety issues/incidents</w:t>
      </w:r>
      <w:r w:rsidRPr="00EF0E3C">
        <w:rPr>
          <w:rFonts w:ascii="Arial" w:hAnsi="Arial" w:cs="Arial"/>
          <w:sz w:val="22"/>
          <w:szCs w:val="22"/>
        </w:rPr>
        <w:t>.</w:t>
      </w:r>
    </w:p>
    <w:p w14:paraId="18C8C43D" w14:textId="33739C12" w:rsidR="007D67D0" w:rsidRPr="00EF0E3C" w:rsidRDefault="00A120F9" w:rsidP="00CE226F">
      <w:pPr>
        <w:pStyle w:val="ListParagraph"/>
        <w:numPr>
          <w:ilvl w:val="0"/>
          <w:numId w:val="34"/>
        </w:numPr>
        <w:spacing w:after="240"/>
        <w:rPr>
          <w:rFonts w:ascii="Arial" w:hAnsi="Arial" w:cs="Arial"/>
          <w:sz w:val="22"/>
          <w:szCs w:val="22"/>
        </w:rPr>
      </w:pPr>
      <w:r w:rsidRPr="00EF0E3C">
        <w:rPr>
          <w:rFonts w:ascii="Arial" w:hAnsi="Arial" w:cs="Arial"/>
          <w:sz w:val="22"/>
          <w:szCs w:val="22"/>
        </w:rPr>
        <w:t>R</w:t>
      </w:r>
      <w:r w:rsidR="007D67D0" w:rsidRPr="00EF0E3C">
        <w:rPr>
          <w:rFonts w:ascii="Arial" w:hAnsi="Arial" w:cs="Arial"/>
          <w:sz w:val="22"/>
          <w:szCs w:val="22"/>
        </w:rPr>
        <w:t xml:space="preserve">eports will be dealt with as soon as is practically possible once they are </w:t>
      </w:r>
      <w:r w:rsidR="002D28B6" w:rsidRPr="00EF0E3C">
        <w:rPr>
          <w:rFonts w:ascii="Arial" w:hAnsi="Arial" w:cs="Arial"/>
          <w:sz w:val="22"/>
          <w:szCs w:val="22"/>
        </w:rPr>
        <w:t>received and</w:t>
      </w:r>
      <w:r w:rsidRPr="00EF0E3C">
        <w:rPr>
          <w:rFonts w:ascii="Arial" w:hAnsi="Arial" w:cs="Arial"/>
          <w:sz w:val="22"/>
          <w:szCs w:val="22"/>
        </w:rPr>
        <w:t xml:space="preserve"> will be prioritised according to </w:t>
      </w:r>
      <w:r w:rsidR="007C187D" w:rsidRPr="00EF0E3C">
        <w:rPr>
          <w:rFonts w:ascii="Arial" w:hAnsi="Arial" w:cs="Arial"/>
          <w:sz w:val="22"/>
          <w:szCs w:val="22"/>
        </w:rPr>
        <w:t>their severity.</w:t>
      </w:r>
    </w:p>
    <w:p w14:paraId="691D068A" w14:textId="6ECE5E16" w:rsidR="007D67D0" w:rsidRPr="00EF0E3C" w:rsidRDefault="007C187D" w:rsidP="00CE226F">
      <w:pPr>
        <w:pStyle w:val="ListParagraph"/>
        <w:numPr>
          <w:ilvl w:val="0"/>
          <w:numId w:val="34"/>
        </w:numPr>
        <w:spacing w:after="240"/>
        <w:rPr>
          <w:rFonts w:ascii="Arial" w:hAnsi="Arial" w:cs="Arial"/>
          <w:sz w:val="22"/>
          <w:szCs w:val="22"/>
        </w:rPr>
      </w:pPr>
      <w:r w:rsidRPr="00EF0E3C">
        <w:rPr>
          <w:rFonts w:ascii="Arial" w:hAnsi="Arial" w:cs="Arial"/>
          <w:sz w:val="22"/>
          <w:szCs w:val="22"/>
        </w:rPr>
        <w:t>T</w:t>
      </w:r>
      <w:r w:rsidR="007D67D0" w:rsidRPr="00EF0E3C">
        <w:rPr>
          <w:rFonts w:ascii="Arial" w:hAnsi="Arial" w:cs="Arial"/>
          <w:sz w:val="22"/>
          <w:szCs w:val="22"/>
        </w:rPr>
        <w:t>he Designated Safeguarding Lead, Online Safety Lead and other responsible staff have appropriate skills and training to deal with online safety risks</w:t>
      </w:r>
      <w:r w:rsidRPr="00EF0E3C">
        <w:rPr>
          <w:rFonts w:ascii="Arial" w:hAnsi="Arial" w:cs="Arial"/>
          <w:sz w:val="22"/>
          <w:szCs w:val="22"/>
        </w:rPr>
        <w:t xml:space="preserve">, and keep up to date with </w:t>
      </w:r>
      <w:r w:rsidR="00C66F7D" w:rsidRPr="00EF0E3C">
        <w:rPr>
          <w:rFonts w:ascii="Arial" w:hAnsi="Arial" w:cs="Arial"/>
          <w:sz w:val="22"/>
          <w:szCs w:val="22"/>
        </w:rPr>
        <w:t>the latest safeguarding and online safety practices through ongoing CPD.</w:t>
      </w:r>
    </w:p>
    <w:p w14:paraId="1990C6AF" w14:textId="44076228" w:rsidR="007D67D0" w:rsidRPr="00EF0E3C" w:rsidRDefault="00B4772E" w:rsidP="00CE226F">
      <w:pPr>
        <w:pStyle w:val="ListParagraph"/>
        <w:numPr>
          <w:ilvl w:val="0"/>
          <w:numId w:val="34"/>
        </w:numPr>
        <w:rPr>
          <w:rFonts w:ascii="Arial" w:hAnsi="Arial" w:cs="Arial"/>
          <w:sz w:val="22"/>
          <w:szCs w:val="22"/>
        </w:rPr>
      </w:pPr>
      <w:r w:rsidRPr="00EF0E3C">
        <w:rPr>
          <w:rStyle w:val="normaltextrun"/>
          <w:rFonts w:ascii="Arial" w:hAnsi="Arial" w:cs="Arial"/>
          <w:sz w:val="22"/>
          <w:szCs w:val="22"/>
        </w:rPr>
        <w:t>I</w:t>
      </w:r>
      <w:r w:rsidR="007D67D0" w:rsidRPr="00EF0E3C">
        <w:rPr>
          <w:rStyle w:val="normaltextrun"/>
          <w:rFonts w:ascii="Arial" w:hAnsi="Arial" w:cs="Arial"/>
          <w:sz w:val="22"/>
          <w:szCs w:val="22"/>
        </w:rPr>
        <w:t>f there is any suspicion that the incident involves any illegal activity or the potential for serious harm</w:t>
      </w:r>
      <w:r w:rsidR="00C66F7D" w:rsidRPr="00EF0E3C">
        <w:rPr>
          <w:rStyle w:val="normaltextrun"/>
          <w:rFonts w:ascii="Arial" w:hAnsi="Arial" w:cs="Arial"/>
          <w:sz w:val="22"/>
          <w:szCs w:val="22"/>
        </w:rPr>
        <w:t xml:space="preserve">, </w:t>
      </w:r>
      <w:r w:rsidR="007D67D0" w:rsidRPr="00EF0E3C">
        <w:rPr>
          <w:rStyle w:val="normaltextrun"/>
          <w:rFonts w:ascii="Arial" w:hAnsi="Arial" w:cs="Arial"/>
          <w:sz w:val="22"/>
          <w:szCs w:val="22"/>
        </w:rPr>
        <w:t xml:space="preserve">the incident must be escalated through the agreed </w:t>
      </w:r>
      <w:r w:rsidR="00C66F7D" w:rsidRPr="00EF0E3C">
        <w:rPr>
          <w:rStyle w:val="normaltextrun"/>
          <w:rFonts w:ascii="Arial" w:hAnsi="Arial" w:cs="Arial"/>
          <w:sz w:val="22"/>
          <w:szCs w:val="22"/>
        </w:rPr>
        <w:t xml:space="preserve">Academy </w:t>
      </w:r>
      <w:r w:rsidR="007D67D0" w:rsidRPr="00EF0E3C">
        <w:rPr>
          <w:rStyle w:val="normaltextrun"/>
          <w:rFonts w:ascii="Arial" w:hAnsi="Arial" w:cs="Arial"/>
          <w:sz w:val="22"/>
          <w:szCs w:val="22"/>
        </w:rPr>
        <w:t>safeguarding procedures</w:t>
      </w:r>
      <w:r w:rsidR="001927D5" w:rsidRPr="00EF0E3C">
        <w:rPr>
          <w:rStyle w:val="normaltextrun"/>
          <w:rFonts w:ascii="Arial" w:hAnsi="Arial" w:cs="Arial"/>
          <w:sz w:val="22"/>
          <w:szCs w:val="22"/>
        </w:rPr>
        <w:t xml:space="preserve">. Harms and illegal activity can </w:t>
      </w:r>
      <w:r w:rsidR="007D67D0" w:rsidRPr="00EF0E3C">
        <w:rPr>
          <w:rStyle w:val="normaltextrun"/>
          <w:rFonts w:ascii="Arial" w:hAnsi="Arial" w:cs="Arial"/>
          <w:sz w:val="22"/>
          <w:szCs w:val="22"/>
        </w:rPr>
        <w:t>include</w:t>
      </w:r>
      <w:r w:rsidR="0049670D" w:rsidRPr="00EF0E3C">
        <w:rPr>
          <w:rStyle w:val="eop"/>
          <w:rFonts w:ascii="Arial" w:hAnsi="Arial" w:cs="Arial"/>
          <w:sz w:val="22"/>
          <w:szCs w:val="22"/>
        </w:rPr>
        <w:t>:</w:t>
      </w:r>
    </w:p>
    <w:p w14:paraId="6222E64A"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Non-consensual images</w:t>
      </w:r>
      <w:r w:rsidRPr="00EF0E3C">
        <w:rPr>
          <w:rStyle w:val="eop"/>
          <w:rFonts w:ascii="Arial" w:hAnsi="Arial" w:cs="Arial"/>
          <w:sz w:val="22"/>
          <w:szCs w:val="22"/>
        </w:rPr>
        <w:t> </w:t>
      </w:r>
    </w:p>
    <w:p w14:paraId="6FE97FFE"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Self-generated images</w:t>
      </w:r>
      <w:r w:rsidRPr="00EF0E3C">
        <w:rPr>
          <w:rStyle w:val="eop"/>
          <w:rFonts w:ascii="Arial" w:hAnsi="Arial" w:cs="Arial"/>
          <w:sz w:val="22"/>
          <w:szCs w:val="22"/>
        </w:rPr>
        <w:t> </w:t>
      </w:r>
    </w:p>
    <w:p w14:paraId="6BE02EAE"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Terrorism/extremism</w:t>
      </w:r>
      <w:r w:rsidRPr="00EF0E3C">
        <w:rPr>
          <w:rStyle w:val="eop"/>
          <w:rFonts w:ascii="Arial" w:hAnsi="Arial" w:cs="Arial"/>
          <w:sz w:val="22"/>
          <w:szCs w:val="22"/>
        </w:rPr>
        <w:t> </w:t>
      </w:r>
    </w:p>
    <w:p w14:paraId="126BA959" w14:textId="24D49EFE"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Hate crime/</w:t>
      </w:r>
      <w:r w:rsidR="00C66F7D" w:rsidRPr="00EF0E3C">
        <w:rPr>
          <w:rStyle w:val="normaltextrun"/>
          <w:rFonts w:ascii="Arial" w:hAnsi="Arial" w:cs="Arial"/>
          <w:sz w:val="22"/>
          <w:szCs w:val="22"/>
        </w:rPr>
        <w:t>a</w:t>
      </w:r>
      <w:r w:rsidRPr="00EF0E3C">
        <w:rPr>
          <w:rStyle w:val="normaltextrun"/>
          <w:rFonts w:ascii="Arial" w:hAnsi="Arial" w:cs="Arial"/>
          <w:sz w:val="22"/>
          <w:szCs w:val="22"/>
        </w:rPr>
        <w:t>buse</w:t>
      </w:r>
      <w:r w:rsidRPr="00EF0E3C">
        <w:rPr>
          <w:rStyle w:val="eop"/>
          <w:rFonts w:ascii="Arial" w:hAnsi="Arial" w:cs="Arial"/>
          <w:sz w:val="22"/>
          <w:szCs w:val="22"/>
        </w:rPr>
        <w:t> </w:t>
      </w:r>
    </w:p>
    <w:p w14:paraId="474C709B"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Fraud and extortion</w:t>
      </w:r>
      <w:r w:rsidRPr="00EF0E3C">
        <w:rPr>
          <w:rStyle w:val="eop"/>
          <w:rFonts w:ascii="Arial" w:hAnsi="Arial" w:cs="Arial"/>
          <w:sz w:val="22"/>
          <w:szCs w:val="22"/>
        </w:rPr>
        <w:t> </w:t>
      </w:r>
    </w:p>
    <w:p w14:paraId="5A88C9C4"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Harassment/stalking</w:t>
      </w:r>
      <w:r w:rsidRPr="00EF0E3C">
        <w:rPr>
          <w:rStyle w:val="eop"/>
          <w:rFonts w:ascii="Arial" w:hAnsi="Arial" w:cs="Arial"/>
          <w:sz w:val="22"/>
          <w:szCs w:val="22"/>
        </w:rPr>
        <w:t> </w:t>
      </w:r>
    </w:p>
    <w:p w14:paraId="4CB14DC7"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Child Sexual Abuse Material (CSAM)</w:t>
      </w:r>
      <w:r w:rsidRPr="00EF0E3C">
        <w:rPr>
          <w:rStyle w:val="eop"/>
          <w:rFonts w:ascii="Arial" w:hAnsi="Arial" w:cs="Arial"/>
          <w:sz w:val="22"/>
          <w:szCs w:val="22"/>
        </w:rPr>
        <w:t> </w:t>
      </w:r>
    </w:p>
    <w:p w14:paraId="4901A282"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Child Sexual Exploitation Grooming</w:t>
      </w:r>
      <w:r w:rsidRPr="00EF0E3C">
        <w:rPr>
          <w:rStyle w:val="eop"/>
          <w:rFonts w:ascii="Arial" w:hAnsi="Arial" w:cs="Arial"/>
          <w:sz w:val="22"/>
          <w:szCs w:val="22"/>
        </w:rPr>
        <w:t> </w:t>
      </w:r>
    </w:p>
    <w:p w14:paraId="5EC43F8C"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Extreme Pornography</w:t>
      </w:r>
      <w:r w:rsidRPr="00EF0E3C">
        <w:rPr>
          <w:rStyle w:val="eop"/>
          <w:rFonts w:ascii="Arial" w:hAnsi="Arial" w:cs="Arial"/>
          <w:sz w:val="22"/>
          <w:szCs w:val="22"/>
        </w:rPr>
        <w:t> </w:t>
      </w:r>
    </w:p>
    <w:p w14:paraId="29C6D466"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Style w:val="eop"/>
          <w:rFonts w:ascii="Arial" w:hAnsi="Arial" w:cs="Arial"/>
          <w:sz w:val="22"/>
          <w:szCs w:val="22"/>
        </w:rPr>
      </w:pPr>
      <w:r w:rsidRPr="00EF0E3C">
        <w:rPr>
          <w:rStyle w:val="normaltextrun"/>
          <w:rFonts w:ascii="Arial" w:hAnsi="Arial" w:cs="Arial"/>
          <w:sz w:val="22"/>
          <w:szCs w:val="22"/>
        </w:rPr>
        <w:t>Sale of illegal materials/substances</w:t>
      </w:r>
      <w:r w:rsidRPr="00EF0E3C">
        <w:rPr>
          <w:rStyle w:val="eop"/>
          <w:rFonts w:ascii="Arial" w:hAnsi="Arial" w:cs="Arial"/>
          <w:sz w:val="22"/>
          <w:szCs w:val="22"/>
        </w:rPr>
        <w:t> </w:t>
      </w:r>
    </w:p>
    <w:p w14:paraId="4BCF0E2B" w14:textId="0CFD3830"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Fonts w:ascii="Arial" w:hAnsi="Arial" w:cs="Arial"/>
          <w:sz w:val="22"/>
          <w:szCs w:val="22"/>
        </w:rPr>
        <w:t xml:space="preserve">Cyber or hacking </w:t>
      </w:r>
      <w:hyperlink r:id="rId22" w:tgtFrame="_blank" w:history="1">
        <w:r w:rsidRPr="00EF0E3C">
          <w:rPr>
            <w:rStyle w:val="Hyperlink"/>
            <w:rFonts w:ascii="Arial" w:eastAsia="Times" w:hAnsi="Arial" w:cs="Arial"/>
            <w:color w:val="auto"/>
            <w:sz w:val="22"/>
            <w:szCs w:val="22"/>
            <w:u w:val="none"/>
          </w:rPr>
          <w:t>offences under the Computer Misuse Act</w:t>
        </w:r>
      </w:hyperlink>
      <w:r w:rsidRPr="00EF0E3C">
        <w:rPr>
          <w:rFonts w:ascii="Arial" w:hAnsi="Arial" w:cs="Arial"/>
          <w:sz w:val="22"/>
          <w:szCs w:val="22"/>
        </w:rPr>
        <w:t> </w:t>
      </w:r>
      <w:r w:rsidR="00C66F7D" w:rsidRPr="00EF0E3C">
        <w:rPr>
          <w:rFonts w:ascii="Arial" w:hAnsi="Arial" w:cs="Arial"/>
          <w:sz w:val="22"/>
          <w:szCs w:val="22"/>
        </w:rPr>
        <w:t>1990</w:t>
      </w:r>
    </w:p>
    <w:p w14:paraId="615F5B8A" w14:textId="77777777" w:rsidR="007D67D0" w:rsidRPr="00EF0E3C" w:rsidRDefault="007D67D0" w:rsidP="00CE226F">
      <w:pPr>
        <w:pStyle w:val="paragraph"/>
        <w:numPr>
          <w:ilvl w:val="0"/>
          <w:numId w:val="35"/>
        </w:numPr>
        <w:spacing w:before="0" w:beforeAutospacing="0" w:after="0" w:afterAutospacing="0"/>
        <w:ind w:left="1800" w:firstLine="0"/>
        <w:textAlignment w:val="baseline"/>
        <w:rPr>
          <w:rFonts w:ascii="Arial" w:hAnsi="Arial" w:cs="Arial"/>
          <w:sz w:val="22"/>
          <w:szCs w:val="22"/>
        </w:rPr>
      </w:pPr>
      <w:r w:rsidRPr="00EF0E3C">
        <w:rPr>
          <w:rStyle w:val="normaltextrun"/>
          <w:rFonts w:ascii="Arial" w:hAnsi="Arial" w:cs="Arial"/>
          <w:sz w:val="22"/>
          <w:szCs w:val="22"/>
        </w:rPr>
        <w:t>Copyright theft or piracy</w:t>
      </w:r>
      <w:r w:rsidRPr="00EF0E3C">
        <w:rPr>
          <w:rStyle w:val="eop"/>
          <w:rFonts w:ascii="Arial" w:hAnsi="Arial" w:cs="Arial"/>
          <w:sz w:val="22"/>
          <w:szCs w:val="22"/>
        </w:rPr>
        <w:t> </w:t>
      </w:r>
    </w:p>
    <w:p w14:paraId="2247A7C2" w14:textId="64A53436" w:rsidR="007D67D0" w:rsidRPr="00EF0E3C" w:rsidRDefault="00C66F7D" w:rsidP="00CE226F">
      <w:pPr>
        <w:pStyle w:val="ListParagraph"/>
        <w:numPr>
          <w:ilvl w:val="0"/>
          <w:numId w:val="34"/>
        </w:numPr>
        <w:rPr>
          <w:rFonts w:ascii="Arial" w:hAnsi="Arial" w:cs="Arial"/>
          <w:sz w:val="22"/>
          <w:szCs w:val="22"/>
        </w:rPr>
      </w:pPr>
      <w:r w:rsidRPr="00EF0E3C">
        <w:rPr>
          <w:rFonts w:ascii="Arial" w:hAnsi="Arial" w:cs="Arial"/>
          <w:sz w:val="22"/>
          <w:szCs w:val="22"/>
        </w:rPr>
        <w:t>A</w:t>
      </w:r>
      <w:r w:rsidR="007D67D0" w:rsidRPr="00EF0E3C">
        <w:rPr>
          <w:rFonts w:ascii="Arial" w:hAnsi="Arial" w:cs="Arial"/>
          <w:sz w:val="22"/>
          <w:szCs w:val="22"/>
        </w:rPr>
        <w:t xml:space="preserve">ny concern about staff misuse will be reported to the Headteacher, unless the concern involves the Headteacher, in which case the </w:t>
      </w:r>
      <w:r w:rsidR="002D28B6" w:rsidRPr="00EF0E3C">
        <w:rPr>
          <w:rFonts w:ascii="Arial" w:hAnsi="Arial" w:cs="Arial"/>
          <w:sz w:val="22"/>
          <w:szCs w:val="22"/>
        </w:rPr>
        <w:t xml:space="preserve">concern or </w:t>
      </w:r>
      <w:r w:rsidR="007D67D0" w:rsidRPr="00EF0E3C">
        <w:rPr>
          <w:rFonts w:ascii="Arial" w:hAnsi="Arial" w:cs="Arial"/>
          <w:sz w:val="22"/>
          <w:szCs w:val="22"/>
        </w:rPr>
        <w:t xml:space="preserve">complaint is referred to the Chair of </w:t>
      </w:r>
      <w:r w:rsidR="0049670D" w:rsidRPr="00EF0E3C">
        <w:rPr>
          <w:rFonts w:ascii="Arial" w:hAnsi="Arial" w:cs="Arial"/>
          <w:sz w:val="22"/>
          <w:szCs w:val="22"/>
        </w:rPr>
        <w:t>the LAC</w:t>
      </w:r>
      <w:r w:rsidR="007D67D0" w:rsidRPr="00EF0E3C">
        <w:rPr>
          <w:rFonts w:ascii="Arial" w:hAnsi="Arial" w:cs="Arial"/>
          <w:sz w:val="22"/>
          <w:szCs w:val="22"/>
        </w:rPr>
        <w:t xml:space="preserve"> and the </w:t>
      </w:r>
      <w:r w:rsidR="0049670D" w:rsidRPr="00EF0E3C">
        <w:rPr>
          <w:rFonts w:ascii="Arial" w:hAnsi="Arial" w:cs="Arial"/>
          <w:sz w:val="22"/>
          <w:szCs w:val="22"/>
        </w:rPr>
        <w:t>CEO of the Trust</w:t>
      </w:r>
      <w:r w:rsidR="00CE36C8" w:rsidRPr="00EF0E3C">
        <w:rPr>
          <w:rFonts w:ascii="Arial" w:hAnsi="Arial" w:cs="Arial"/>
          <w:sz w:val="22"/>
          <w:szCs w:val="22"/>
        </w:rPr>
        <w:t>, and Local Authority as relevant</w:t>
      </w:r>
      <w:r w:rsidR="001927D5" w:rsidRPr="00EF0E3C">
        <w:rPr>
          <w:rFonts w:ascii="Arial" w:hAnsi="Arial" w:cs="Arial"/>
          <w:sz w:val="22"/>
          <w:szCs w:val="22"/>
        </w:rPr>
        <w:t xml:space="preserve"> to the case.</w:t>
      </w:r>
    </w:p>
    <w:p w14:paraId="31FB8329" w14:textId="4430351C" w:rsidR="007D67D0" w:rsidRPr="00EF0E3C" w:rsidRDefault="0049670D" w:rsidP="00CE226F">
      <w:pPr>
        <w:pStyle w:val="ListParagraph"/>
        <w:numPr>
          <w:ilvl w:val="0"/>
          <w:numId w:val="33"/>
        </w:numPr>
        <w:spacing w:after="240"/>
        <w:rPr>
          <w:rFonts w:ascii="Arial" w:hAnsi="Arial" w:cs="Arial"/>
          <w:sz w:val="22"/>
          <w:szCs w:val="22"/>
        </w:rPr>
      </w:pPr>
      <w:bookmarkStart w:id="8" w:name="_Int_K1Dq7qpf"/>
      <w:r w:rsidRPr="00EF0E3C">
        <w:rPr>
          <w:rFonts w:ascii="Arial" w:hAnsi="Arial" w:cs="Arial"/>
          <w:sz w:val="22"/>
          <w:szCs w:val="22"/>
        </w:rPr>
        <w:t>W</w:t>
      </w:r>
      <w:r w:rsidR="007D67D0" w:rsidRPr="00EF0E3C">
        <w:rPr>
          <w:rFonts w:ascii="Arial" w:hAnsi="Arial" w:cs="Arial"/>
          <w:sz w:val="22"/>
          <w:szCs w:val="22"/>
        </w:rPr>
        <w:t xml:space="preserve">here </w:t>
      </w:r>
      <w:bookmarkEnd w:id="8"/>
      <w:r w:rsidR="007D67D0" w:rsidRPr="00EF0E3C">
        <w:rPr>
          <w:rFonts w:ascii="Arial" w:hAnsi="Arial" w:cs="Arial"/>
          <w:sz w:val="22"/>
          <w:szCs w:val="22"/>
        </w:rPr>
        <w:t>there is no suspected illegal activity, devices may be checked using the following procedures:</w:t>
      </w:r>
    </w:p>
    <w:p w14:paraId="18E392E4" w14:textId="624A1D66" w:rsidR="007D67D0" w:rsidRPr="00EF0E3C" w:rsidRDefault="0049670D" w:rsidP="00CE226F">
      <w:pPr>
        <w:pStyle w:val="ListParagraph"/>
        <w:numPr>
          <w:ilvl w:val="1"/>
          <w:numId w:val="33"/>
        </w:numPr>
        <w:spacing w:after="240"/>
        <w:rPr>
          <w:rFonts w:ascii="Arial" w:hAnsi="Arial" w:cs="Arial"/>
          <w:sz w:val="22"/>
          <w:szCs w:val="22"/>
        </w:rPr>
      </w:pPr>
      <w:r w:rsidRPr="00EF0E3C">
        <w:rPr>
          <w:rFonts w:ascii="Arial" w:hAnsi="Arial" w:cs="Arial"/>
          <w:sz w:val="22"/>
          <w:szCs w:val="22"/>
        </w:rPr>
        <w:t>At least two</w:t>
      </w:r>
      <w:r w:rsidR="007D67D0" w:rsidRPr="00EF0E3C">
        <w:rPr>
          <w:rFonts w:ascii="Arial" w:hAnsi="Arial" w:cs="Arial"/>
          <w:sz w:val="22"/>
          <w:szCs w:val="22"/>
        </w:rPr>
        <w:t xml:space="preserve"> senior members of staff should be involved in this process. This is vital to protect individuals if accusations are subsequently reported.</w:t>
      </w:r>
    </w:p>
    <w:p w14:paraId="6D86E3E1" w14:textId="17014A4E" w:rsidR="007D67D0" w:rsidRPr="00EF0E3C" w:rsidRDefault="00CE36C8" w:rsidP="00CE226F">
      <w:pPr>
        <w:pStyle w:val="ListParagraph"/>
        <w:numPr>
          <w:ilvl w:val="1"/>
          <w:numId w:val="33"/>
        </w:numPr>
        <w:spacing w:after="240"/>
        <w:rPr>
          <w:rFonts w:ascii="Arial" w:hAnsi="Arial" w:cs="Arial"/>
          <w:sz w:val="22"/>
          <w:szCs w:val="22"/>
        </w:rPr>
      </w:pPr>
      <w:r w:rsidRPr="00EF0E3C">
        <w:rPr>
          <w:rFonts w:ascii="Arial" w:hAnsi="Arial" w:cs="Arial"/>
          <w:sz w:val="22"/>
          <w:szCs w:val="22"/>
        </w:rPr>
        <w:t>C</w:t>
      </w:r>
      <w:r w:rsidR="007D67D0" w:rsidRPr="00EF0E3C">
        <w:rPr>
          <w:rFonts w:ascii="Arial" w:hAnsi="Arial" w:cs="Arial"/>
          <w:sz w:val="22"/>
          <w:szCs w:val="22"/>
        </w:rPr>
        <w:t xml:space="preserve">onduct the procedure using a designated device that will not be used by learners and, if necessary, can be taken off site by the police should the need arise (should illegal activity be subsequently suspected). Use the same device for the duration of the procedure. </w:t>
      </w:r>
    </w:p>
    <w:p w14:paraId="6AE131A3" w14:textId="4B4DCF03" w:rsidR="007D67D0" w:rsidRPr="00EF0E3C" w:rsidRDefault="00CE36C8" w:rsidP="00CE226F">
      <w:pPr>
        <w:pStyle w:val="ListParagraph"/>
        <w:numPr>
          <w:ilvl w:val="1"/>
          <w:numId w:val="33"/>
        </w:numPr>
        <w:spacing w:after="240"/>
        <w:rPr>
          <w:rFonts w:ascii="Arial" w:hAnsi="Arial" w:cs="Arial"/>
          <w:sz w:val="22"/>
          <w:szCs w:val="22"/>
        </w:rPr>
      </w:pPr>
      <w:r w:rsidRPr="00EF0E3C">
        <w:rPr>
          <w:rFonts w:ascii="Arial" w:hAnsi="Arial" w:cs="Arial"/>
          <w:sz w:val="22"/>
          <w:szCs w:val="22"/>
        </w:rPr>
        <w:t>E</w:t>
      </w:r>
      <w:r w:rsidR="007D67D0" w:rsidRPr="00EF0E3C">
        <w:rPr>
          <w:rFonts w:ascii="Arial" w:hAnsi="Arial" w:cs="Arial"/>
          <w:sz w:val="22"/>
          <w:szCs w:val="22"/>
        </w:rPr>
        <w:t xml:space="preserve">nsure that the relevant staff have appropriate internet access to conduct the procedure, but also that the sites and content visited are closely monitored and recorded (to provide further protection). </w:t>
      </w:r>
    </w:p>
    <w:p w14:paraId="5C3A20A4" w14:textId="542AF14C" w:rsidR="007D67D0" w:rsidRPr="00EF0E3C" w:rsidRDefault="00CE36C8" w:rsidP="00CE226F">
      <w:pPr>
        <w:pStyle w:val="ListParagraph"/>
        <w:numPr>
          <w:ilvl w:val="1"/>
          <w:numId w:val="33"/>
        </w:numPr>
        <w:spacing w:after="240"/>
        <w:rPr>
          <w:rFonts w:ascii="Arial" w:eastAsiaTheme="minorEastAsia" w:hAnsi="Arial" w:cs="Arial"/>
          <w:sz w:val="22"/>
          <w:szCs w:val="22"/>
        </w:rPr>
      </w:pPr>
      <w:r w:rsidRPr="00EF0E3C">
        <w:rPr>
          <w:rFonts w:ascii="Arial" w:hAnsi="Arial" w:cs="Arial"/>
          <w:sz w:val="22"/>
          <w:szCs w:val="22"/>
        </w:rPr>
        <w:t>R</w:t>
      </w:r>
      <w:r w:rsidR="007D67D0" w:rsidRPr="00EF0E3C">
        <w:rPr>
          <w:rFonts w:ascii="Arial" w:hAnsi="Arial" w:cs="Arial"/>
          <w:sz w:val="22"/>
          <w:szCs w:val="22"/>
        </w:rPr>
        <w:t>ecord the URL of any site containing the alleged misuse and describe the nature of the content causing concern. It may also be necessary to record and store screenshots of the content on the machine being used for investigation. These may be printed, signed, and attached to the form</w:t>
      </w:r>
      <w:r w:rsidRPr="00EF0E3C">
        <w:rPr>
          <w:rFonts w:ascii="Arial" w:hAnsi="Arial" w:cs="Arial"/>
          <w:sz w:val="22"/>
          <w:szCs w:val="22"/>
        </w:rPr>
        <w:t>.</w:t>
      </w:r>
      <w:r w:rsidR="007D67D0" w:rsidRPr="00EF0E3C">
        <w:rPr>
          <w:rFonts w:ascii="Arial" w:hAnsi="Arial" w:cs="Arial"/>
          <w:sz w:val="22"/>
          <w:szCs w:val="22"/>
        </w:rPr>
        <w:t xml:space="preserve"> </w:t>
      </w:r>
    </w:p>
    <w:p w14:paraId="3D03191B" w14:textId="1610065E" w:rsidR="007D67D0" w:rsidRPr="00EF0E3C" w:rsidRDefault="00CE36C8" w:rsidP="00CE226F">
      <w:pPr>
        <w:pStyle w:val="ListParagraph"/>
        <w:numPr>
          <w:ilvl w:val="1"/>
          <w:numId w:val="33"/>
        </w:numPr>
        <w:spacing w:after="240"/>
        <w:rPr>
          <w:rFonts w:ascii="Arial" w:hAnsi="Arial" w:cs="Arial"/>
          <w:sz w:val="22"/>
          <w:szCs w:val="22"/>
        </w:rPr>
      </w:pPr>
      <w:r w:rsidRPr="00EF0E3C">
        <w:rPr>
          <w:rFonts w:ascii="Arial" w:hAnsi="Arial" w:cs="Arial"/>
          <w:sz w:val="22"/>
          <w:szCs w:val="22"/>
        </w:rPr>
        <w:t>O</w:t>
      </w:r>
      <w:r w:rsidR="007D67D0" w:rsidRPr="00EF0E3C">
        <w:rPr>
          <w:rFonts w:ascii="Arial" w:hAnsi="Arial" w:cs="Arial"/>
          <w:sz w:val="22"/>
          <w:szCs w:val="22"/>
        </w:rPr>
        <w:t>nce this has been completed and fully investigated</w:t>
      </w:r>
      <w:r w:rsidRPr="00EF0E3C">
        <w:rPr>
          <w:rFonts w:ascii="Arial" w:hAnsi="Arial" w:cs="Arial"/>
          <w:sz w:val="22"/>
          <w:szCs w:val="22"/>
        </w:rPr>
        <w:t>,</w:t>
      </w:r>
      <w:r w:rsidR="007D67D0" w:rsidRPr="00EF0E3C">
        <w:rPr>
          <w:rFonts w:ascii="Arial" w:hAnsi="Arial" w:cs="Arial"/>
          <w:sz w:val="22"/>
          <w:szCs w:val="22"/>
        </w:rPr>
        <w:t xml:space="preserve"> the group will need to judge whether this concern has substance or not. If it does, then appropriate action will be required and could include the following:</w:t>
      </w:r>
    </w:p>
    <w:p w14:paraId="3AE6FF5E" w14:textId="32E641CD" w:rsidR="007D67D0" w:rsidRPr="00EF0E3C" w:rsidRDefault="00CE36C8" w:rsidP="00CE226F">
      <w:pPr>
        <w:pStyle w:val="ListParagraph"/>
        <w:numPr>
          <w:ilvl w:val="2"/>
          <w:numId w:val="33"/>
        </w:numPr>
        <w:spacing w:after="240"/>
        <w:rPr>
          <w:rFonts w:ascii="Arial" w:hAnsi="Arial" w:cs="Arial"/>
          <w:sz w:val="22"/>
          <w:szCs w:val="22"/>
        </w:rPr>
      </w:pPr>
      <w:r w:rsidRPr="00EF0E3C">
        <w:rPr>
          <w:rFonts w:ascii="Arial" w:hAnsi="Arial" w:cs="Arial"/>
          <w:sz w:val="22"/>
          <w:szCs w:val="22"/>
        </w:rPr>
        <w:t>I</w:t>
      </w:r>
      <w:r w:rsidR="007D67D0" w:rsidRPr="00EF0E3C">
        <w:rPr>
          <w:rFonts w:ascii="Arial" w:hAnsi="Arial" w:cs="Arial"/>
          <w:sz w:val="22"/>
          <w:szCs w:val="22"/>
        </w:rPr>
        <w:t>nternal response or discipline procedures</w:t>
      </w:r>
    </w:p>
    <w:p w14:paraId="4ADF9BD4" w14:textId="1335716D" w:rsidR="007D67D0" w:rsidRPr="00EF0E3C" w:rsidRDefault="00CE36C8" w:rsidP="00CE226F">
      <w:pPr>
        <w:pStyle w:val="ListParagraph"/>
        <w:numPr>
          <w:ilvl w:val="2"/>
          <w:numId w:val="33"/>
        </w:numPr>
        <w:spacing w:after="240"/>
        <w:rPr>
          <w:rFonts w:ascii="Arial" w:hAnsi="Arial" w:cs="Arial"/>
          <w:sz w:val="22"/>
          <w:szCs w:val="22"/>
        </w:rPr>
      </w:pPr>
      <w:r w:rsidRPr="00EF0E3C">
        <w:rPr>
          <w:rFonts w:ascii="Arial" w:hAnsi="Arial" w:cs="Arial"/>
          <w:sz w:val="22"/>
          <w:szCs w:val="22"/>
        </w:rPr>
        <w:t>I</w:t>
      </w:r>
      <w:r w:rsidR="00877F4C" w:rsidRPr="00EF0E3C">
        <w:rPr>
          <w:rFonts w:ascii="Arial" w:hAnsi="Arial" w:cs="Arial"/>
          <w:sz w:val="22"/>
          <w:szCs w:val="22"/>
        </w:rPr>
        <w:t xml:space="preserve">nvolvement by </w:t>
      </w:r>
      <w:r w:rsidR="007D67D0" w:rsidRPr="00EF0E3C">
        <w:rPr>
          <w:rFonts w:ascii="Arial" w:hAnsi="Arial" w:cs="Arial"/>
          <w:sz w:val="22"/>
          <w:szCs w:val="22"/>
        </w:rPr>
        <w:t xml:space="preserve">MAT (as relevant) </w:t>
      </w:r>
    </w:p>
    <w:p w14:paraId="7F69F651" w14:textId="55F4CD5C" w:rsidR="007D67D0" w:rsidRPr="00EF0E3C" w:rsidRDefault="00CE36C8" w:rsidP="00CE226F">
      <w:pPr>
        <w:pStyle w:val="ListParagraph"/>
        <w:numPr>
          <w:ilvl w:val="2"/>
          <w:numId w:val="33"/>
        </w:numPr>
        <w:spacing w:after="240"/>
        <w:rPr>
          <w:rFonts w:ascii="Arial" w:hAnsi="Arial" w:cs="Arial"/>
          <w:sz w:val="22"/>
          <w:szCs w:val="22"/>
        </w:rPr>
      </w:pPr>
      <w:r w:rsidRPr="00EF0E3C">
        <w:rPr>
          <w:rFonts w:ascii="Arial" w:hAnsi="Arial" w:cs="Arial"/>
          <w:sz w:val="22"/>
          <w:szCs w:val="22"/>
        </w:rPr>
        <w:t>P</w:t>
      </w:r>
      <w:r w:rsidR="007D67D0" w:rsidRPr="00EF0E3C">
        <w:rPr>
          <w:rFonts w:ascii="Arial" w:hAnsi="Arial" w:cs="Arial"/>
          <w:sz w:val="22"/>
          <w:szCs w:val="22"/>
        </w:rPr>
        <w:t>olice involvement and/or action</w:t>
      </w:r>
    </w:p>
    <w:p w14:paraId="1F1B8D9E" w14:textId="72EDC9D0" w:rsidR="007D67D0" w:rsidRPr="00EF0E3C" w:rsidRDefault="001A2DEF" w:rsidP="00CE226F">
      <w:pPr>
        <w:pStyle w:val="ListParagraph"/>
        <w:numPr>
          <w:ilvl w:val="0"/>
          <w:numId w:val="33"/>
        </w:numPr>
        <w:spacing w:after="240"/>
        <w:rPr>
          <w:rFonts w:ascii="Arial" w:hAnsi="Arial" w:cs="Arial"/>
          <w:sz w:val="22"/>
          <w:szCs w:val="22"/>
        </w:rPr>
      </w:pPr>
      <w:r w:rsidRPr="00EF0E3C">
        <w:rPr>
          <w:rFonts w:ascii="Arial" w:hAnsi="Arial" w:cs="Arial"/>
          <w:sz w:val="22"/>
          <w:szCs w:val="22"/>
        </w:rPr>
        <w:t xml:space="preserve">It </w:t>
      </w:r>
      <w:r w:rsidR="007D67D0" w:rsidRPr="00EF0E3C">
        <w:rPr>
          <w:rFonts w:ascii="Arial" w:hAnsi="Arial" w:cs="Arial"/>
          <w:sz w:val="22"/>
          <w:szCs w:val="22"/>
        </w:rPr>
        <w:t>is important that those reporting an online safety incident have confidence that the report will be treated seriously and dealt with effectively</w:t>
      </w:r>
      <w:r w:rsidRPr="00EF0E3C">
        <w:rPr>
          <w:rFonts w:ascii="Arial" w:hAnsi="Arial" w:cs="Arial"/>
          <w:sz w:val="22"/>
          <w:szCs w:val="22"/>
        </w:rPr>
        <w:t>.</w:t>
      </w:r>
    </w:p>
    <w:p w14:paraId="7F14BA8A" w14:textId="202651DF" w:rsidR="007D67D0" w:rsidRPr="00EF0E3C" w:rsidRDefault="001A2DEF" w:rsidP="00CE226F">
      <w:pPr>
        <w:pStyle w:val="ListParagraph"/>
        <w:numPr>
          <w:ilvl w:val="0"/>
          <w:numId w:val="33"/>
        </w:numPr>
        <w:spacing w:after="240"/>
        <w:rPr>
          <w:rFonts w:ascii="Arial" w:hAnsi="Arial" w:cs="Arial"/>
          <w:sz w:val="22"/>
          <w:szCs w:val="22"/>
        </w:rPr>
      </w:pPr>
      <w:r w:rsidRPr="00EF0E3C">
        <w:rPr>
          <w:rFonts w:ascii="Arial" w:hAnsi="Arial" w:cs="Arial"/>
          <w:sz w:val="22"/>
          <w:szCs w:val="22"/>
        </w:rPr>
        <w:t>T</w:t>
      </w:r>
      <w:r w:rsidR="007D67D0" w:rsidRPr="00EF0E3C">
        <w:rPr>
          <w:rFonts w:ascii="Arial" w:hAnsi="Arial" w:cs="Arial"/>
          <w:sz w:val="22"/>
          <w:szCs w:val="22"/>
        </w:rPr>
        <w:t>here are support strategies in place e.g.</w:t>
      </w:r>
      <w:r w:rsidR="008F7446" w:rsidRPr="00EF0E3C">
        <w:rPr>
          <w:rFonts w:ascii="Arial" w:hAnsi="Arial" w:cs="Arial"/>
          <w:sz w:val="22"/>
          <w:szCs w:val="22"/>
        </w:rPr>
        <w:t xml:space="preserve"> </w:t>
      </w:r>
      <w:r w:rsidR="007D67D0" w:rsidRPr="00EF0E3C">
        <w:rPr>
          <w:rFonts w:ascii="Arial" w:hAnsi="Arial" w:cs="Arial"/>
          <w:sz w:val="22"/>
          <w:szCs w:val="22"/>
        </w:rPr>
        <w:t>peer support for those reporting or affected by an online safety incident</w:t>
      </w:r>
      <w:r w:rsidRPr="00EF0E3C">
        <w:rPr>
          <w:rFonts w:ascii="Arial" w:hAnsi="Arial" w:cs="Arial"/>
          <w:sz w:val="22"/>
          <w:szCs w:val="22"/>
        </w:rPr>
        <w:t>.</w:t>
      </w:r>
    </w:p>
    <w:p w14:paraId="59453FA9" w14:textId="5A6D2035" w:rsidR="007D67D0" w:rsidRPr="00EF0E3C" w:rsidRDefault="002C74AF" w:rsidP="00CE226F">
      <w:pPr>
        <w:pStyle w:val="ListParagraph"/>
        <w:numPr>
          <w:ilvl w:val="0"/>
          <w:numId w:val="33"/>
        </w:numPr>
        <w:spacing w:after="240"/>
        <w:rPr>
          <w:rFonts w:ascii="Arial" w:hAnsi="Arial" w:cs="Arial"/>
          <w:sz w:val="22"/>
          <w:szCs w:val="22"/>
        </w:rPr>
      </w:pPr>
      <w:r w:rsidRPr="00EF0E3C">
        <w:rPr>
          <w:rFonts w:ascii="Arial" w:hAnsi="Arial" w:cs="Arial"/>
          <w:sz w:val="22"/>
          <w:szCs w:val="22"/>
        </w:rPr>
        <w:lastRenderedPageBreak/>
        <w:t>I</w:t>
      </w:r>
      <w:r w:rsidR="007D67D0" w:rsidRPr="00EF0E3C">
        <w:rPr>
          <w:rFonts w:ascii="Arial" w:hAnsi="Arial" w:cs="Arial"/>
          <w:sz w:val="22"/>
          <w:szCs w:val="22"/>
        </w:rPr>
        <w:t>ncidents should be logged</w:t>
      </w:r>
      <w:r w:rsidRPr="00EF0E3C">
        <w:rPr>
          <w:rFonts w:ascii="Arial" w:hAnsi="Arial" w:cs="Arial"/>
          <w:sz w:val="22"/>
          <w:szCs w:val="22"/>
        </w:rPr>
        <w:t xml:space="preserve"> and logs should contain sufficient detail regarding the incident.</w:t>
      </w:r>
    </w:p>
    <w:p w14:paraId="50A8163A" w14:textId="79309C53" w:rsidR="007D67D0" w:rsidRPr="00EF0E3C" w:rsidRDefault="002C74AF" w:rsidP="00CE226F">
      <w:pPr>
        <w:pStyle w:val="ListParagraph"/>
        <w:numPr>
          <w:ilvl w:val="0"/>
          <w:numId w:val="33"/>
        </w:numPr>
        <w:spacing w:after="240"/>
        <w:rPr>
          <w:rStyle w:val="Hyperlink"/>
          <w:rFonts w:ascii="Arial" w:eastAsia="Times" w:hAnsi="Arial" w:cs="Arial"/>
          <w:color w:val="auto"/>
          <w:sz w:val="22"/>
          <w:szCs w:val="22"/>
        </w:rPr>
      </w:pPr>
      <w:r w:rsidRPr="00EF0E3C">
        <w:rPr>
          <w:rFonts w:ascii="Arial" w:hAnsi="Arial" w:cs="Arial"/>
          <w:sz w:val="22"/>
          <w:szCs w:val="22"/>
        </w:rPr>
        <w:t>R</w:t>
      </w:r>
      <w:r w:rsidR="007D67D0" w:rsidRPr="00EF0E3C">
        <w:rPr>
          <w:rFonts w:ascii="Arial" w:hAnsi="Arial" w:cs="Arial"/>
          <w:sz w:val="22"/>
          <w:szCs w:val="22"/>
        </w:rPr>
        <w:t xml:space="preserve">elevant staff are aware of external sources of support and guidance in dealing with online safety issues, e.g. local authority; police; </w:t>
      </w:r>
      <w:hyperlink r:id="rId23">
        <w:r w:rsidR="007D67D0" w:rsidRPr="00EF0E3C">
          <w:rPr>
            <w:rStyle w:val="Hyperlink"/>
            <w:rFonts w:ascii="Arial" w:eastAsia="Times" w:hAnsi="Arial" w:cs="Arial"/>
            <w:color w:val="auto"/>
            <w:sz w:val="22"/>
            <w:szCs w:val="22"/>
          </w:rPr>
          <w:t>Professionals Online Safety Helpline</w:t>
        </w:r>
      </w:hyperlink>
      <w:r w:rsidR="007D67D0" w:rsidRPr="00EF0E3C">
        <w:rPr>
          <w:rFonts w:ascii="Arial" w:hAnsi="Arial" w:cs="Arial"/>
          <w:sz w:val="22"/>
          <w:szCs w:val="22"/>
        </w:rPr>
        <w:t xml:space="preserve">; </w:t>
      </w:r>
      <w:hyperlink r:id="rId24">
        <w:r w:rsidR="007D67D0" w:rsidRPr="00EF0E3C">
          <w:rPr>
            <w:rStyle w:val="Hyperlink"/>
            <w:rFonts w:ascii="Arial" w:eastAsia="Times" w:hAnsi="Arial" w:cs="Arial"/>
            <w:color w:val="auto"/>
            <w:sz w:val="22"/>
            <w:szCs w:val="22"/>
          </w:rPr>
          <w:t>Reporting Harmful Content</w:t>
        </w:r>
      </w:hyperlink>
      <w:r w:rsidR="007D67D0" w:rsidRPr="00EF0E3C">
        <w:rPr>
          <w:rFonts w:ascii="Arial" w:hAnsi="Arial" w:cs="Arial"/>
          <w:sz w:val="22"/>
          <w:szCs w:val="22"/>
        </w:rPr>
        <w:t xml:space="preserve">; </w:t>
      </w:r>
      <w:hyperlink r:id="rId25">
        <w:r w:rsidR="007D67D0" w:rsidRPr="00EF0E3C">
          <w:rPr>
            <w:rStyle w:val="Hyperlink"/>
            <w:rFonts w:ascii="Arial" w:eastAsia="Times" w:hAnsi="Arial" w:cs="Arial"/>
            <w:color w:val="auto"/>
            <w:sz w:val="22"/>
            <w:szCs w:val="22"/>
          </w:rPr>
          <w:t>CEOP.</w:t>
        </w:r>
      </w:hyperlink>
    </w:p>
    <w:p w14:paraId="5B69951F" w14:textId="2B6AC663" w:rsidR="007D67D0" w:rsidRPr="00EF0E3C" w:rsidRDefault="002C74AF" w:rsidP="00CE226F">
      <w:pPr>
        <w:pStyle w:val="ListParagraph"/>
        <w:numPr>
          <w:ilvl w:val="0"/>
          <w:numId w:val="33"/>
        </w:numPr>
        <w:spacing w:after="240"/>
        <w:rPr>
          <w:rFonts w:ascii="Arial" w:hAnsi="Arial" w:cs="Arial"/>
          <w:sz w:val="22"/>
          <w:szCs w:val="22"/>
        </w:rPr>
      </w:pPr>
      <w:r w:rsidRPr="00EF0E3C">
        <w:rPr>
          <w:rFonts w:ascii="Arial" w:hAnsi="Arial" w:cs="Arial"/>
          <w:sz w:val="22"/>
          <w:szCs w:val="22"/>
        </w:rPr>
        <w:t>Th</w:t>
      </w:r>
      <w:r w:rsidR="007D67D0" w:rsidRPr="00EF0E3C">
        <w:rPr>
          <w:rFonts w:ascii="Arial" w:hAnsi="Arial" w:cs="Arial"/>
          <w:sz w:val="22"/>
          <w:szCs w:val="22"/>
        </w:rPr>
        <w:t>ose involved in the incident will be provided with feedback about the outcome of the investigation and follow up actions (as relevant</w:t>
      </w:r>
      <w:r w:rsidR="008E790E" w:rsidRPr="00EF0E3C">
        <w:rPr>
          <w:rFonts w:ascii="Arial" w:hAnsi="Arial" w:cs="Arial"/>
          <w:sz w:val="22"/>
          <w:szCs w:val="22"/>
        </w:rPr>
        <w:t xml:space="preserve"> and appropriate</w:t>
      </w:r>
      <w:r w:rsidR="007D67D0" w:rsidRPr="00EF0E3C">
        <w:rPr>
          <w:rFonts w:ascii="Arial" w:hAnsi="Arial" w:cs="Arial"/>
          <w:sz w:val="22"/>
          <w:szCs w:val="22"/>
        </w:rPr>
        <w:t>)</w:t>
      </w:r>
      <w:r w:rsidRPr="00EF0E3C">
        <w:rPr>
          <w:rFonts w:ascii="Arial" w:hAnsi="Arial" w:cs="Arial"/>
          <w:sz w:val="22"/>
          <w:szCs w:val="22"/>
        </w:rPr>
        <w:t>.</w:t>
      </w:r>
    </w:p>
    <w:p w14:paraId="7C8AAF3C" w14:textId="1255662C" w:rsidR="007D67D0" w:rsidRPr="00EF0E3C" w:rsidRDefault="002C74AF" w:rsidP="00CE226F">
      <w:pPr>
        <w:pStyle w:val="ListParagraph"/>
        <w:numPr>
          <w:ilvl w:val="0"/>
          <w:numId w:val="33"/>
        </w:numPr>
        <w:spacing w:after="240"/>
        <w:rPr>
          <w:rFonts w:ascii="Arial" w:hAnsi="Arial" w:cs="Arial"/>
          <w:sz w:val="22"/>
          <w:szCs w:val="22"/>
        </w:rPr>
      </w:pPr>
      <w:r w:rsidRPr="00EF0E3C">
        <w:rPr>
          <w:rFonts w:ascii="Arial" w:hAnsi="Arial" w:cs="Arial"/>
          <w:sz w:val="22"/>
          <w:szCs w:val="22"/>
        </w:rPr>
        <w:t>Le</w:t>
      </w:r>
      <w:r w:rsidR="007D67D0" w:rsidRPr="00EF0E3C">
        <w:rPr>
          <w:rFonts w:ascii="Arial" w:hAnsi="Arial" w:cs="Arial"/>
          <w:sz w:val="22"/>
          <w:szCs w:val="22"/>
        </w:rPr>
        <w:t>arning from the incident (or pattern of incidents) will be provided (as relevant and anonymously) to:</w:t>
      </w:r>
    </w:p>
    <w:p w14:paraId="6F717CFE" w14:textId="6CF5348C" w:rsidR="007D67D0" w:rsidRPr="00EF0E3C" w:rsidRDefault="009032B3"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 xml:space="preserve">The </w:t>
      </w:r>
      <w:r w:rsidR="007D67D0" w:rsidRPr="00EF0E3C">
        <w:rPr>
          <w:rFonts w:ascii="Arial" w:hAnsi="Arial" w:cs="Arial"/>
          <w:sz w:val="22"/>
          <w:szCs w:val="22"/>
        </w:rPr>
        <w:t xml:space="preserve">Online Safety Group for consideration of updates to policies or education programmes and to review how effectively the report was dealt with </w:t>
      </w:r>
    </w:p>
    <w:p w14:paraId="6FD50133" w14:textId="5E6E5EC5" w:rsidR="007D67D0" w:rsidRPr="00EF0E3C" w:rsidRDefault="009032B3"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Staff</w:t>
      </w:r>
      <w:r w:rsidR="007D67D0" w:rsidRPr="00EF0E3C">
        <w:rPr>
          <w:rFonts w:ascii="Arial" w:hAnsi="Arial" w:cs="Arial"/>
          <w:sz w:val="22"/>
          <w:szCs w:val="22"/>
        </w:rPr>
        <w:t>, through regular briefings</w:t>
      </w:r>
    </w:p>
    <w:p w14:paraId="599BF524" w14:textId="0715C808" w:rsidR="007D67D0" w:rsidRPr="00EF0E3C" w:rsidRDefault="009032B3"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Learners</w:t>
      </w:r>
      <w:r w:rsidR="007D67D0" w:rsidRPr="00EF0E3C">
        <w:rPr>
          <w:rFonts w:ascii="Arial" w:hAnsi="Arial" w:cs="Arial"/>
          <w:sz w:val="22"/>
          <w:szCs w:val="22"/>
        </w:rPr>
        <w:t>, through assemblies/lessons</w:t>
      </w:r>
    </w:p>
    <w:p w14:paraId="4778435B" w14:textId="5E0AE062" w:rsidR="009032B3" w:rsidRPr="00EF0E3C" w:rsidRDefault="009032B3"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Parents</w:t>
      </w:r>
      <w:r w:rsidR="007D67D0" w:rsidRPr="00EF0E3C">
        <w:rPr>
          <w:rFonts w:ascii="Arial" w:hAnsi="Arial" w:cs="Arial"/>
          <w:sz w:val="22"/>
          <w:szCs w:val="22"/>
        </w:rPr>
        <w:t>/carers, through newsletters, school social media, website</w:t>
      </w:r>
    </w:p>
    <w:p w14:paraId="22F8AA0A" w14:textId="18860126" w:rsidR="009032B3" w:rsidRPr="00EF0E3C" w:rsidRDefault="009C1116"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LAC members and Trustees</w:t>
      </w:r>
      <w:r w:rsidR="007D67D0" w:rsidRPr="00EF0E3C">
        <w:rPr>
          <w:rFonts w:ascii="Arial" w:hAnsi="Arial" w:cs="Arial"/>
          <w:sz w:val="22"/>
          <w:szCs w:val="22"/>
        </w:rPr>
        <w:t>, through regular safeguarding updates</w:t>
      </w:r>
    </w:p>
    <w:p w14:paraId="1D97F4B9" w14:textId="533296D8" w:rsidR="009C1116" w:rsidRPr="00EF0E3C" w:rsidRDefault="009C1116"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The Trust</w:t>
      </w:r>
    </w:p>
    <w:p w14:paraId="6CE62413" w14:textId="715B002B" w:rsidR="007D67D0" w:rsidRPr="00EF0E3C" w:rsidRDefault="009032B3" w:rsidP="00CE226F">
      <w:pPr>
        <w:pStyle w:val="ListParagraph"/>
        <w:numPr>
          <w:ilvl w:val="1"/>
          <w:numId w:val="36"/>
        </w:numPr>
        <w:spacing w:after="240"/>
        <w:rPr>
          <w:rFonts w:ascii="Arial" w:hAnsi="Arial" w:cs="Arial"/>
          <w:sz w:val="22"/>
          <w:szCs w:val="22"/>
        </w:rPr>
      </w:pPr>
      <w:r w:rsidRPr="00EF0E3C">
        <w:rPr>
          <w:rFonts w:ascii="Arial" w:hAnsi="Arial" w:cs="Arial"/>
          <w:sz w:val="22"/>
          <w:szCs w:val="22"/>
        </w:rPr>
        <w:t xml:space="preserve">Local </w:t>
      </w:r>
      <w:r w:rsidR="007D67D0" w:rsidRPr="00EF0E3C">
        <w:rPr>
          <w:rFonts w:ascii="Arial" w:hAnsi="Arial" w:cs="Arial"/>
          <w:sz w:val="22"/>
          <w:szCs w:val="22"/>
        </w:rPr>
        <w:t xml:space="preserve">authority/external agencies, as relevant </w:t>
      </w:r>
    </w:p>
    <w:p w14:paraId="5402EFA7" w14:textId="1A7E18C3" w:rsidR="007D67D0" w:rsidRPr="00EF0E3C" w:rsidRDefault="007D67D0" w:rsidP="00CE226F">
      <w:pPr>
        <w:spacing w:after="120"/>
        <w:rPr>
          <w:rFonts w:ascii="Arial" w:hAnsi="Arial" w:cs="Arial"/>
          <w:sz w:val="22"/>
          <w:szCs w:val="22"/>
        </w:rPr>
      </w:pPr>
      <w:r w:rsidRPr="00EF0E3C">
        <w:rPr>
          <w:rFonts w:ascii="Arial" w:hAnsi="Arial" w:cs="Arial"/>
          <w:sz w:val="22"/>
          <w:szCs w:val="22"/>
        </w:rPr>
        <w:t xml:space="preserve">The </w:t>
      </w:r>
      <w:r w:rsidR="00571B1D" w:rsidRPr="00EF0E3C">
        <w:rPr>
          <w:rFonts w:ascii="Arial" w:hAnsi="Arial" w:cs="Arial"/>
          <w:sz w:val="22"/>
          <w:szCs w:val="22"/>
        </w:rPr>
        <w:t>below flowchart is</w:t>
      </w:r>
      <w:r w:rsidRPr="00EF0E3C">
        <w:rPr>
          <w:rFonts w:ascii="Arial" w:hAnsi="Arial" w:cs="Arial"/>
          <w:sz w:val="22"/>
          <w:szCs w:val="22"/>
        </w:rPr>
        <w:t xml:space="preserve"> available to staff to support the decision-making process for dealing with online safety incidents</w:t>
      </w:r>
      <w:r w:rsidR="009C1116" w:rsidRPr="00EF0E3C">
        <w:rPr>
          <w:rFonts w:ascii="Arial" w:hAnsi="Arial" w:cs="Arial"/>
          <w:sz w:val="22"/>
          <w:szCs w:val="22"/>
        </w:rPr>
        <w:t>:</w:t>
      </w:r>
    </w:p>
    <w:p w14:paraId="76F3DFDC" w14:textId="77777777" w:rsidR="0048268F" w:rsidRPr="00EF0E3C" w:rsidRDefault="0048268F" w:rsidP="00CE226F">
      <w:pPr>
        <w:spacing w:after="120"/>
        <w:rPr>
          <w:rFonts w:ascii="Arial" w:hAnsi="Arial" w:cs="Arial"/>
          <w:sz w:val="22"/>
          <w:szCs w:val="22"/>
        </w:rPr>
      </w:pPr>
    </w:p>
    <w:p w14:paraId="1D33A916" w14:textId="035E083A" w:rsidR="0048268F" w:rsidRPr="00EF0E3C" w:rsidRDefault="00640E29" w:rsidP="00CE226F">
      <w:pPr>
        <w:spacing w:after="120"/>
        <w:rPr>
          <w:rFonts w:ascii="Arial" w:hAnsi="Arial" w:cs="Arial"/>
          <w:b/>
          <w:bCs/>
          <w:sz w:val="22"/>
          <w:szCs w:val="22"/>
        </w:rPr>
      </w:pPr>
      <w:r w:rsidRPr="00EF0E3C">
        <w:rPr>
          <w:rFonts w:ascii="Arial" w:hAnsi="Arial" w:cs="Arial"/>
          <w:b/>
          <w:bCs/>
          <w:sz w:val="22"/>
          <w:szCs w:val="22"/>
        </w:rPr>
        <w:t>Please turn over.</w:t>
      </w:r>
    </w:p>
    <w:p w14:paraId="78370019" w14:textId="77777777" w:rsidR="0048268F" w:rsidRPr="00EF0E3C" w:rsidRDefault="0048268F" w:rsidP="00CE226F">
      <w:pPr>
        <w:spacing w:after="120"/>
        <w:rPr>
          <w:rFonts w:ascii="Arial" w:hAnsi="Arial" w:cs="Arial"/>
          <w:sz w:val="22"/>
          <w:szCs w:val="22"/>
        </w:rPr>
      </w:pPr>
    </w:p>
    <w:p w14:paraId="0A4369E5" w14:textId="77777777" w:rsidR="0048268F" w:rsidRPr="00EF0E3C" w:rsidRDefault="0048268F" w:rsidP="00CE226F">
      <w:pPr>
        <w:spacing w:after="120"/>
        <w:rPr>
          <w:rFonts w:ascii="Arial" w:hAnsi="Arial" w:cs="Arial"/>
          <w:sz w:val="22"/>
          <w:szCs w:val="22"/>
        </w:rPr>
      </w:pPr>
    </w:p>
    <w:p w14:paraId="1DEC91D3" w14:textId="77777777" w:rsidR="0048268F" w:rsidRPr="00EF0E3C" w:rsidRDefault="0048268F" w:rsidP="00CE226F">
      <w:pPr>
        <w:spacing w:after="120"/>
        <w:rPr>
          <w:rFonts w:ascii="Arial" w:hAnsi="Arial" w:cs="Arial"/>
          <w:sz w:val="22"/>
          <w:szCs w:val="22"/>
        </w:rPr>
      </w:pPr>
    </w:p>
    <w:p w14:paraId="5DF37CDE" w14:textId="77777777" w:rsidR="0048268F" w:rsidRPr="00EF0E3C" w:rsidRDefault="0048268F" w:rsidP="00CE226F">
      <w:pPr>
        <w:spacing w:after="120"/>
        <w:rPr>
          <w:rFonts w:ascii="Arial" w:hAnsi="Arial" w:cs="Arial"/>
          <w:sz w:val="22"/>
          <w:szCs w:val="22"/>
        </w:rPr>
      </w:pPr>
    </w:p>
    <w:p w14:paraId="44939154" w14:textId="36F0154C" w:rsidR="00571B1D" w:rsidRPr="00EF0E3C" w:rsidRDefault="00571B1D" w:rsidP="00CE226F">
      <w:pPr>
        <w:spacing w:after="120"/>
        <w:rPr>
          <w:rFonts w:ascii="Arial" w:hAnsi="Arial" w:cs="Arial"/>
          <w:sz w:val="22"/>
          <w:szCs w:val="22"/>
        </w:rPr>
      </w:pPr>
    </w:p>
    <w:p w14:paraId="34718BC1" w14:textId="2BD4DDFC" w:rsidR="00571B1D" w:rsidRPr="00EF0E3C" w:rsidRDefault="00640E29" w:rsidP="00CE226F">
      <w:pPr>
        <w:spacing w:after="120"/>
        <w:rPr>
          <w:rFonts w:ascii="Arial" w:hAnsi="Arial" w:cs="Arial"/>
          <w:b/>
          <w:bCs/>
          <w:sz w:val="22"/>
          <w:szCs w:val="22"/>
        </w:rPr>
      </w:pPr>
      <w:r w:rsidRPr="00EF0E3C">
        <w:rPr>
          <w:noProof/>
          <w:sz w:val="22"/>
          <w:szCs w:val="22"/>
          <w:lang w:eastAsia="en-GB"/>
        </w:rPr>
        <w:lastRenderedPageBreak/>
        <w:drawing>
          <wp:inline distT="0" distB="0" distL="0" distR="0" wp14:anchorId="2054DFF2" wp14:editId="3EAD2ED6">
            <wp:extent cx="6106726" cy="8366078"/>
            <wp:effectExtent l="0" t="0" r="8890" b="0"/>
            <wp:docPr id="190611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173" name="Picture 1" descr="A screenshot of a computer&#10;&#10;Description automatically generated"/>
                    <pic:cNvPicPr/>
                  </pic:nvPicPr>
                  <pic:blipFill rotWithShape="1">
                    <a:blip r:embed="rId26"/>
                    <a:srcRect l="77725" t="17707" r="7002" b="7904"/>
                    <a:stretch/>
                  </pic:blipFill>
                  <pic:spPr bwMode="auto">
                    <a:xfrm>
                      <a:off x="0" y="0"/>
                      <a:ext cx="6112211" cy="8373592"/>
                    </a:xfrm>
                    <a:prstGeom prst="rect">
                      <a:avLst/>
                    </a:prstGeom>
                    <a:ln>
                      <a:noFill/>
                    </a:ln>
                    <a:extLst>
                      <a:ext uri="{53640926-AAD7-44D8-BBD7-CCE9431645EC}">
                        <a14:shadowObscured xmlns:a14="http://schemas.microsoft.com/office/drawing/2010/main"/>
                      </a:ext>
                    </a:extLst>
                  </pic:spPr>
                </pic:pic>
              </a:graphicData>
            </a:graphic>
          </wp:inline>
        </w:drawing>
      </w:r>
    </w:p>
    <w:p w14:paraId="0C556373" w14:textId="77777777" w:rsidR="00504E72" w:rsidRPr="00EF0E3C" w:rsidRDefault="00504E72" w:rsidP="00CE226F">
      <w:pPr>
        <w:pStyle w:val="GreenHeadingArial16Templates"/>
        <w:ind w:left="720"/>
        <w:rPr>
          <w:rFonts w:cs="Arial"/>
          <w:color w:val="auto"/>
          <w:sz w:val="22"/>
          <w:szCs w:val="22"/>
          <w:lang w:val="en-GB"/>
        </w:rPr>
      </w:pPr>
    </w:p>
    <w:p w14:paraId="5BC6B8F4" w14:textId="77777777" w:rsidR="00504E72" w:rsidRPr="00EF0E3C" w:rsidRDefault="00504E72" w:rsidP="00CE226F">
      <w:pPr>
        <w:pStyle w:val="GreenHeadingArial16Templates"/>
        <w:ind w:left="720"/>
        <w:rPr>
          <w:rFonts w:cs="Arial"/>
          <w:color w:val="auto"/>
          <w:sz w:val="22"/>
          <w:szCs w:val="22"/>
          <w:lang w:val="en-GB"/>
        </w:rPr>
      </w:pPr>
    </w:p>
    <w:p w14:paraId="7E4CC95E" w14:textId="77777777" w:rsidR="00504E72" w:rsidRPr="00EF0E3C" w:rsidRDefault="00504E72" w:rsidP="00CE226F">
      <w:pPr>
        <w:pStyle w:val="GreenHeadingArial16Templates"/>
        <w:ind w:left="720"/>
        <w:rPr>
          <w:rFonts w:cs="Arial"/>
          <w:color w:val="auto"/>
          <w:sz w:val="22"/>
          <w:szCs w:val="22"/>
          <w:lang w:val="en-GB"/>
        </w:rPr>
      </w:pPr>
    </w:p>
    <w:p w14:paraId="2F641E48" w14:textId="42D4F1CB" w:rsidR="006A1DC4" w:rsidRPr="00EF0E3C" w:rsidRDefault="00B4772E" w:rsidP="00CE226F">
      <w:pPr>
        <w:pStyle w:val="GreenHeadingArial16Templates"/>
        <w:numPr>
          <w:ilvl w:val="0"/>
          <w:numId w:val="32"/>
        </w:numPr>
        <w:rPr>
          <w:rFonts w:cs="Arial"/>
          <w:color w:val="auto"/>
          <w:sz w:val="22"/>
          <w:szCs w:val="22"/>
          <w:lang w:val="en-GB"/>
        </w:rPr>
      </w:pPr>
      <w:r w:rsidRPr="00EF0E3C">
        <w:rPr>
          <w:rFonts w:cs="Arial"/>
          <w:color w:val="auto"/>
          <w:sz w:val="22"/>
          <w:szCs w:val="22"/>
          <w:lang w:val="en-GB"/>
        </w:rPr>
        <w:lastRenderedPageBreak/>
        <w:t>Academy Actions</w:t>
      </w:r>
    </w:p>
    <w:p w14:paraId="5E2699F3" w14:textId="77777777" w:rsidR="00416BDD" w:rsidRPr="00EF0E3C" w:rsidRDefault="00416BDD" w:rsidP="00CE226F">
      <w:pPr>
        <w:rPr>
          <w:rFonts w:cs="Arial"/>
          <w:sz w:val="22"/>
          <w:szCs w:val="22"/>
        </w:rPr>
      </w:pPr>
    </w:p>
    <w:p w14:paraId="51DF694A" w14:textId="0F858DC7" w:rsidR="00416BDD" w:rsidRPr="00EF0E3C" w:rsidRDefault="00416BDD" w:rsidP="00CE226F">
      <w:pPr>
        <w:rPr>
          <w:rFonts w:ascii="Arial" w:hAnsi="Arial" w:cs="Arial"/>
          <w:sz w:val="22"/>
          <w:szCs w:val="22"/>
        </w:rPr>
      </w:pPr>
      <w:r w:rsidRPr="00EF0E3C">
        <w:rPr>
          <w:rFonts w:ascii="Arial" w:hAnsi="Arial" w:cs="Arial"/>
          <w:sz w:val="22"/>
          <w:szCs w:val="22"/>
        </w:rPr>
        <w:t>It is more likely that academies will need to deal with incidents that involve inappropriate rather than illegal misuse. It is important that any incidents are dealt with as soon as possible</w:t>
      </w:r>
      <w:r w:rsidR="002357A1" w:rsidRPr="00EF0E3C">
        <w:rPr>
          <w:rFonts w:ascii="Arial" w:hAnsi="Arial" w:cs="Arial"/>
          <w:sz w:val="22"/>
          <w:szCs w:val="22"/>
        </w:rPr>
        <w:t xml:space="preserve"> and</w:t>
      </w:r>
      <w:r w:rsidRPr="00EF0E3C">
        <w:rPr>
          <w:rFonts w:ascii="Arial" w:hAnsi="Arial" w:cs="Arial"/>
          <w:sz w:val="22"/>
          <w:szCs w:val="22"/>
        </w:rPr>
        <w:t xml:space="preserve"> in a proportionate manner, and that members of the Academy community are aware that incidents have been dealt with. It is intended that incidents of misuse will be dealt with through normal behaviour/disciplinary procedures</w:t>
      </w:r>
      <w:r w:rsidR="009A334C" w:rsidRPr="00EF0E3C">
        <w:rPr>
          <w:rFonts w:ascii="Arial" w:hAnsi="Arial" w:cs="Arial"/>
          <w:sz w:val="22"/>
          <w:szCs w:val="22"/>
        </w:rPr>
        <w:t>, which will be updated and adjusted in accordance with behaviour and HR policies and procedures.</w:t>
      </w:r>
    </w:p>
    <w:p w14:paraId="2F3DB15C" w14:textId="77777777" w:rsidR="00416BDD" w:rsidRPr="00EF0E3C" w:rsidRDefault="00416BDD" w:rsidP="00CE226F">
      <w:pPr>
        <w:rPr>
          <w:rFonts w:ascii="Arial" w:hAnsi="Arial" w:cs="Arial"/>
          <w:sz w:val="22"/>
          <w:szCs w:val="22"/>
        </w:rPr>
      </w:pPr>
    </w:p>
    <w:p w14:paraId="377CE552" w14:textId="77777777" w:rsidR="009A334C" w:rsidRPr="00EF0E3C" w:rsidRDefault="009A334C" w:rsidP="00CE226F">
      <w:pPr>
        <w:pStyle w:val="Heading2"/>
        <w:rPr>
          <w:rStyle w:val="Blue-Arial10-optionaltext-templatesChar"/>
          <w:rFonts w:eastAsiaTheme="minorEastAsia" w:cs="Arial"/>
          <w:b/>
          <w:color w:val="auto"/>
          <w:sz w:val="22"/>
          <w:szCs w:val="22"/>
        </w:rPr>
      </w:pPr>
      <w:bookmarkStart w:id="9" w:name="_Toc29915714"/>
      <w:bookmarkStart w:id="10" w:name="_Toc61445990"/>
      <w:bookmarkStart w:id="11" w:name="_Toc61452110"/>
      <w:bookmarkStart w:id="12" w:name="_Toc99368211"/>
      <w:bookmarkStart w:id="13" w:name="_Toc144378894"/>
      <w:r w:rsidRPr="00EF0E3C">
        <w:rPr>
          <w:rFonts w:ascii="Arial" w:hAnsi="Arial" w:cs="Arial"/>
          <w:color w:val="auto"/>
          <w:sz w:val="22"/>
          <w:szCs w:val="22"/>
          <w:lang w:eastAsia="en-GB"/>
        </w:rPr>
        <w:t>Responding to Learner Actions</w:t>
      </w:r>
      <w:bookmarkEnd w:id="9"/>
      <w:bookmarkEnd w:id="10"/>
      <w:bookmarkEnd w:id="11"/>
      <w:bookmarkEnd w:id="12"/>
      <w:bookmarkEnd w:id="13"/>
    </w:p>
    <w:tbl>
      <w:tblPr>
        <w:tblW w:w="10200" w:type="dxa"/>
        <w:jc w:val="center"/>
        <w:tblLayout w:type="fixed"/>
        <w:tblCellMar>
          <w:left w:w="0" w:type="dxa"/>
          <w:right w:w="0" w:type="dxa"/>
        </w:tblCellMar>
        <w:tblLook w:val="0000" w:firstRow="0" w:lastRow="0" w:firstColumn="0" w:lastColumn="0" w:noHBand="0" w:noVBand="0"/>
      </w:tblPr>
      <w:tblGrid>
        <w:gridCol w:w="2686"/>
        <w:gridCol w:w="725"/>
        <w:gridCol w:w="1023"/>
        <w:gridCol w:w="726"/>
        <w:gridCol w:w="726"/>
        <w:gridCol w:w="1050"/>
        <w:gridCol w:w="833"/>
        <w:gridCol w:w="868"/>
        <w:gridCol w:w="584"/>
        <w:gridCol w:w="979"/>
      </w:tblGrid>
      <w:tr w:rsidR="009A334C" w:rsidRPr="00EF0E3C" w14:paraId="4B4440D6" w14:textId="77777777" w:rsidTr="00EB58F0">
        <w:trPr>
          <w:trHeight w:val="2435"/>
          <w:jc w:val="center"/>
        </w:trPr>
        <w:tc>
          <w:tcPr>
            <w:tcW w:w="268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bottom"/>
          </w:tcPr>
          <w:p w14:paraId="4D765DEB" w14:textId="77777777" w:rsidR="009A334C" w:rsidRPr="00EF0E3C" w:rsidRDefault="009A334C" w:rsidP="00CE226F">
            <w:pPr>
              <w:jc w:val="center"/>
              <w:rPr>
                <w:rFonts w:ascii="Arial" w:hAnsi="Arial" w:cs="Arial"/>
                <w:b/>
                <w:lang w:eastAsia="en-GB"/>
              </w:rPr>
            </w:pPr>
            <w:r w:rsidRPr="00EF0E3C">
              <w:rPr>
                <w:rFonts w:ascii="Arial" w:hAnsi="Arial" w:cs="Arial"/>
                <w:b/>
                <w:lang w:eastAsia="en-G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50FDE61F" w14:textId="77777777" w:rsidR="009A334C" w:rsidRPr="00EF0E3C" w:rsidRDefault="009A334C" w:rsidP="00CE226F">
            <w:pPr>
              <w:jc w:val="center"/>
              <w:rPr>
                <w:rFonts w:ascii="Arial" w:hAnsi="Arial" w:cs="Arial"/>
                <w:lang w:eastAsia="en-GB"/>
              </w:rPr>
            </w:pPr>
            <w:r w:rsidRPr="00EF0E3C">
              <w:rPr>
                <w:rFonts w:ascii="Arial" w:hAnsi="Arial" w:cs="Arial"/>
                <w:lang w:eastAsia="en-GB"/>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77226BA" w14:textId="2FF6B418" w:rsidR="009A334C" w:rsidRPr="00EF0E3C" w:rsidRDefault="009A334C" w:rsidP="00CE226F">
            <w:pPr>
              <w:jc w:val="center"/>
              <w:rPr>
                <w:rFonts w:ascii="Arial" w:hAnsi="Arial" w:cs="Arial"/>
                <w:lang w:eastAsia="en-GB"/>
              </w:rPr>
            </w:pPr>
            <w:r w:rsidRPr="00EF0E3C">
              <w:rPr>
                <w:rFonts w:ascii="Arial" w:hAnsi="Arial" w:cs="Arial"/>
                <w:lang w:eastAsia="en-GB"/>
              </w:rPr>
              <w:t>Refer to Head of Department /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14483E4" w14:textId="77777777" w:rsidR="009A334C" w:rsidRPr="00EF0E3C" w:rsidRDefault="009A334C" w:rsidP="00CE226F">
            <w:pPr>
              <w:jc w:val="center"/>
              <w:rPr>
                <w:rFonts w:ascii="Arial" w:hAnsi="Arial" w:cs="Arial"/>
                <w:lang w:eastAsia="en-GB"/>
              </w:rPr>
            </w:pPr>
            <w:r w:rsidRPr="00EF0E3C">
              <w:rPr>
                <w:rFonts w:ascii="Arial" w:hAnsi="Arial" w:cs="Arial"/>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2C847EE5" w14:textId="77777777" w:rsidR="009A334C" w:rsidRPr="00EF0E3C" w:rsidRDefault="009A334C" w:rsidP="00CE226F">
            <w:pPr>
              <w:jc w:val="center"/>
              <w:rPr>
                <w:rFonts w:ascii="Arial" w:hAnsi="Arial" w:cs="Arial"/>
                <w:lang w:eastAsia="en-GB"/>
              </w:rPr>
            </w:pPr>
            <w:r w:rsidRPr="00EF0E3C">
              <w:rPr>
                <w:rFonts w:ascii="Arial" w:hAnsi="Arial" w:cs="Arial"/>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7204F274" w14:textId="77777777" w:rsidR="009A334C" w:rsidRPr="00EF0E3C" w:rsidRDefault="009A334C" w:rsidP="00CE226F">
            <w:pPr>
              <w:jc w:val="center"/>
              <w:rPr>
                <w:rFonts w:ascii="Arial" w:hAnsi="Arial" w:cs="Arial"/>
                <w:lang w:eastAsia="en-GB"/>
              </w:rPr>
            </w:pPr>
            <w:r w:rsidRPr="00EF0E3C">
              <w:rPr>
                <w:rFonts w:ascii="Arial" w:hAnsi="Arial" w:cs="Arial"/>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42D62F1F" w14:textId="77777777" w:rsidR="009A334C" w:rsidRPr="00EF0E3C" w:rsidRDefault="009A334C" w:rsidP="00CE226F">
            <w:pPr>
              <w:jc w:val="center"/>
              <w:rPr>
                <w:rFonts w:ascii="Arial" w:hAnsi="Arial" w:cs="Arial"/>
                <w:lang w:eastAsia="en-GB"/>
              </w:rPr>
            </w:pPr>
            <w:r w:rsidRPr="00EF0E3C">
              <w:rPr>
                <w:rFonts w:ascii="Arial" w:hAnsi="Arial" w:cs="Arial"/>
                <w:lang w:eastAsia="en-GB"/>
              </w:rPr>
              <w:t>Inform parents/carers</w:t>
            </w:r>
          </w:p>
        </w:tc>
        <w:tc>
          <w:tcPr>
            <w:tcW w:w="868"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2DDA9027" w14:textId="77777777" w:rsidR="009A334C" w:rsidRPr="00EF0E3C" w:rsidRDefault="009A334C" w:rsidP="00CE226F">
            <w:pPr>
              <w:jc w:val="center"/>
              <w:rPr>
                <w:rFonts w:ascii="Arial" w:hAnsi="Arial" w:cs="Arial"/>
                <w:lang w:eastAsia="en-GB"/>
              </w:rPr>
            </w:pPr>
            <w:r w:rsidRPr="00EF0E3C">
              <w:rPr>
                <w:rFonts w:ascii="Arial" w:hAnsi="Arial" w:cs="Arial"/>
                <w:lang w:eastAsia="en-GB"/>
              </w:rPr>
              <w:t>Remove device/ network/internet access rights</w:t>
            </w:r>
          </w:p>
        </w:tc>
        <w:tc>
          <w:tcPr>
            <w:tcW w:w="584"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4D9047B" w14:textId="77777777" w:rsidR="009A334C" w:rsidRPr="00EF0E3C" w:rsidRDefault="009A334C" w:rsidP="00CE226F">
            <w:pPr>
              <w:jc w:val="center"/>
              <w:rPr>
                <w:rFonts w:ascii="Arial" w:hAnsi="Arial" w:cs="Arial"/>
                <w:lang w:eastAsia="en-GB"/>
              </w:rPr>
            </w:pPr>
            <w:r w:rsidRPr="00EF0E3C">
              <w:rPr>
                <w:rFonts w:ascii="Arial" w:hAnsi="Arial" w:cs="Arial"/>
                <w:lang w:eastAsia="en-GB"/>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048DB422" w14:textId="77777777" w:rsidR="009A334C" w:rsidRPr="00EF0E3C" w:rsidRDefault="009A334C" w:rsidP="00CE226F">
            <w:pPr>
              <w:jc w:val="center"/>
              <w:rPr>
                <w:rFonts w:ascii="Arial" w:hAnsi="Arial" w:cs="Arial"/>
                <w:lang w:eastAsia="en-GB"/>
              </w:rPr>
            </w:pPr>
            <w:r w:rsidRPr="00EF0E3C">
              <w:rPr>
                <w:rFonts w:ascii="Arial" w:hAnsi="Arial" w:cs="Arial"/>
                <w:lang w:eastAsia="en-GB"/>
              </w:rPr>
              <w:t>Further sanction, in line with behaviour policy</w:t>
            </w:r>
          </w:p>
        </w:tc>
      </w:tr>
      <w:tr w:rsidR="009A334C" w:rsidRPr="00EF0E3C" w14:paraId="1B51E7CC" w14:textId="77777777" w:rsidTr="00EB58F0">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14782C55" w14:textId="77777777" w:rsidR="009A334C" w:rsidRPr="00EF0E3C" w:rsidRDefault="009A334C" w:rsidP="00CE226F">
            <w:pPr>
              <w:rPr>
                <w:rFonts w:ascii="Arial" w:hAnsi="Arial" w:cs="Arial"/>
                <w:lang w:eastAsia="en-GB"/>
              </w:rPr>
            </w:pPr>
            <w:r w:rsidRPr="00EF0E3C">
              <w:rPr>
                <w:rFonts w:ascii="Arial" w:hAnsi="Arial" w:cs="Arial"/>
                <w:lang w:eastAsia="en-GB"/>
              </w:rPr>
              <w:t xml:space="preserve">Deliberately accessing or trying to access material that could be considered illegal (see list </w:t>
            </w:r>
            <w:hyperlink w:anchor="_User_actions" w:history="1">
              <w:r w:rsidRPr="00EF0E3C">
                <w:rPr>
                  <w:rStyle w:val="Hyperlink"/>
                  <w:rFonts w:ascii="Arial" w:eastAsia="Times" w:hAnsi="Arial" w:cs="Arial"/>
                  <w:color w:val="auto"/>
                  <w:lang w:eastAsia="en-GB"/>
                </w:rPr>
                <w:t>in earlier section</w:t>
              </w:r>
            </w:hyperlink>
            <w:r w:rsidRPr="00EF0E3C">
              <w:rPr>
                <w:rStyle w:val="Hyperlink"/>
                <w:rFonts w:ascii="Arial" w:eastAsia="Times" w:hAnsi="Arial" w:cs="Arial"/>
                <w:color w:val="auto"/>
                <w:lang w:eastAsia="en-GB"/>
              </w:rPr>
              <w:t xml:space="preserve"> on User Actions</w:t>
            </w:r>
            <w:r w:rsidRPr="00EF0E3C">
              <w:rPr>
                <w:rFonts w:ascii="Arial" w:hAnsi="Arial" w:cs="Arial"/>
                <w:lang w:eastAsia="en-GB"/>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1498381"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46E8C4" w14:textId="0AE67AE3" w:rsidR="009A334C" w:rsidRPr="00EF0E3C" w:rsidRDefault="009A334C" w:rsidP="00CE226F">
            <w:pPr>
              <w:pStyle w:val="body"/>
              <w:spacing w:line="240" w:lineRule="auto"/>
              <w:jc w:val="center"/>
              <w:rPr>
                <w:rFonts w:ascii="Arial" w:hAnsi="Arial" w:cs="Arial"/>
                <w:color w:val="auto"/>
                <w:lang w:val="en-GB" w:eastAsia="en-GB"/>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75C9F8A" w14:textId="58E586AC" w:rsidR="009A334C" w:rsidRPr="00EF0E3C" w:rsidRDefault="00894D3D" w:rsidP="00CE226F">
            <w:pPr>
              <w:pStyle w:val="body"/>
              <w:spacing w:line="240" w:lineRule="auto"/>
              <w:jc w:val="center"/>
              <w:rPr>
                <w:rFonts w:ascii="Arial" w:hAnsi="Arial" w:cs="Arial"/>
                <w:color w:val="auto"/>
                <w:lang w:val="en-GB" w:eastAsia="en-GB"/>
              </w:rPr>
            </w:pPr>
            <w:r w:rsidRPr="00EF0E3C">
              <w:rPr>
                <w:rFonts w:ascii="Arial" w:hAnsi="Arial" w:cs="Arial"/>
                <w:color w:val="auto"/>
                <w:lang w:val="en-GB" w:eastAsia="en-GB"/>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7614009" w14:textId="5A6B6CED" w:rsidR="009A334C" w:rsidRPr="00EF0E3C" w:rsidRDefault="009A334C" w:rsidP="00CE226F">
            <w:pPr>
              <w:pStyle w:val="body"/>
              <w:spacing w:line="240" w:lineRule="auto"/>
              <w:jc w:val="center"/>
              <w:rPr>
                <w:rFonts w:ascii="Arial" w:hAnsi="Arial" w:cs="Arial"/>
                <w:color w:val="auto"/>
                <w:lang w:val="en-GB" w:eastAsia="en-GB"/>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8E2570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E30DB56" w14:textId="5A7C79C3"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35B7CDC"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7D1DF4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96ED0ED" w14:textId="0A7EF0C0"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3A037B06" w14:textId="77777777" w:rsidTr="00EB58F0">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0362C77" w14:textId="77777777" w:rsidR="009A334C" w:rsidRPr="00EF0E3C" w:rsidRDefault="009A334C" w:rsidP="00CE226F">
            <w:pPr>
              <w:rPr>
                <w:rFonts w:ascii="Arial" w:hAnsi="Arial" w:cs="Arial"/>
                <w:lang w:eastAsia="en-GB"/>
              </w:rPr>
            </w:pPr>
            <w:r w:rsidRPr="00EF0E3C">
              <w:rPr>
                <w:rFonts w:ascii="Arial" w:hAnsi="Arial" w:cs="Arial"/>
                <w:lang w:eastAsia="en-GB"/>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954A347" w14:textId="2D3C4E17"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08B0AA"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6E2360"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B500DD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930B804"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D105E66"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024CF1"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B4E83E1" w14:textId="72F367D2"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262FC6" w14:textId="61E89C70" w:rsidR="009A334C" w:rsidRPr="00EF0E3C" w:rsidRDefault="009A334C" w:rsidP="00CE226F">
            <w:pPr>
              <w:pStyle w:val="Noparagraphstyle"/>
              <w:spacing w:line="240" w:lineRule="auto"/>
              <w:jc w:val="center"/>
              <w:textAlignment w:val="auto"/>
              <w:rPr>
                <w:rFonts w:ascii="Arial" w:hAnsi="Arial" w:cs="Arial"/>
                <w:color w:val="auto"/>
                <w:sz w:val="20"/>
              </w:rPr>
            </w:pPr>
          </w:p>
        </w:tc>
      </w:tr>
      <w:tr w:rsidR="009A334C" w:rsidRPr="00EF0E3C" w14:paraId="2029DBDF"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2936295" w14:textId="77777777" w:rsidR="009A334C" w:rsidRPr="00EF0E3C" w:rsidRDefault="009A334C" w:rsidP="00CE226F">
            <w:pPr>
              <w:rPr>
                <w:rFonts w:ascii="Arial" w:hAnsi="Arial" w:cs="Arial"/>
                <w:lang w:eastAsia="en-GB"/>
              </w:rPr>
            </w:pPr>
            <w:r w:rsidRPr="00EF0E3C">
              <w:rPr>
                <w:rFonts w:ascii="Arial" w:hAnsi="Arial" w:cs="Arial"/>
                <w:lang w:eastAsia="en-GB"/>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B39B9F4" w14:textId="51C24232"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09FBEF3"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B6D4D0B"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B314D87"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D78062A"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0915618"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2A0B295"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EFCC22" w14:textId="5D6B965E"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F76EB33" w14:textId="03DB5E88" w:rsidR="009A334C" w:rsidRPr="00EF0E3C" w:rsidRDefault="009A334C" w:rsidP="00CE226F">
            <w:pPr>
              <w:pStyle w:val="Noparagraphstyle"/>
              <w:spacing w:line="240" w:lineRule="auto"/>
              <w:jc w:val="center"/>
              <w:textAlignment w:val="auto"/>
              <w:rPr>
                <w:rFonts w:ascii="Arial" w:hAnsi="Arial" w:cs="Arial"/>
                <w:color w:val="auto"/>
                <w:sz w:val="20"/>
              </w:rPr>
            </w:pPr>
          </w:p>
        </w:tc>
      </w:tr>
      <w:tr w:rsidR="009A334C" w:rsidRPr="00EF0E3C" w14:paraId="1D8AEAD4"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00E4B369" w14:textId="77777777" w:rsidR="009A334C" w:rsidRPr="00EF0E3C" w:rsidRDefault="009A334C" w:rsidP="00CE226F">
            <w:pPr>
              <w:rPr>
                <w:rFonts w:ascii="Arial" w:hAnsi="Arial" w:cs="Arial"/>
                <w:lang w:eastAsia="en-GB"/>
              </w:rPr>
            </w:pPr>
            <w:r w:rsidRPr="00EF0E3C">
              <w:rPr>
                <w:rFonts w:ascii="Arial" w:hAnsi="Arial" w:cs="Arial"/>
                <w:lang w:eastAsia="en-GB"/>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C37BD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673BA6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C21286" w14:textId="56B03BC9"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04D7F1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8124C9C"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111C4AE" w14:textId="74F90467"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1B3100A"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D7B3EC1"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C2333E6" w14:textId="0D70ABCA"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41B819EF" w14:textId="77777777" w:rsidTr="00EB58F0">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55F8C9F"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Unauthorised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DA2A625" w14:textId="7BD905C3"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3CCD959"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4BAE135"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05E78B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34A8CE7" w14:textId="66E2176C"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0C5423"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A0478E3" w14:textId="0A5CE088"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89E82D0" w14:textId="7DA3868F"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40D6A68"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r>
      <w:tr w:rsidR="009A334C" w:rsidRPr="00EF0E3C" w14:paraId="55BCD266"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4EC7ACEE"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D420EC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A3D22AF" w14:textId="74A7F623"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668773B" w14:textId="63DAF46D"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0B2DC3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B7E6C7" w14:textId="0F28D709"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21D393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6297D94"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0C354E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09C42D6" w14:textId="74D5D6BF"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09E99A4D"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47E077E8"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64EBDB" w14:textId="5CF7D052"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FB8EB99"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43351E0"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FD903F8"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37A3C33" w14:textId="094318F3"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r w:rsidR="001E053E" w:rsidRPr="00EF0E3C">
              <w:rPr>
                <w:rFonts w:ascii="Arial" w:hAnsi="Arial" w:cs="Arial"/>
                <w:color w:val="auto"/>
                <w:sz w:val="20"/>
              </w:rPr>
              <w:t xml:space="preserve"> </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3645B27" w14:textId="0813C98B" w:rsidR="009A334C" w:rsidRPr="00EF0E3C" w:rsidRDefault="00894D3D"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C09ACE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A3BDE10"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5C2B6BF"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r>
      <w:tr w:rsidR="001E053E" w:rsidRPr="00EF0E3C" w14:paraId="266689D9" w14:textId="77777777" w:rsidTr="001E053E">
        <w:trPr>
          <w:trHeight w:val="2435"/>
          <w:jc w:val="center"/>
        </w:trPr>
        <w:tc>
          <w:tcPr>
            <w:tcW w:w="268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bottom"/>
          </w:tcPr>
          <w:p w14:paraId="2A1FC31E" w14:textId="77777777" w:rsidR="001E053E" w:rsidRPr="00EF0E3C" w:rsidRDefault="001E053E" w:rsidP="001E053E">
            <w:pPr>
              <w:jc w:val="center"/>
              <w:rPr>
                <w:rFonts w:ascii="Arial" w:hAnsi="Arial" w:cs="Arial"/>
                <w:b/>
                <w:lang w:eastAsia="en-GB"/>
              </w:rPr>
            </w:pPr>
            <w:r w:rsidRPr="00EF0E3C">
              <w:rPr>
                <w:rFonts w:ascii="Arial" w:hAnsi="Arial" w:cs="Arial"/>
                <w:b/>
                <w:lang w:eastAsia="en-GB"/>
              </w:rPr>
              <w:lastRenderedPageBreak/>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1F8D1584" w14:textId="77777777" w:rsidR="001E053E" w:rsidRPr="00EF0E3C" w:rsidRDefault="001E053E" w:rsidP="001E053E">
            <w:pPr>
              <w:jc w:val="center"/>
              <w:rPr>
                <w:rFonts w:ascii="Arial" w:hAnsi="Arial" w:cs="Arial"/>
                <w:lang w:eastAsia="en-GB"/>
              </w:rPr>
            </w:pPr>
            <w:r w:rsidRPr="00EF0E3C">
              <w:rPr>
                <w:rFonts w:ascii="Arial" w:hAnsi="Arial" w:cs="Arial"/>
                <w:lang w:eastAsia="en-GB"/>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027F249A" w14:textId="2667C387" w:rsidR="001E053E" w:rsidRPr="00EF0E3C" w:rsidRDefault="001E053E" w:rsidP="001E053E">
            <w:pPr>
              <w:jc w:val="center"/>
              <w:rPr>
                <w:rFonts w:ascii="Arial" w:hAnsi="Arial" w:cs="Arial"/>
                <w:lang w:eastAsia="en-GB"/>
              </w:rPr>
            </w:pPr>
            <w:r w:rsidRPr="00EF0E3C">
              <w:rPr>
                <w:rFonts w:ascii="Arial" w:hAnsi="Arial" w:cs="Arial"/>
                <w:lang w:eastAsia="en-GB"/>
              </w:rPr>
              <w:t>Refer to Head of Department /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2ABCB89" w14:textId="77777777" w:rsidR="001E053E" w:rsidRPr="00EF0E3C" w:rsidRDefault="001E053E" w:rsidP="001E053E">
            <w:pPr>
              <w:jc w:val="center"/>
              <w:rPr>
                <w:rFonts w:ascii="Arial" w:hAnsi="Arial" w:cs="Arial"/>
                <w:lang w:eastAsia="en-GB"/>
              </w:rPr>
            </w:pPr>
            <w:r w:rsidRPr="00EF0E3C">
              <w:rPr>
                <w:rFonts w:ascii="Arial" w:hAnsi="Arial" w:cs="Arial"/>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73AC2B53" w14:textId="77777777" w:rsidR="001E053E" w:rsidRPr="00EF0E3C" w:rsidRDefault="001E053E" w:rsidP="001E053E">
            <w:pPr>
              <w:jc w:val="center"/>
              <w:rPr>
                <w:rFonts w:ascii="Arial" w:hAnsi="Arial" w:cs="Arial"/>
                <w:lang w:eastAsia="en-GB"/>
              </w:rPr>
            </w:pPr>
            <w:r w:rsidRPr="00EF0E3C">
              <w:rPr>
                <w:rFonts w:ascii="Arial" w:hAnsi="Arial" w:cs="Arial"/>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2F06F6DB" w14:textId="77777777" w:rsidR="001E053E" w:rsidRPr="00EF0E3C" w:rsidRDefault="001E053E" w:rsidP="001E053E">
            <w:pPr>
              <w:jc w:val="center"/>
              <w:rPr>
                <w:rFonts w:ascii="Arial" w:hAnsi="Arial" w:cs="Arial"/>
                <w:lang w:eastAsia="en-GB"/>
              </w:rPr>
            </w:pPr>
            <w:r w:rsidRPr="00EF0E3C">
              <w:rPr>
                <w:rFonts w:ascii="Arial" w:hAnsi="Arial" w:cs="Arial"/>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938F205" w14:textId="77777777" w:rsidR="001E053E" w:rsidRPr="00EF0E3C" w:rsidRDefault="001E053E" w:rsidP="001E053E">
            <w:pPr>
              <w:jc w:val="center"/>
              <w:rPr>
                <w:rFonts w:ascii="Arial" w:hAnsi="Arial" w:cs="Arial"/>
                <w:lang w:eastAsia="en-GB"/>
              </w:rPr>
            </w:pPr>
            <w:r w:rsidRPr="00EF0E3C">
              <w:rPr>
                <w:rFonts w:ascii="Arial" w:hAnsi="Arial" w:cs="Arial"/>
                <w:lang w:eastAsia="en-GB"/>
              </w:rPr>
              <w:t>Inform parents/carers</w:t>
            </w:r>
          </w:p>
        </w:tc>
        <w:tc>
          <w:tcPr>
            <w:tcW w:w="868"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58A98813" w14:textId="77777777" w:rsidR="001E053E" w:rsidRPr="00EF0E3C" w:rsidRDefault="001E053E" w:rsidP="001E053E">
            <w:pPr>
              <w:jc w:val="center"/>
              <w:rPr>
                <w:rFonts w:ascii="Arial" w:hAnsi="Arial" w:cs="Arial"/>
                <w:lang w:eastAsia="en-GB"/>
              </w:rPr>
            </w:pPr>
            <w:r w:rsidRPr="00EF0E3C">
              <w:rPr>
                <w:rFonts w:ascii="Arial" w:hAnsi="Arial" w:cs="Arial"/>
                <w:lang w:eastAsia="en-GB"/>
              </w:rPr>
              <w:t>Remove device/ network/internet access rights</w:t>
            </w:r>
          </w:p>
        </w:tc>
        <w:tc>
          <w:tcPr>
            <w:tcW w:w="584"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7AD62E12" w14:textId="77777777" w:rsidR="001E053E" w:rsidRPr="00EF0E3C" w:rsidRDefault="001E053E" w:rsidP="001E053E">
            <w:pPr>
              <w:jc w:val="center"/>
              <w:rPr>
                <w:rFonts w:ascii="Arial" w:hAnsi="Arial" w:cs="Arial"/>
                <w:lang w:eastAsia="en-GB"/>
              </w:rPr>
            </w:pPr>
            <w:r w:rsidRPr="00EF0E3C">
              <w:rPr>
                <w:rFonts w:ascii="Arial" w:hAnsi="Arial" w:cs="Arial"/>
                <w:lang w:eastAsia="en-GB"/>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05B25B55" w14:textId="77777777" w:rsidR="001E053E" w:rsidRPr="00EF0E3C" w:rsidRDefault="001E053E" w:rsidP="001E053E">
            <w:pPr>
              <w:jc w:val="center"/>
              <w:rPr>
                <w:rFonts w:ascii="Arial" w:hAnsi="Arial" w:cs="Arial"/>
                <w:lang w:eastAsia="en-GB"/>
              </w:rPr>
            </w:pPr>
            <w:r w:rsidRPr="00EF0E3C">
              <w:rPr>
                <w:rFonts w:ascii="Arial" w:hAnsi="Arial" w:cs="Arial"/>
                <w:lang w:eastAsia="en-GB"/>
              </w:rPr>
              <w:t>Further sanction, in line with behaviour policy</w:t>
            </w:r>
          </w:p>
        </w:tc>
      </w:tr>
      <w:tr w:rsidR="001E053E" w:rsidRPr="00EF0E3C" w14:paraId="7823FF0E"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405B14CC" w14:textId="77777777" w:rsidR="001E053E" w:rsidRPr="00EF0E3C" w:rsidRDefault="001E053E" w:rsidP="00CE226F">
            <w:pPr>
              <w:spacing w:after="120"/>
              <w:rPr>
                <w:rFonts w:ascii="Arial" w:hAnsi="Arial" w:cs="Arial"/>
                <w:lang w:eastAsia="en-GB"/>
              </w:rPr>
            </w:pP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139BC3E"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F739BE"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D6EEFBD"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3EFF019"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6DAEDBF"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7DFA7F5"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A3B273D"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A5D22B4"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2094189" w14:textId="77777777" w:rsidR="001E053E" w:rsidRPr="00EF0E3C" w:rsidRDefault="001E053E" w:rsidP="00CE226F">
            <w:pPr>
              <w:pStyle w:val="Noparagraphstyle"/>
              <w:spacing w:line="240" w:lineRule="auto"/>
              <w:jc w:val="center"/>
              <w:textAlignment w:val="auto"/>
              <w:rPr>
                <w:rFonts w:ascii="Arial" w:hAnsi="Arial" w:cs="Arial"/>
                <w:color w:val="auto"/>
                <w:sz w:val="20"/>
              </w:rPr>
            </w:pPr>
          </w:p>
        </w:tc>
      </w:tr>
      <w:tr w:rsidR="009A334C" w:rsidRPr="00EF0E3C" w14:paraId="501FF2F2"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61D13870"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26F10E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9E9580B"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7E3992E" w14:textId="58E82ED7"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17844D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DF6B33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C472D03" w14:textId="30460971"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1969DB0" w14:textId="1023BD90"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A2C3B5C"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DEE0AC5" w14:textId="4317D3CD"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518E3175" w14:textId="77777777" w:rsidTr="00EB58F0">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4B7FD69"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1819AA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4160B7F"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C3EE64" w14:textId="4ADF9704"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39D317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0808D55" w14:textId="14CDE620"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EBAD88F"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112C84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8994B7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BF0021F" w14:textId="53A7730C"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5622B806"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570C394F"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Unauthorised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AFF6372"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296B46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A949349" w14:textId="7DA35E4E"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E3419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594309"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06D74AE" w14:textId="0F0FCF10"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2220AD5"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065C21"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2093428" w14:textId="0A35F482"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2B28DE16"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0CFAA1B0"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Unauthorised use of online services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61998CF" w14:textId="6E478931"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F07F5B3"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F6985DC"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E40F461"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CEC1490"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7DDC4AA"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1CE540B"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37B233B"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6036439" w14:textId="75396013"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0D7C878A"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59DCC3BD"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54E0A06"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DE32BEC"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18C8DD" w14:textId="01E8D3ED"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4DE8EB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916DB4D"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E7EF5E"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D6AD2F" w14:textId="65A03B2E"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BEBB38" w14:textId="5262F60B"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6211057" w14:textId="044E3E63"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r w:rsidR="009A334C" w:rsidRPr="00EF0E3C" w14:paraId="67739D9C" w14:textId="77777777" w:rsidTr="00EB58F0">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D6879DE" w14:textId="77777777" w:rsidR="009A334C" w:rsidRPr="00EF0E3C" w:rsidRDefault="009A334C" w:rsidP="00CE226F">
            <w:pPr>
              <w:spacing w:after="120"/>
              <w:rPr>
                <w:rFonts w:ascii="Arial" w:hAnsi="Arial" w:cs="Arial"/>
                <w:lang w:eastAsia="en-GB"/>
              </w:rPr>
            </w:pPr>
            <w:r w:rsidRPr="00EF0E3C">
              <w:rPr>
                <w:rFonts w:ascii="Arial" w:hAnsi="Arial" w:cs="Arial"/>
                <w:lang w:eastAsia="en-GB"/>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C183774"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143615"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A6B8E67" w14:textId="7B022801"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B431043" w14:textId="5E9B030F"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6D3A425" w14:textId="00791A22"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04CF610"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8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3887664" w14:textId="65F13975"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c>
          <w:tcPr>
            <w:tcW w:w="58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532A51B" w14:textId="77777777" w:rsidR="009A334C" w:rsidRPr="00EF0E3C" w:rsidRDefault="009A334C" w:rsidP="00CE226F">
            <w:pPr>
              <w:pStyle w:val="Noparagraphstyle"/>
              <w:spacing w:line="240" w:lineRule="auto"/>
              <w:jc w:val="center"/>
              <w:textAlignment w:val="auto"/>
              <w:rPr>
                <w:rFonts w:ascii="Arial" w:hAnsi="Arial" w:cs="Arial"/>
                <w:color w:val="auto"/>
                <w:sz w:val="20"/>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2F4E149" w14:textId="2D27A77A" w:rsidR="009A334C" w:rsidRPr="00EF0E3C" w:rsidRDefault="001E053E" w:rsidP="00CE226F">
            <w:pPr>
              <w:pStyle w:val="Noparagraphstyle"/>
              <w:spacing w:line="240" w:lineRule="auto"/>
              <w:jc w:val="center"/>
              <w:textAlignment w:val="auto"/>
              <w:rPr>
                <w:rFonts w:ascii="Arial" w:hAnsi="Arial" w:cs="Arial"/>
                <w:color w:val="auto"/>
                <w:sz w:val="20"/>
              </w:rPr>
            </w:pPr>
            <w:r w:rsidRPr="00EF0E3C">
              <w:rPr>
                <w:rFonts w:ascii="Arial" w:hAnsi="Arial" w:cs="Arial"/>
                <w:color w:val="auto"/>
                <w:sz w:val="20"/>
              </w:rPr>
              <w:t>X</w:t>
            </w:r>
          </w:p>
        </w:tc>
      </w:tr>
    </w:tbl>
    <w:p w14:paraId="59725FAF" w14:textId="77777777" w:rsidR="009A334C" w:rsidRPr="00EF0E3C" w:rsidRDefault="009A334C" w:rsidP="00CE226F">
      <w:pPr>
        <w:rPr>
          <w:rFonts w:ascii="Arial" w:hAnsi="Arial" w:cs="Arial"/>
          <w:sz w:val="22"/>
          <w:szCs w:val="22"/>
        </w:rPr>
      </w:pPr>
      <w:bookmarkStart w:id="14" w:name="_Toc29915715"/>
      <w:bookmarkStart w:id="15" w:name="_Toc61445991"/>
      <w:bookmarkStart w:id="16" w:name="_Toc61452111"/>
    </w:p>
    <w:p w14:paraId="13CD99A3" w14:textId="77777777" w:rsidR="009A334C" w:rsidRPr="00EF0E3C" w:rsidRDefault="009A334C" w:rsidP="00CE226F">
      <w:pPr>
        <w:spacing w:after="200"/>
        <w:rPr>
          <w:rFonts w:ascii="Arial" w:hAnsi="Arial" w:cs="Arial"/>
          <w:sz w:val="22"/>
          <w:szCs w:val="22"/>
        </w:rPr>
      </w:pPr>
      <w:r w:rsidRPr="00EF0E3C">
        <w:rPr>
          <w:rFonts w:ascii="Arial" w:hAnsi="Arial" w:cs="Arial"/>
          <w:sz w:val="22"/>
          <w:szCs w:val="22"/>
        </w:rPr>
        <w:br w:type="page"/>
      </w:r>
    </w:p>
    <w:p w14:paraId="518BCC9E" w14:textId="77777777" w:rsidR="009A334C" w:rsidRPr="00EF0E3C" w:rsidRDefault="009A334C" w:rsidP="00CE226F">
      <w:pPr>
        <w:pStyle w:val="Heading2"/>
        <w:ind w:left="-567" w:firstLine="1287"/>
        <w:rPr>
          <w:rFonts w:ascii="Arial" w:hAnsi="Arial" w:cs="Arial"/>
          <w:bCs/>
          <w:color w:val="auto"/>
          <w:sz w:val="22"/>
          <w:szCs w:val="22"/>
        </w:rPr>
      </w:pPr>
      <w:bookmarkStart w:id="17" w:name="_Toc99368212"/>
      <w:bookmarkStart w:id="18" w:name="_Toc144378895"/>
      <w:r w:rsidRPr="00EF0E3C">
        <w:rPr>
          <w:rFonts w:ascii="Arial" w:hAnsi="Arial" w:cs="Arial"/>
          <w:color w:val="auto"/>
          <w:sz w:val="22"/>
          <w:szCs w:val="22"/>
        </w:rPr>
        <w:lastRenderedPageBreak/>
        <w:t>Responding to Staff Actions</w:t>
      </w:r>
      <w:bookmarkEnd w:id="14"/>
      <w:bookmarkEnd w:id="15"/>
      <w:bookmarkEnd w:id="16"/>
      <w:bookmarkEnd w:id="17"/>
      <w:bookmarkEnd w:id="18"/>
    </w:p>
    <w:tbl>
      <w:tblPr>
        <w:tblStyle w:val="TableGrid"/>
        <w:tblW w:w="10349" w:type="dxa"/>
        <w:tblInd w:w="-431" w:type="dxa"/>
        <w:tblLook w:val="04A0" w:firstRow="1" w:lastRow="0" w:firstColumn="1" w:lastColumn="0" w:noHBand="0" w:noVBand="1"/>
      </w:tblPr>
      <w:tblGrid>
        <w:gridCol w:w="3481"/>
        <w:gridCol w:w="860"/>
        <w:gridCol w:w="860"/>
        <w:gridCol w:w="860"/>
        <w:gridCol w:w="861"/>
        <w:gridCol w:w="860"/>
        <w:gridCol w:w="860"/>
        <w:gridCol w:w="860"/>
        <w:gridCol w:w="847"/>
      </w:tblGrid>
      <w:tr w:rsidR="009A334C" w:rsidRPr="00EF0E3C" w14:paraId="0190BB9C" w14:textId="77777777" w:rsidTr="00F9227A">
        <w:trPr>
          <w:trHeight w:val="3282"/>
        </w:trPr>
        <w:tc>
          <w:tcPr>
            <w:tcW w:w="3481" w:type="dxa"/>
            <w:vAlign w:val="center"/>
          </w:tcPr>
          <w:p w14:paraId="7B35B165" w14:textId="77777777" w:rsidR="009A334C" w:rsidRPr="00EF0E3C" w:rsidRDefault="009A334C" w:rsidP="00CE226F">
            <w:pPr>
              <w:ind w:left="-687"/>
              <w:jc w:val="center"/>
              <w:rPr>
                <w:rFonts w:ascii="Arial" w:hAnsi="Arial" w:cs="Arial"/>
              </w:rPr>
            </w:pPr>
            <w:r w:rsidRPr="00EF0E3C">
              <w:rPr>
                <w:rFonts w:ascii="Arial" w:hAnsi="Arial" w:cs="Arial"/>
                <w:b/>
                <w:lang w:eastAsia="en-GB"/>
              </w:rPr>
              <w:t>Incidents</w:t>
            </w:r>
          </w:p>
        </w:tc>
        <w:tc>
          <w:tcPr>
            <w:tcW w:w="860" w:type="dxa"/>
            <w:shd w:val="clear" w:color="auto" w:fill="DBE5F1" w:themeFill="accent1" w:themeFillTint="33"/>
            <w:textDirection w:val="btLr"/>
            <w:vAlign w:val="center"/>
          </w:tcPr>
          <w:p w14:paraId="55E37463" w14:textId="77777777" w:rsidR="009A334C" w:rsidRPr="00EF0E3C" w:rsidRDefault="009A334C" w:rsidP="00CE226F">
            <w:pPr>
              <w:jc w:val="center"/>
              <w:rPr>
                <w:rFonts w:ascii="Arial" w:hAnsi="Arial" w:cs="Arial"/>
              </w:rPr>
            </w:pPr>
            <w:r w:rsidRPr="00EF0E3C">
              <w:rPr>
                <w:rFonts w:ascii="Arial" w:hAnsi="Arial" w:cs="Arial"/>
                <w:lang w:eastAsia="en-GB"/>
              </w:rPr>
              <w:t>Refer to line manager</w:t>
            </w:r>
          </w:p>
        </w:tc>
        <w:tc>
          <w:tcPr>
            <w:tcW w:w="860" w:type="dxa"/>
            <w:shd w:val="clear" w:color="auto" w:fill="DBE5F1" w:themeFill="accent1" w:themeFillTint="33"/>
            <w:textDirection w:val="btLr"/>
            <w:vAlign w:val="center"/>
          </w:tcPr>
          <w:p w14:paraId="11F4EE2F" w14:textId="75C4DE78" w:rsidR="009A334C" w:rsidRPr="00EF0E3C" w:rsidRDefault="009A334C" w:rsidP="00CE226F">
            <w:pPr>
              <w:jc w:val="center"/>
              <w:rPr>
                <w:rFonts w:ascii="Arial" w:hAnsi="Arial" w:cs="Arial"/>
              </w:rPr>
            </w:pPr>
            <w:r w:rsidRPr="00EF0E3C">
              <w:rPr>
                <w:rFonts w:ascii="Arial" w:hAnsi="Arial" w:cs="Arial"/>
                <w:lang w:eastAsia="en-GB"/>
              </w:rPr>
              <w:t xml:space="preserve">Refer to Headteacher/ </w:t>
            </w:r>
          </w:p>
        </w:tc>
        <w:tc>
          <w:tcPr>
            <w:tcW w:w="860" w:type="dxa"/>
            <w:shd w:val="clear" w:color="auto" w:fill="DBE5F1" w:themeFill="accent1" w:themeFillTint="33"/>
            <w:textDirection w:val="btLr"/>
            <w:vAlign w:val="center"/>
          </w:tcPr>
          <w:p w14:paraId="7C6229FB" w14:textId="77777777" w:rsidR="009A334C" w:rsidRPr="00EF0E3C" w:rsidRDefault="009A334C" w:rsidP="00CE226F">
            <w:pPr>
              <w:jc w:val="center"/>
              <w:rPr>
                <w:rFonts w:ascii="Arial" w:hAnsi="Arial" w:cs="Arial"/>
              </w:rPr>
            </w:pPr>
            <w:r w:rsidRPr="00EF0E3C">
              <w:rPr>
                <w:rFonts w:ascii="Arial" w:hAnsi="Arial" w:cs="Arial"/>
                <w:lang w:eastAsia="en-GB"/>
              </w:rPr>
              <w:t>Refer to local authority/MAT/HR</w:t>
            </w:r>
          </w:p>
        </w:tc>
        <w:tc>
          <w:tcPr>
            <w:tcW w:w="861" w:type="dxa"/>
            <w:shd w:val="clear" w:color="auto" w:fill="DBE5F1" w:themeFill="accent1" w:themeFillTint="33"/>
            <w:textDirection w:val="btLr"/>
            <w:vAlign w:val="center"/>
          </w:tcPr>
          <w:p w14:paraId="5CF18921" w14:textId="77777777" w:rsidR="009A334C" w:rsidRPr="00EF0E3C" w:rsidRDefault="009A334C" w:rsidP="00CE226F">
            <w:pPr>
              <w:jc w:val="center"/>
              <w:rPr>
                <w:rFonts w:ascii="Arial" w:hAnsi="Arial" w:cs="Arial"/>
              </w:rPr>
            </w:pPr>
            <w:r w:rsidRPr="00EF0E3C">
              <w:rPr>
                <w:rFonts w:ascii="Arial" w:hAnsi="Arial" w:cs="Arial"/>
                <w:lang w:eastAsia="en-GB"/>
              </w:rPr>
              <w:t>Refer to Police</w:t>
            </w:r>
          </w:p>
        </w:tc>
        <w:tc>
          <w:tcPr>
            <w:tcW w:w="860" w:type="dxa"/>
            <w:shd w:val="clear" w:color="auto" w:fill="DBE5F1" w:themeFill="accent1" w:themeFillTint="33"/>
            <w:textDirection w:val="btLr"/>
            <w:vAlign w:val="center"/>
          </w:tcPr>
          <w:p w14:paraId="39269613" w14:textId="39674528" w:rsidR="009A334C" w:rsidRPr="00EF0E3C" w:rsidRDefault="009A334C" w:rsidP="00CE226F">
            <w:pPr>
              <w:jc w:val="center"/>
              <w:rPr>
                <w:rFonts w:ascii="Arial" w:hAnsi="Arial" w:cs="Arial"/>
              </w:rPr>
            </w:pPr>
            <w:r w:rsidRPr="00EF0E3C">
              <w:rPr>
                <w:rFonts w:ascii="Arial" w:hAnsi="Arial" w:cs="Arial"/>
                <w:lang w:eastAsia="en-GB"/>
              </w:rPr>
              <w:t>Refer to</w:t>
            </w:r>
            <w:r w:rsidR="00857BAE" w:rsidRPr="00EF0E3C">
              <w:rPr>
                <w:rFonts w:ascii="Arial" w:hAnsi="Arial" w:cs="Arial"/>
                <w:lang w:eastAsia="en-GB"/>
              </w:rPr>
              <w:t xml:space="preserve"> </w:t>
            </w:r>
            <w:r w:rsidRPr="00EF0E3C">
              <w:rPr>
                <w:rFonts w:ascii="Arial" w:hAnsi="Arial" w:cs="Arial"/>
                <w:lang w:eastAsia="en-GB"/>
              </w:rPr>
              <w:t>Technical Staff for action</w:t>
            </w:r>
            <w:r w:rsidR="005B140A" w:rsidRPr="00EF0E3C">
              <w:rPr>
                <w:rFonts w:ascii="Arial" w:hAnsi="Arial" w:cs="Arial"/>
                <w:lang w:eastAsia="en-GB"/>
              </w:rPr>
              <w:t xml:space="preserve"> e.g. filtering, improve security</w:t>
            </w:r>
            <w:r w:rsidRPr="00EF0E3C">
              <w:rPr>
                <w:rFonts w:ascii="Arial" w:hAnsi="Arial" w:cs="Arial"/>
                <w:lang w:eastAsia="en-GB"/>
              </w:rPr>
              <w:t>.</w:t>
            </w:r>
          </w:p>
        </w:tc>
        <w:tc>
          <w:tcPr>
            <w:tcW w:w="860" w:type="dxa"/>
            <w:shd w:val="clear" w:color="auto" w:fill="DBE5F1" w:themeFill="accent1" w:themeFillTint="33"/>
            <w:textDirection w:val="btLr"/>
            <w:vAlign w:val="center"/>
          </w:tcPr>
          <w:p w14:paraId="18581DA3" w14:textId="77777777" w:rsidR="009A334C" w:rsidRPr="00EF0E3C" w:rsidRDefault="009A334C" w:rsidP="00CE226F">
            <w:pPr>
              <w:jc w:val="center"/>
              <w:rPr>
                <w:rFonts w:ascii="Arial" w:hAnsi="Arial" w:cs="Arial"/>
              </w:rPr>
            </w:pPr>
            <w:r w:rsidRPr="00EF0E3C">
              <w:rPr>
                <w:rFonts w:ascii="Arial" w:hAnsi="Arial" w:cs="Arial"/>
                <w:lang w:eastAsia="en-GB"/>
              </w:rPr>
              <w:t>Issue a warning</w:t>
            </w:r>
          </w:p>
        </w:tc>
        <w:tc>
          <w:tcPr>
            <w:tcW w:w="860" w:type="dxa"/>
            <w:shd w:val="clear" w:color="auto" w:fill="DBE5F1" w:themeFill="accent1" w:themeFillTint="33"/>
            <w:textDirection w:val="btLr"/>
            <w:vAlign w:val="center"/>
          </w:tcPr>
          <w:p w14:paraId="0775BBAD" w14:textId="77777777" w:rsidR="009A334C" w:rsidRPr="00EF0E3C" w:rsidRDefault="009A334C" w:rsidP="00CE226F">
            <w:pPr>
              <w:jc w:val="center"/>
              <w:rPr>
                <w:rFonts w:ascii="Arial" w:hAnsi="Arial" w:cs="Arial"/>
              </w:rPr>
            </w:pPr>
            <w:r w:rsidRPr="00EF0E3C">
              <w:rPr>
                <w:rFonts w:ascii="Arial" w:hAnsi="Arial" w:cs="Arial"/>
                <w:lang w:eastAsia="en-GB"/>
              </w:rPr>
              <w:t>Suspension</w:t>
            </w:r>
          </w:p>
        </w:tc>
        <w:tc>
          <w:tcPr>
            <w:tcW w:w="847" w:type="dxa"/>
            <w:shd w:val="clear" w:color="auto" w:fill="DBE5F1" w:themeFill="accent1" w:themeFillTint="33"/>
            <w:textDirection w:val="btLr"/>
            <w:vAlign w:val="center"/>
          </w:tcPr>
          <w:p w14:paraId="4AAD9DEF" w14:textId="77777777" w:rsidR="009A334C" w:rsidRPr="00EF0E3C" w:rsidRDefault="009A334C" w:rsidP="00CE226F">
            <w:pPr>
              <w:jc w:val="center"/>
              <w:rPr>
                <w:rFonts w:ascii="Arial" w:hAnsi="Arial" w:cs="Arial"/>
              </w:rPr>
            </w:pPr>
            <w:r w:rsidRPr="00EF0E3C">
              <w:rPr>
                <w:rFonts w:ascii="Arial" w:hAnsi="Arial" w:cs="Arial"/>
                <w:lang w:eastAsia="en-GB"/>
              </w:rPr>
              <w:t>Disciplinary action</w:t>
            </w:r>
          </w:p>
        </w:tc>
      </w:tr>
      <w:tr w:rsidR="009F4F35" w:rsidRPr="00EF0E3C" w14:paraId="59A89660" w14:textId="77777777" w:rsidTr="00BC2DF8">
        <w:tc>
          <w:tcPr>
            <w:tcW w:w="3481" w:type="dxa"/>
            <w:shd w:val="clear" w:color="auto" w:fill="DBE5F1" w:themeFill="accent1" w:themeFillTint="33"/>
          </w:tcPr>
          <w:p w14:paraId="287A04B9" w14:textId="77777777" w:rsidR="009F4F35" w:rsidRPr="00EF0E3C" w:rsidRDefault="009F4F35" w:rsidP="00CE226F">
            <w:pPr>
              <w:rPr>
                <w:rFonts w:ascii="Arial" w:hAnsi="Arial" w:cs="Arial"/>
                <w:bCs/>
              </w:rPr>
            </w:pPr>
            <w:r w:rsidRPr="00EF0E3C">
              <w:rPr>
                <w:rFonts w:ascii="Arial" w:hAnsi="Arial" w:cs="Arial"/>
                <w:bCs/>
                <w:lang w:eastAsia="en-GB"/>
              </w:rPr>
              <w:t xml:space="preserve">Deliberately accessing or trying to access material that could be considered illegal (see list </w:t>
            </w:r>
            <w:hyperlink w:anchor="_User_actions" w:history="1">
              <w:r w:rsidRPr="00EF0E3C">
                <w:rPr>
                  <w:rFonts w:ascii="Arial" w:hAnsi="Arial" w:cs="Arial"/>
                  <w:bCs/>
                </w:rPr>
                <w:t>in earlier section</w:t>
              </w:r>
            </w:hyperlink>
            <w:r w:rsidRPr="00EF0E3C">
              <w:rPr>
                <w:rFonts w:ascii="Arial" w:hAnsi="Arial" w:cs="Arial"/>
                <w:bCs/>
              </w:rPr>
              <w:t xml:space="preserve"> </w:t>
            </w:r>
            <w:r w:rsidRPr="00EF0E3C">
              <w:rPr>
                <w:rFonts w:ascii="Arial" w:hAnsi="Arial" w:cs="Arial"/>
                <w:bCs/>
                <w:lang w:eastAsia="en-GB"/>
              </w:rPr>
              <w:t>on unsuitable / inappropriate activities)</w:t>
            </w:r>
          </w:p>
        </w:tc>
        <w:tc>
          <w:tcPr>
            <w:tcW w:w="860" w:type="dxa"/>
          </w:tcPr>
          <w:p w14:paraId="6C13F7C2" w14:textId="77777777" w:rsidR="009F4F35" w:rsidRPr="00EF0E3C" w:rsidRDefault="009F4F35" w:rsidP="00CE226F">
            <w:pPr>
              <w:jc w:val="center"/>
              <w:rPr>
                <w:rFonts w:ascii="Arial" w:hAnsi="Arial" w:cs="Arial"/>
              </w:rPr>
            </w:pPr>
          </w:p>
        </w:tc>
        <w:tc>
          <w:tcPr>
            <w:tcW w:w="860" w:type="dxa"/>
          </w:tcPr>
          <w:p w14:paraId="5514CEEA" w14:textId="77777777" w:rsidR="009F4F35" w:rsidRPr="00EF0E3C" w:rsidRDefault="009F4F35" w:rsidP="00CE226F">
            <w:pPr>
              <w:pStyle w:val="body"/>
              <w:spacing w:line="240" w:lineRule="auto"/>
              <w:jc w:val="center"/>
              <w:rPr>
                <w:rFonts w:ascii="Arial" w:hAnsi="Arial" w:cs="Arial"/>
                <w:color w:val="auto"/>
                <w:lang w:val="en-GB" w:eastAsia="en-GB"/>
              </w:rPr>
            </w:pPr>
          </w:p>
          <w:p w14:paraId="1A52CBCA" w14:textId="77777777" w:rsidR="009F4F35" w:rsidRPr="00EF0E3C" w:rsidRDefault="009F4F35" w:rsidP="00CE226F">
            <w:pPr>
              <w:jc w:val="center"/>
              <w:rPr>
                <w:rFonts w:ascii="Arial" w:hAnsi="Arial" w:cs="Arial"/>
              </w:rPr>
            </w:pPr>
            <w:r w:rsidRPr="00EF0E3C">
              <w:rPr>
                <w:rFonts w:ascii="Arial" w:hAnsi="Arial" w:cs="Arial"/>
                <w:lang w:eastAsia="en-GB"/>
              </w:rPr>
              <w:t>X</w:t>
            </w:r>
          </w:p>
        </w:tc>
        <w:tc>
          <w:tcPr>
            <w:tcW w:w="860" w:type="dxa"/>
          </w:tcPr>
          <w:p w14:paraId="7560C39F" w14:textId="77777777" w:rsidR="009F4F35" w:rsidRPr="00EF0E3C" w:rsidRDefault="009F4F35" w:rsidP="00CE226F">
            <w:pPr>
              <w:pStyle w:val="body"/>
              <w:spacing w:line="240" w:lineRule="auto"/>
              <w:jc w:val="center"/>
              <w:rPr>
                <w:rFonts w:ascii="Arial" w:hAnsi="Arial" w:cs="Arial"/>
                <w:color w:val="auto"/>
                <w:lang w:val="en-GB" w:eastAsia="en-GB"/>
              </w:rPr>
            </w:pPr>
          </w:p>
          <w:p w14:paraId="1C3D904B" w14:textId="77777777" w:rsidR="009F4F35" w:rsidRPr="00EF0E3C" w:rsidRDefault="009F4F35" w:rsidP="00CE226F">
            <w:pPr>
              <w:jc w:val="center"/>
              <w:rPr>
                <w:rFonts w:ascii="Arial" w:hAnsi="Arial" w:cs="Arial"/>
              </w:rPr>
            </w:pPr>
            <w:r w:rsidRPr="00EF0E3C">
              <w:rPr>
                <w:rFonts w:ascii="Arial" w:hAnsi="Arial" w:cs="Arial"/>
                <w:lang w:eastAsia="en-GB"/>
              </w:rPr>
              <w:t>X</w:t>
            </w:r>
          </w:p>
        </w:tc>
        <w:tc>
          <w:tcPr>
            <w:tcW w:w="861" w:type="dxa"/>
          </w:tcPr>
          <w:p w14:paraId="00D54585" w14:textId="77777777" w:rsidR="009F4F35" w:rsidRPr="00EF0E3C" w:rsidRDefault="009F4F35" w:rsidP="00CE226F">
            <w:pPr>
              <w:pStyle w:val="body"/>
              <w:spacing w:line="240" w:lineRule="auto"/>
              <w:jc w:val="center"/>
              <w:rPr>
                <w:rFonts w:ascii="Arial" w:hAnsi="Arial" w:cs="Arial"/>
                <w:color w:val="auto"/>
                <w:lang w:val="en-GB" w:eastAsia="en-GB"/>
              </w:rPr>
            </w:pPr>
          </w:p>
          <w:p w14:paraId="10D8C29B" w14:textId="77777777" w:rsidR="009F4F35" w:rsidRPr="00EF0E3C" w:rsidRDefault="009F4F35" w:rsidP="00CE226F">
            <w:pPr>
              <w:jc w:val="center"/>
              <w:rPr>
                <w:rFonts w:ascii="Arial" w:hAnsi="Arial" w:cs="Arial"/>
              </w:rPr>
            </w:pPr>
            <w:r w:rsidRPr="00EF0E3C">
              <w:rPr>
                <w:rFonts w:ascii="Arial" w:hAnsi="Arial" w:cs="Arial"/>
                <w:lang w:eastAsia="en-GB"/>
              </w:rPr>
              <w:t>X</w:t>
            </w:r>
          </w:p>
        </w:tc>
        <w:tc>
          <w:tcPr>
            <w:tcW w:w="860" w:type="dxa"/>
          </w:tcPr>
          <w:p w14:paraId="66AE6C21" w14:textId="77777777" w:rsidR="009F4F35" w:rsidRPr="00EF0E3C" w:rsidRDefault="009F4F35" w:rsidP="00CE226F">
            <w:pPr>
              <w:jc w:val="center"/>
              <w:rPr>
                <w:rFonts w:ascii="Arial" w:hAnsi="Arial" w:cs="Arial"/>
              </w:rPr>
            </w:pPr>
          </w:p>
        </w:tc>
        <w:tc>
          <w:tcPr>
            <w:tcW w:w="2567" w:type="dxa"/>
            <w:gridSpan w:val="3"/>
            <w:vMerge w:val="restart"/>
          </w:tcPr>
          <w:p w14:paraId="6DD68491" w14:textId="01BFAD0A" w:rsidR="009F4F35" w:rsidRPr="00EF0E3C" w:rsidRDefault="009F4F35" w:rsidP="00CE226F">
            <w:pPr>
              <w:jc w:val="center"/>
              <w:rPr>
                <w:rFonts w:ascii="Arial" w:hAnsi="Arial" w:cs="Arial"/>
              </w:rPr>
            </w:pPr>
            <w:r w:rsidRPr="00EF0E3C">
              <w:rPr>
                <w:rFonts w:ascii="Arial" w:hAnsi="Arial" w:cs="Arial"/>
              </w:rPr>
              <w:t>In accordance with HR policies and procedures.</w:t>
            </w:r>
          </w:p>
        </w:tc>
      </w:tr>
      <w:tr w:rsidR="009F4F35" w:rsidRPr="00EF0E3C" w14:paraId="491A5101" w14:textId="77777777" w:rsidTr="00BC2DF8">
        <w:tc>
          <w:tcPr>
            <w:tcW w:w="3481" w:type="dxa"/>
            <w:shd w:val="clear" w:color="auto" w:fill="DBE5F1" w:themeFill="accent1" w:themeFillTint="33"/>
          </w:tcPr>
          <w:p w14:paraId="339DC9B3" w14:textId="77777777" w:rsidR="009F4F35" w:rsidRPr="00EF0E3C" w:rsidRDefault="009F4F35" w:rsidP="00CE226F">
            <w:pPr>
              <w:rPr>
                <w:rFonts w:ascii="Arial" w:hAnsi="Arial" w:cs="Arial"/>
              </w:rPr>
            </w:pPr>
            <w:r w:rsidRPr="00EF0E3C">
              <w:rPr>
                <w:rFonts w:ascii="Arial" w:hAnsi="Arial" w:cs="Arial"/>
                <w:lang w:eastAsia="en-GB"/>
              </w:rPr>
              <w:t>Deliberate actions to breach data protection or network security rules.</w:t>
            </w:r>
          </w:p>
        </w:tc>
        <w:tc>
          <w:tcPr>
            <w:tcW w:w="860" w:type="dxa"/>
          </w:tcPr>
          <w:p w14:paraId="474FB649" w14:textId="77777777" w:rsidR="009F4F35" w:rsidRPr="00EF0E3C" w:rsidRDefault="009F4F35" w:rsidP="00CE226F">
            <w:pPr>
              <w:jc w:val="center"/>
              <w:rPr>
                <w:rFonts w:ascii="Arial" w:hAnsi="Arial" w:cs="Arial"/>
              </w:rPr>
            </w:pPr>
          </w:p>
        </w:tc>
        <w:tc>
          <w:tcPr>
            <w:tcW w:w="860" w:type="dxa"/>
          </w:tcPr>
          <w:p w14:paraId="1A9F64D9" w14:textId="77777777" w:rsidR="009F4F35" w:rsidRPr="00EF0E3C" w:rsidRDefault="009F4F35" w:rsidP="00CE226F">
            <w:pPr>
              <w:jc w:val="center"/>
              <w:rPr>
                <w:rFonts w:ascii="Arial" w:hAnsi="Arial" w:cs="Arial"/>
              </w:rPr>
            </w:pPr>
          </w:p>
          <w:p w14:paraId="5810FBB0" w14:textId="352B755D" w:rsidR="009F4F35" w:rsidRPr="00EF0E3C" w:rsidRDefault="009F4F35" w:rsidP="00CE226F">
            <w:pPr>
              <w:jc w:val="center"/>
              <w:rPr>
                <w:rFonts w:ascii="Arial" w:hAnsi="Arial" w:cs="Arial"/>
              </w:rPr>
            </w:pPr>
            <w:r w:rsidRPr="00EF0E3C">
              <w:rPr>
                <w:rFonts w:ascii="Arial" w:hAnsi="Arial" w:cs="Arial"/>
              </w:rPr>
              <w:t>X</w:t>
            </w:r>
          </w:p>
        </w:tc>
        <w:tc>
          <w:tcPr>
            <w:tcW w:w="860" w:type="dxa"/>
          </w:tcPr>
          <w:p w14:paraId="0AB78A83" w14:textId="77777777" w:rsidR="009F4F35" w:rsidRPr="00EF0E3C" w:rsidRDefault="009F4F35" w:rsidP="00CE226F">
            <w:pPr>
              <w:jc w:val="center"/>
              <w:rPr>
                <w:rFonts w:ascii="Arial" w:hAnsi="Arial" w:cs="Arial"/>
              </w:rPr>
            </w:pPr>
          </w:p>
          <w:p w14:paraId="1E9481BB" w14:textId="3E4970C6" w:rsidR="009F4F35" w:rsidRPr="00EF0E3C" w:rsidRDefault="009F4F35" w:rsidP="00CE226F">
            <w:pPr>
              <w:jc w:val="center"/>
              <w:rPr>
                <w:rFonts w:ascii="Arial" w:hAnsi="Arial" w:cs="Arial"/>
              </w:rPr>
            </w:pPr>
            <w:r w:rsidRPr="00EF0E3C">
              <w:rPr>
                <w:rFonts w:ascii="Arial" w:hAnsi="Arial" w:cs="Arial"/>
              </w:rPr>
              <w:t>X</w:t>
            </w:r>
          </w:p>
        </w:tc>
        <w:tc>
          <w:tcPr>
            <w:tcW w:w="861" w:type="dxa"/>
          </w:tcPr>
          <w:p w14:paraId="75FED767" w14:textId="77777777" w:rsidR="009F4F35" w:rsidRPr="00EF0E3C" w:rsidRDefault="009F4F35" w:rsidP="00CE226F">
            <w:pPr>
              <w:jc w:val="center"/>
              <w:rPr>
                <w:rFonts w:ascii="Arial" w:hAnsi="Arial" w:cs="Arial"/>
              </w:rPr>
            </w:pPr>
          </w:p>
          <w:p w14:paraId="4241A0E6" w14:textId="77777777" w:rsidR="009F4F35" w:rsidRPr="00EF0E3C" w:rsidRDefault="009F4F35" w:rsidP="00CE226F">
            <w:pPr>
              <w:jc w:val="center"/>
              <w:rPr>
                <w:rFonts w:ascii="Arial" w:hAnsi="Arial" w:cs="Arial"/>
              </w:rPr>
            </w:pPr>
          </w:p>
        </w:tc>
        <w:tc>
          <w:tcPr>
            <w:tcW w:w="860" w:type="dxa"/>
          </w:tcPr>
          <w:p w14:paraId="654D67A4" w14:textId="77777777" w:rsidR="009F4F35" w:rsidRPr="00EF0E3C" w:rsidRDefault="009F4F35" w:rsidP="00CE226F">
            <w:pPr>
              <w:jc w:val="center"/>
              <w:rPr>
                <w:rFonts w:ascii="Arial" w:hAnsi="Arial" w:cs="Arial"/>
              </w:rPr>
            </w:pPr>
          </w:p>
          <w:p w14:paraId="5F0FAF94" w14:textId="77CFB799" w:rsidR="009F4F35" w:rsidRPr="00EF0E3C" w:rsidRDefault="009F4F35" w:rsidP="00CE226F">
            <w:pPr>
              <w:jc w:val="center"/>
              <w:rPr>
                <w:rFonts w:ascii="Arial" w:hAnsi="Arial" w:cs="Arial"/>
              </w:rPr>
            </w:pPr>
            <w:r w:rsidRPr="00EF0E3C">
              <w:rPr>
                <w:rFonts w:ascii="Arial" w:hAnsi="Arial" w:cs="Arial"/>
              </w:rPr>
              <w:t>X</w:t>
            </w:r>
          </w:p>
          <w:p w14:paraId="6AC679B5" w14:textId="77777777" w:rsidR="009F4F35" w:rsidRPr="00EF0E3C" w:rsidRDefault="009F4F35" w:rsidP="00CE226F">
            <w:pPr>
              <w:jc w:val="center"/>
              <w:rPr>
                <w:rFonts w:ascii="Arial" w:hAnsi="Arial" w:cs="Arial"/>
              </w:rPr>
            </w:pPr>
          </w:p>
        </w:tc>
        <w:tc>
          <w:tcPr>
            <w:tcW w:w="2567" w:type="dxa"/>
            <w:gridSpan w:val="3"/>
            <w:vMerge/>
          </w:tcPr>
          <w:p w14:paraId="14FD00F4" w14:textId="77777777" w:rsidR="009F4F35" w:rsidRPr="00EF0E3C" w:rsidRDefault="009F4F35" w:rsidP="00CE226F">
            <w:pPr>
              <w:jc w:val="center"/>
              <w:rPr>
                <w:rFonts w:ascii="Arial" w:hAnsi="Arial" w:cs="Arial"/>
              </w:rPr>
            </w:pPr>
          </w:p>
        </w:tc>
      </w:tr>
      <w:tr w:rsidR="009F4F35" w:rsidRPr="00EF0E3C" w14:paraId="01618234" w14:textId="77777777" w:rsidTr="00BC2DF8">
        <w:tc>
          <w:tcPr>
            <w:tcW w:w="3481" w:type="dxa"/>
            <w:shd w:val="clear" w:color="auto" w:fill="DBE5F1" w:themeFill="accent1" w:themeFillTint="33"/>
          </w:tcPr>
          <w:p w14:paraId="11A26E54" w14:textId="77777777" w:rsidR="009F4F35" w:rsidRPr="00EF0E3C" w:rsidRDefault="009F4F35" w:rsidP="00CE226F">
            <w:pPr>
              <w:rPr>
                <w:rFonts w:ascii="Arial" w:hAnsi="Arial" w:cs="Arial"/>
              </w:rPr>
            </w:pPr>
            <w:r w:rsidRPr="00EF0E3C">
              <w:rPr>
                <w:rFonts w:ascii="Arial" w:hAnsi="Arial" w:cs="Arial"/>
                <w:lang w:eastAsia="en-GB"/>
              </w:rPr>
              <w:t>Deliberately accessing or trying to access offensive or pornographic material</w:t>
            </w:r>
          </w:p>
        </w:tc>
        <w:tc>
          <w:tcPr>
            <w:tcW w:w="860" w:type="dxa"/>
          </w:tcPr>
          <w:p w14:paraId="1F6F53A0" w14:textId="77777777" w:rsidR="009F4F35" w:rsidRPr="00EF0E3C" w:rsidRDefault="009F4F35" w:rsidP="00CE226F">
            <w:pPr>
              <w:jc w:val="center"/>
              <w:rPr>
                <w:rFonts w:ascii="Arial" w:hAnsi="Arial" w:cs="Arial"/>
              </w:rPr>
            </w:pPr>
          </w:p>
        </w:tc>
        <w:tc>
          <w:tcPr>
            <w:tcW w:w="860" w:type="dxa"/>
          </w:tcPr>
          <w:p w14:paraId="543B7C6A" w14:textId="77777777" w:rsidR="009F4F35" w:rsidRPr="00EF0E3C" w:rsidRDefault="009F4F35" w:rsidP="00CE226F">
            <w:pPr>
              <w:pStyle w:val="body"/>
              <w:spacing w:line="240" w:lineRule="auto"/>
              <w:jc w:val="center"/>
              <w:rPr>
                <w:rFonts w:ascii="Arial" w:hAnsi="Arial" w:cs="Arial"/>
                <w:color w:val="auto"/>
                <w:lang w:val="en-GB" w:eastAsia="en-GB"/>
              </w:rPr>
            </w:pPr>
          </w:p>
          <w:p w14:paraId="0CE7E311" w14:textId="0920BEFC" w:rsidR="009F4F35" w:rsidRPr="00EF0E3C" w:rsidRDefault="009F4F35" w:rsidP="00CE226F">
            <w:pPr>
              <w:jc w:val="center"/>
              <w:rPr>
                <w:rFonts w:ascii="Arial" w:hAnsi="Arial" w:cs="Arial"/>
              </w:rPr>
            </w:pPr>
            <w:r w:rsidRPr="00EF0E3C">
              <w:rPr>
                <w:rFonts w:ascii="Arial" w:hAnsi="Arial" w:cs="Arial"/>
                <w:lang w:eastAsia="en-GB"/>
              </w:rPr>
              <w:t>X</w:t>
            </w:r>
          </w:p>
        </w:tc>
        <w:tc>
          <w:tcPr>
            <w:tcW w:w="860" w:type="dxa"/>
          </w:tcPr>
          <w:p w14:paraId="484B802B" w14:textId="77777777" w:rsidR="009F4F35" w:rsidRPr="00EF0E3C" w:rsidRDefault="009F4F35" w:rsidP="00CE226F">
            <w:pPr>
              <w:pStyle w:val="body"/>
              <w:spacing w:line="240" w:lineRule="auto"/>
              <w:jc w:val="center"/>
              <w:rPr>
                <w:rFonts w:ascii="Arial" w:hAnsi="Arial" w:cs="Arial"/>
                <w:color w:val="auto"/>
                <w:lang w:val="en-GB" w:eastAsia="en-GB"/>
              </w:rPr>
            </w:pPr>
          </w:p>
          <w:p w14:paraId="36FEB0A8" w14:textId="1380DB6C" w:rsidR="009F4F35" w:rsidRPr="00EF0E3C" w:rsidRDefault="009F4F35" w:rsidP="00CE226F">
            <w:pPr>
              <w:jc w:val="center"/>
              <w:rPr>
                <w:rFonts w:ascii="Arial" w:hAnsi="Arial" w:cs="Arial"/>
              </w:rPr>
            </w:pPr>
            <w:r w:rsidRPr="00EF0E3C">
              <w:rPr>
                <w:rFonts w:ascii="Arial" w:hAnsi="Arial" w:cs="Arial"/>
                <w:lang w:eastAsia="en-GB"/>
              </w:rPr>
              <w:t>X</w:t>
            </w:r>
          </w:p>
        </w:tc>
        <w:tc>
          <w:tcPr>
            <w:tcW w:w="861" w:type="dxa"/>
          </w:tcPr>
          <w:p w14:paraId="516E83FE" w14:textId="77777777" w:rsidR="009F4F35" w:rsidRPr="00EF0E3C" w:rsidRDefault="009F4F35" w:rsidP="00CE226F">
            <w:pPr>
              <w:pStyle w:val="body"/>
              <w:spacing w:line="240" w:lineRule="auto"/>
              <w:jc w:val="center"/>
              <w:rPr>
                <w:rFonts w:ascii="Arial" w:hAnsi="Arial" w:cs="Arial"/>
                <w:color w:val="auto"/>
                <w:lang w:val="en-GB" w:eastAsia="en-GB"/>
              </w:rPr>
            </w:pPr>
          </w:p>
          <w:p w14:paraId="63CC00AF" w14:textId="6CD533E3" w:rsidR="009F4F35" w:rsidRPr="00EF0E3C" w:rsidRDefault="009F4F35" w:rsidP="00CE226F">
            <w:pPr>
              <w:jc w:val="center"/>
              <w:rPr>
                <w:rFonts w:ascii="Arial" w:hAnsi="Arial" w:cs="Arial"/>
              </w:rPr>
            </w:pPr>
          </w:p>
        </w:tc>
        <w:tc>
          <w:tcPr>
            <w:tcW w:w="860" w:type="dxa"/>
          </w:tcPr>
          <w:p w14:paraId="5C60768F" w14:textId="77777777" w:rsidR="009F4F35" w:rsidRPr="00EF0E3C" w:rsidRDefault="009F4F35" w:rsidP="00CE226F">
            <w:pPr>
              <w:jc w:val="center"/>
              <w:rPr>
                <w:rFonts w:ascii="Arial" w:hAnsi="Arial" w:cs="Arial"/>
              </w:rPr>
            </w:pPr>
          </w:p>
          <w:p w14:paraId="244329BE" w14:textId="7BB121D0" w:rsidR="009F4F35" w:rsidRPr="00EF0E3C" w:rsidRDefault="009F4F35" w:rsidP="00CE226F">
            <w:pPr>
              <w:jc w:val="center"/>
              <w:rPr>
                <w:rFonts w:ascii="Arial" w:hAnsi="Arial" w:cs="Arial"/>
              </w:rPr>
            </w:pPr>
            <w:r w:rsidRPr="00EF0E3C">
              <w:rPr>
                <w:rFonts w:ascii="Arial" w:hAnsi="Arial" w:cs="Arial"/>
              </w:rPr>
              <w:t>X</w:t>
            </w:r>
          </w:p>
        </w:tc>
        <w:tc>
          <w:tcPr>
            <w:tcW w:w="2567" w:type="dxa"/>
            <w:gridSpan w:val="3"/>
            <w:vMerge/>
          </w:tcPr>
          <w:p w14:paraId="41DAC918" w14:textId="77777777" w:rsidR="009F4F35" w:rsidRPr="00EF0E3C" w:rsidRDefault="009F4F35" w:rsidP="00CE226F">
            <w:pPr>
              <w:jc w:val="center"/>
              <w:rPr>
                <w:rFonts w:ascii="Arial" w:hAnsi="Arial" w:cs="Arial"/>
              </w:rPr>
            </w:pPr>
          </w:p>
        </w:tc>
      </w:tr>
      <w:tr w:rsidR="00F9227A" w:rsidRPr="00EF0E3C" w14:paraId="25133460" w14:textId="77777777" w:rsidTr="00F9227A">
        <w:tc>
          <w:tcPr>
            <w:tcW w:w="3481" w:type="dxa"/>
            <w:shd w:val="clear" w:color="auto" w:fill="DBE5F1" w:themeFill="accent1" w:themeFillTint="33"/>
          </w:tcPr>
          <w:p w14:paraId="14CCA842" w14:textId="77777777" w:rsidR="00F9227A" w:rsidRPr="00EF0E3C" w:rsidRDefault="00F9227A" w:rsidP="00CE226F">
            <w:pPr>
              <w:rPr>
                <w:rFonts w:ascii="Arial" w:hAnsi="Arial" w:cs="Arial"/>
              </w:rPr>
            </w:pPr>
            <w:r w:rsidRPr="00EF0E3C">
              <w:rPr>
                <w:rFonts w:ascii="Arial" w:hAnsi="Arial" w:cs="Arial"/>
                <w:lang w:eastAsia="en-GB"/>
              </w:rPr>
              <w:t>Corrupting or destroying the data of other users or causing deliberate damage to hardware or software</w:t>
            </w:r>
          </w:p>
        </w:tc>
        <w:tc>
          <w:tcPr>
            <w:tcW w:w="860" w:type="dxa"/>
          </w:tcPr>
          <w:p w14:paraId="0A5FBBA1" w14:textId="77777777" w:rsidR="00F9227A" w:rsidRPr="00EF0E3C" w:rsidRDefault="00F9227A" w:rsidP="00CE226F">
            <w:pPr>
              <w:jc w:val="center"/>
              <w:rPr>
                <w:rFonts w:ascii="Arial" w:hAnsi="Arial" w:cs="Arial"/>
              </w:rPr>
            </w:pPr>
          </w:p>
        </w:tc>
        <w:tc>
          <w:tcPr>
            <w:tcW w:w="860" w:type="dxa"/>
          </w:tcPr>
          <w:p w14:paraId="06A91A56" w14:textId="77777777" w:rsidR="00F9227A" w:rsidRPr="00EF0E3C" w:rsidRDefault="00F9227A" w:rsidP="00CE226F">
            <w:pPr>
              <w:pStyle w:val="body"/>
              <w:spacing w:line="240" w:lineRule="auto"/>
              <w:jc w:val="center"/>
              <w:rPr>
                <w:rFonts w:ascii="Arial" w:hAnsi="Arial" w:cs="Arial"/>
                <w:color w:val="auto"/>
                <w:lang w:val="en-GB" w:eastAsia="en-GB"/>
              </w:rPr>
            </w:pPr>
          </w:p>
          <w:p w14:paraId="15ADD1B1" w14:textId="2064001A" w:rsidR="00F9227A" w:rsidRPr="00EF0E3C" w:rsidRDefault="00F9227A" w:rsidP="00CE226F">
            <w:pPr>
              <w:jc w:val="center"/>
              <w:rPr>
                <w:rFonts w:ascii="Arial" w:hAnsi="Arial" w:cs="Arial"/>
              </w:rPr>
            </w:pPr>
            <w:r w:rsidRPr="00EF0E3C">
              <w:rPr>
                <w:rFonts w:ascii="Arial" w:hAnsi="Arial" w:cs="Arial"/>
                <w:lang w:eastAsia="en-GB"/>
              </w:rPr>
              <w:t>X</w:t>
            </w:r>
          </w:p>
        </w:tc>
        <w:tc>
          <w:tcPr>
            <w:tcW w:w="860" w:type="dxa"/>
          </w:tcPr>
          <w:p w14:paraId="3764BB64" w14:textId="77777777" w:rsidR="00F9227A" w:rsidRPr="00EF0E3C" w:rsidRDefault="00F9227A" w:rsidP="00CE226F">
            <w:pPr>
              <w:pStyle w:val="body"/>
              <w:spacing w:line="240" w:lineRule="auto"/>
              <w:jc w:val="center"/>
              <w:rPr>
                <w:rFonts w:ascii="Arial" w:hAnsi="Arial" w:cs="Arial"/>
                <w:color w:val="auto"/>
                <w:lang w:val="en-GB" w:eastAsia="en-GB"/>
              </w:rPr>
            </w:pPr>
          </w:p>
          <w:p w14:paraId="485225FD" w14:textId="2E75ABEB" w:rsidR="00F9227A" w:rsidRPr="00EF0E3C" w:rsidRDefault="00F9227A" w:rsidP="00CE226F">
            <w:pPr>
              <w:jc w:val="center"/>
              <w:rPr>
                <w:rFonts w:ascii="Arial" w:hAnsi="Arial" w:cs="Arial"/>
              </w:rPr>
            </w:pPr>
            <w:r w:rsidRPr="00EF0E3C">
              <w:rPr>
                <w:rFonts w:ascii="Arial" w:hAnsi="Arial" w:cs="Arial"/>
                <w:lang w:eastAsia="en-GB"/>
              </w:rPr>
              <w:t>X</w:t>
            </w:r>
          </w:p>
        </w:tc>
        <w:tc>
          <w:tcPr>
            <w:tcW w:w="861" w:type="dxa"/>
          </w:tcPr>
          <w:p w14:paraId="73511FDF" w14:textId="77777777" w:rsidR="00F9227A" w:rsidRPr="00EF0E3C" w:rsidRDefault="00F9227A" w:rsidP="00CE226F">
            <w:pPr>
              <w:pStyle w:val="body"/>
              <w:spacing w:line="240" w:lineRule="auto"/>
              <w:jc w:val="center"/>
              <w:rPr>
                <w:rFonts w:ascii="Arial" w:hAnsi="Arial" w:cs="Arial"/>
                <w:color w:val="auto"/>
                <w:lang w:val="en-GB" w:eastAsia="en-GB"/>
              </w:rPr>
            </w:pPr>
          </w:p>
          <w:p w14:paraId="12884353" w14:textId="2E518E04" w:rsidR="00F9227A" w:rsidRPr="00EF0E3C" w:rsidRDefault="00F9227A" w:rsidP="00CE226F">
            <w:pPr>
              <w:jc w:val="center"/>
              <w:rPr>
                <w:rFonts w:ascii="Arial" w:hAnsi="Arial" w:cs="Arial"/>
              </w:rPr>
            </w:pPr>
          </w:p>
        </w:tc>
        <w:tc>
          <w:tcPr>
            <w:tcW w:w="860" w:type="dxa"/>
          </w:tcPr>
          <w:p w14:paraId="4CA1E348" w14:textId="77777777" w:rsidR="00F9227A" w:rsidRPr="00EF0E3C" w:rsidRDefault="00F9227A" w:rsidP="00CE226F">
            <w:pPr>
              <w:jc w:val="center"/>
              <w:rPr>
                <w:rFonts w:ascii="Arial" w:hAnsi="Arial" w:cs="Arial"/>
              </w:rPr>
            </w:pPr>
          </w:p>
          <w:p w14:paraId="108B923C" w14:textId="79992568" w:rsidR="00F9227A" w:rsidRPr="00EF0E3C" w:rsidRDefault="00F9227A" w:rsidP="00CE226F">
            <w:pPr>
              <w:jc w:val="center"/>
              <w:rPr>
                <w:rFonts w:ascii="Arial" w:hAnsi="Arial" w:cs="Arial"/>
              </w:rPr>
            </w:pPr>
            <w:r w:rsidRPr="00EF0E3C">
              <w:rPr>
                <w:rFonts w:ascii="Arial" w:hAnsi="Arial" w:cs="Arial"/>
              </w:rPr>
              <w:t>X</w:t>
            </w:r>
          </w:p>
        </w:tc>
        <w:tc>
          <w:tcPr>
            <w:tcW w:w="860" w:type="dxa"/>
          </w:tcPr>
          <w:p w14:paraId="5575BB6C" w14:textId="77777777" w:rsidR="00F9227A" w:rsidRPr="00EF0E3C" w:rsidRDefault="00F9227A" w:rsidP="00CE226F">
            <w:pPr>
              <w:jc w:val="center"/>
              <w:rPr>
                <w:rFonts w:ascii="Arial" w:hAnsi="Arial" w:cs="Arial"/>
              </w:rPr>
            </w:pPr>
          </w:p>
        </w:tc>
        <w:tc>
          <w:tcPr>
            <w:tcW w:w="860" w:type="dxa"/>
          </w:tcPr>
          <w:p w14:paraId="20A3FDD8" w14:textId="77777777" w:rsidR="00F9227A" w:rsidRPr="00EF0E3C" w:rsidRDefault="00F9227A" w:rsidP="00CE226F">
            <w:pPr>
              <w:jc w:val="center"/>
              <w:rPr>
                <w:rFonts w:ascii="Arial" w:hAnsi="Arial" w:cs="Arial"/>
              </w:rPr>
            </w:pPr>
          </w:p>
        </w:tc>
        <w:tc>
          <w:tcPr>
            <w:tcW w:w="847" w:type="dxa"/>
          </w:tcPr>
          <w:p w14:paraId="4E4E189E" w14:textId="77777777" w:rsidR="00F9227A" w:rsidRPr="00EF0E3C" w:rsidRDefault="00F9227A" w:rsidP="00CE226F">
            <w:pPr>
              <w:jc w:val="center"/>
              <w:rPr>
                <w:rFonts w:ascii="Arial" w:hAnsi="Arial" w:cs="Arial"/>
              </w:rPr>
            </w:pPr>
          </w:p>
        </w:tc>
      </w:tr>
      <w:tr w:rsidR="00F9227A" w:rsidRPr="00EF0E3C" w14:paraId="49B1B7F7" w14:textId="77777777" w:rsidTr="00F9227A">
        <w:tc>
          <w:tcPr>
            <w:tcW w:w="3481" w:type="dxa"/>
            <w:shd w:val="clear" w:color="auto" w:fill="DBE5F1" w:themeFill="accent1" w:themeFillTint="33"/>
          </w:tcPr>
          <w:p w14:paraId="6CCD0B95" w14:textId="77777777" w:rsidR="00F9227A" w:rsidRPr="00EF0E3C" w:rsidRDefault="00F9227A" w:rsidP="00CE226F">
            <w:pPr>
              <w:rPr>
                <w:rFonts w:ascii="Arial" w:hAnsi="Arial" w:cs="Arial"/>
              </w:rPr>
            </w:pPr>
            <w:r w:rsidRPr="00EF0E3C">
              <w:rPr>
                <w:rFonts w:ascii="Arial" w:hAnsi="Arial" w:cs="Arial"/>
                <w:lang w:eastAsia="en-GB"/>
              </w:rPr>
              <w:t>Using proxy sites or other means to subvert the school’s filtering system.</w:t>
            </w:r>
          </w:p>
        </w:tc>
        <w:tc>
          <w:tcPr>
            <w:tcW w:w="860" w:type="dxa"/>
          </w:tcPr>
          <w:p w14:paraId="351D4BC2" w14:textId="77777777" w:rsidR="00F9227A" w:rsidRPr="00EF0E3C" w:rsidRDefault="00F9227A" w:rsidP="00CE226F">
            <w:pPr>
              <w:jc w:val="center"/>
              <w:rPr>
                <w:rFonts w:ascii="Arial" w:hAnsi="Arial" w:cs="Arial"/>
              </w:rPr>
            </w:pPr>
          </w:p>
          <w:p w14:paraId="114242A0" w14:textId="3FF00ED8"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577580F7" w14:textId="77777777" w:rsidR="00F9227A" w:rsidRPr="00EF0E3C" w:rsidRDefault="00F9227A" w:rsidP="00CE226F">
            <w:pPr>
              <w:jc w:val="center"/>
              <w:rPr>
                <w:rFonts w:ascii="Arial" w:hAnsi="Arial" w:cs="Arial"/>
              </w:rPr>
            </w:pPr>
          </w:p>
          <w:p w14:paraId="3602B264" w14:textId="51E166A3" w:rsidR="00F9227A" w:rsidRPr="00EF0E3C" w:rsidRDefault="00F9227A" w:rsidP="00CE226F">
            <w:pPr>
              <w:jc w:val="center"/>
              <w:rPr>
                <w:rFonts w:ascii="Arial" w:hAnsi="Arial" w:cs="Arial"/>
              </w:rPr>
            </w:pPr>
            <w:r w:rsidRPr="00EF0E3C">
              <w:rPr>
                <w:rFonts w:ascii="Arial" w:hAnsi="Arial" w:cs="Arial"/>
              </w:rPr>
              <w:t>X</w:t>
            </w:r>
          </w:p>
        </w:tc>
        <w:tc>
          <w:tcPr>
            <w:tcW w:w="860" w:type="dxa"/>
          </w:tcPr>
          <w:p w14:paraId="4E845393" w14:textId="77777777" w:rsidR="00F9227A" w:rsidRPr="00EF0E3C" w:rsidRDefault="00F9227A" w:rsidP="00CE226F">
            <w:pPr>
              <w:jc w:val="center"/>
              <w:rPr>
                <w:rFonts w:ascii="Arial" w:hAnsi="Arial" w:cs="Arial"/>
              </w:rPr>
            </w:pPr>
          </w:p>
          <w:p w14:paraId="20827DFF" w14:textId="67C16ACA" w:rsidR="00F9227A" w:rsidRPr="00EF0E3C" w:rsidRDefault="00F9227A" w:rsidP="00CE226F">
            <w:pPr>
              <w:jc w:val="center"/>
              <w:rPr>
                <w:rFonts w:ascii="Arial" w:hAnsi="Arial" w:cs="Arial"/>
              </w:rPr>
            </w:pPr>
          </w:p>
        </w:tc>
        <w:tc>
          <w:tcPr>
            <w:tcW w:w="861" w:type="dxa"/>
          </w:tcPr>
          <w:p w14:paraId="4928670B" w14:textId="77777777" w:rsidR="00F9227A" w:rsidRPr="00EF0E3C" w:rsidRDefault="00F9227A" w:rsidP="00CE226F">
            <w:pPr>
              <w:jc w:val="center"/>
              <w:rPr>
                <w:rFonts w:ascii="Arial" w:hAnsi="Arial" w:cs="Arial"/>
              </w:rPr>
            </w:pPr>
          </w:p>
        </w:tc>
        <w:tc>
          <w:tcPr>
            <w:tcW w:w="860" w:type="dxa"/>
          </w:tcPr>
          <w:p w14:paraId="3B26DA78" w14:textId="77777777" w:rsidR="00F9227A" w:rsidRPr="00EF0E3C" w:rsidRDefault="00F9227A" w:rsidP="00CE226F">
            <w:pPr>
              <w:jc w:val="center"/>
              <w:rPr>
                <w:rFonts w:ascii="Arial" w:hAnsi="Arial" w:cs="Arial"/>
              </w:rPr>
            </w:pPr>
          </w:p>
          <w:p w14:paraId="2E05EECF" w14:textId="5C98137F" w:rsidR="00F9227A" w:rsidRPr="00EF0E3C" w:rsidRDefault="00F9227A" w:rsidP="00CE226F">
            <w:pPr>
              <w:jc w:val="center"/>
              <w:rPr>
                <w:rFonts w:ascii="Arial" w:hAnsi="Arial" w:cs="Arial"/>
              </w:rPr>
            </w:pPr>
            <w:r w:rsidRPr="00EF0E3C">
              <w:rPr>
                <w:rFonts w:ascii="Arial" w:hAnsi="Arial" w:cs="Arial"/>
              </w:rPr>
              <w:t>X</w:t>
            </w:r>
          </w:p>
        </w:tc>
        <w:tc>
          <w:tcPr>
            <w:tcW w:w="860" w:type="dxa"/>
          </w:tcPr>
          <w:p w14:paraId="34A73E90" w14:textId="77777777" w:rsidR="00F9227A" w:rsidRPr="00EF0E3C" w:rsidRDefault="00F9227A" w:rsidP="00CE226F">
            <w:pPr>
              <w:jc w:val="center"/>
              <w:rPr>
                <w:rFonts w:ascii="Arial" w:hAnsi="Arial" w:cs="Arial"/>
              </w:rPr>
            </w:pPr>
          </w:p>
        </w:tc>
        <w:tc>
          <w:tcPr>
            <w:tcW w:w="860" w:type="dxa"/>
          </w:tcPr>
          <w:p w14:paraId="0F17D91B" w14:textId="77777777" w:rsidR="00F9227A" w:rsidRPr="00EF0E3C" w:rsidRDefault="00F9227A" w:rsidP="00CE226F">
            <w:pPr>
              <w:jc w:val="center"/>
              <w:rPr>
                <w:rFonts w:ascii="Arial" w:hAnsi="Arial" w:cs="Arial"/>
              </w:rPr>
            </w:pPr>
          </w:p>
        </w:tc>
        <w:tc>
          <w:tcPr>
            <w:tcW w:w="847" w:type="dxa"/>
          </w:tcPr>
          <w:p w14:paraId="20F09C87" w14:textId="77777777" w:rsidR="00F9227A" w:rsidRPr="00EF0E3C" w:rsidRDefault="00F9227A" w:rsidP="00CE226F">
            <w:pPr>
              <w:jc w:val="center"/>
              <w:rPr>
                <w:rFonts w:ascii="Arial" w:hAnsi="Arial" w:cs="Arial"/>
              </w:rPr>
            </w:pPr>
          </w:p>
        </w:tc>
      </w:tr>
      <w:tr w:rsidR="00F9227A" w:rsidRPr="00EF0E3C" w14:paraId="2A54B52A" w14:textId="77777777" w:rsidTr="00F9227A">
        <w:tc>
          <w:tcPr>
            <w:tcW w:w="3481" w:type="dxa"/>
            <w:shd w:val="clear" w:color="auto" w:fill="DBE5F1" w:themeFill="accent1" w:themeFillTint="33"/>
          </w:tcPr>
          <w:p w14:paraId="41EB5F2A" w14:textId="77777777" w:rsidR="00F9227A" w:rsidRPr="00EF0E3C" w:rsidRDefault="00F9227A" w:rsidP="00CE226F">
            <w:pPr>
              <w:rPr>
                <w:rFonts w:ascii="Arial" w:hAnsi="Arial" w:cs="Arial"/>
              </w:rPr>
            </w:pPr>
            <w:r w:rsidRPr="00EF0E3C">
              <w:rPr>
                <w:rFonts w:ascii="Arial" w:hAnsi="Arial" w:cs="Arial"/>
                <w:lang w:eastAsia="en-GB"/>
              </w:rPr>
              <w:t xml:space="preserve">Unauthorised downloading or uploading of files or file sharing </w:t>
            </w:r>
          </w:p>
        </w:tc>
        <w:tc>
          <w:tcPr>
            <w:tcW w:w="860" w:type="dxa"/>
          </w:tcPr>
          <w:p w14:paraId="5E4EA476" w14:textId="77777777" w:rsidR="00F9227A" w:rsidRPr="00EF0E3C" w:rsidRDefault="00F9227A" w:rsidP="00CE226F">
            <w:pPr>
              <w:jc w:val="center"/>
              <w:rPr>
                <w:rFonts w:ascii="Arial" w:hAnsi="Arial" w:cs="Arial"/>
              </w:rPr>
            </w:pPr>
          </w:p>
          <w:p w14:paraId="7DAE9F54" w14:textId="0A0820FB"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138A66E" w14:textId="77777777" w:rsidR="00F9227A" w:rsidRPr="00EF0E3C" w:rsidRDefault="00F9227A" w:rsidP="00CE226F">
            <w:pPr>
              <w:jc w:val="center"/>
              <w:rPr>
                <w:rFonts w:ascii="Arial" w:hAnsi="Arial" w:cs="Arial"/>
              </w:rPr>
            </w:pPr>
          </w:p>
          <w:p w14:paraId="4E2334DD" w14:textId="77777777" w:rsidR="00F9227A" w:rsidRPr="00EF0E3C" w:rsidRDefault="00F9227A" w:rsidP="00CE226F">
            <w:pPr>
              <w:jc w:val="center"/>
              <w:rPr>
                <w:rFonts w:ascii="Arial" w:hAnsi="Arial" w:cs="Arial"/>
              </w:rPr>
            </w:pPr>
            <w:r w:rsidRPr="00EF0E3C">
              <w:rPr>
                <w:rFonts w:ascii="Arial" w:hAnsi="Arial" w:cs="Arial"/>
              </w:rPr>
              <w:t>X</w:t>
            </w:r>
          </w:p>
          <w:p w14:paraId="2F2347E3" w14:textId="5555B22F" w:rsidR="00F9227A" w:rsidRPr="00EF0E3C" w:rsidRDefault="00F9227A" w:rsidP="00CE226F">
            <w:pPr>
              <w:jc w:val="center"/>
              <w:rPr>
                <w:rFonts w:ascii="Arial" w:hAnsi="Arial" w:cs="Arial"/>
              </w:rPr>
            </w:pPr>
          </w:p>
        </w:tc>
        <w:tc>
          <w:tcPr>
            <w:tcW w:w="860" w:type="dxa"/>
          </w:tcPr>
          <w:p w14:paraId="53A1A850" w14:textId="77777777" w:rsidR="00F9227A" w:rsidRPr="00EF0E3C" w:rsidRDefault="00F9227A" w:rsidP="00CE226F">
            <w:pPr>
              <w:jc w:val="center"/>
              <w:rPr>
                <w:rFonts w:ascii="Arial" w:hAnsi="Arial" w:cs="Arial"/>
              </w:rPr>
            </w:pPr>
          </w:p>
          <w:p w14:paraId="7789985E" w14:textId="77777777" w:rsidR="00F9227A" w:rsidRPr="00EF0E3C" w:rsidRDefault="00F9227A" w:rsidP="00CE226F">
            <w:pPr>
              <w:jc w:val="center"/>
              <w:rPr>
                <w:rFonts w:ascii="Arial" w:hAnsi="Arial" w:cs="Arial"/>
              </w:rPr>
            </w:pPr>
          </w:p>
        </w:tc>
        <w:tc>
          <w:tcPr>
            <w:tcW w:w="861" w:type="dxa"/>
          </w:tcPr>
          <w:p w14:paraId="74A7443C" w14:textId="77777777" w:rsidR="00F9227A" w:rsidRPr="00EF0E3C" w:rsidRDefault="00F9227A" w:rsidP="00CE226F">
            <w:pPr>
              <w:jc w:val="center"/>
              <w:rPr>
                <w:rFonts w:ascii="Arial" w:hAnsi="Arial" w:cs="Arial"/>
              </w:rPr>
            </w:pPr>
          </w:p>
        </w:tc>
        <w:tc>
          <w:tcPr>
            <w:tcW w:w="860" w:type="dxa"/>
          </w:tcPr>
          <w:p w14:paraId="7BC2ECD6" w14:textId="77777777" w:rsidR="00F9227A" w:rsidRPr="00EF0E3C" w:rsidRDefault="00F9227A" w:rsidP="00CE226F">
            <w:pPr>
              <w:jc w:val="center"/>
              <w:rPr>
                <w:rFonts w:ascii="Arial" w:hAnsi="Arial" w:cs="Arial"/>
              </w:rPr>
            </w:pPr>
          </w:p>
          <w:p w14:paraId="4FF195D3" w14:textId="0004BD8A" w:rsidR="00F9227A" w:rsidRPr="00EF0E3C" w:rsidRDefault="00F9227A" w:rsidP="00CE226F">
            <w:pPr>
              <w:jc w:val="center"/>
              <w:rPr>
                <w:rFonts w:ascii="Arial" w:hAnsi="Arial" w:cs="Arial"/>
              </w:rPr>
            </w:pPr>
            <w:r w:rsidRPr="00EF0E3C">
              <w:rPr>
                <w:rFonts w:ascii="Arial" w:hAnsi="Arial" w:cs="Arial"/>
              </w:rPr>
              <w:t>X</w:t>
            </w:r>
          </w:p>
        </w:tc>
        <w:tc>
          <w:tcPr>
            <w:tcW w:w="860" w:type="dxa"/>
          </w:tcPr>
          <w:p w14:paraId="020DAC61" w14:textId="77777777" w:rsidR="00F9227A" w:rsidRPr="00EF0E3C" w:rsidRDefault="00F9227A" w:rsidP="00CE226F">
            <w:pPr>
              <w:jc w:val="center"/>
              <w:rPr>
                <w:rFonts w:ascii="Arial" w:hAnsi="Arial" w:cs="Arial"/>
              </w:rPr>
            </w:pPr>
          </w:p>
        </w:tc>
        <w:tc>
          <w:tcPr>
            <w:tcW w:w="860" w:type="dxa"/>
          </w:tcPr>
          <w:p w14:paraId="619AA7DA" w14:textId="77777777" w:rsidR="00F9227A" w:rsidRPr="00EF0E3C" w:rsidRDefault="00F9227A" w:rsidP="00CE226F">
            <w:pPr>
              <w:jc w:val="center"/>
              <w:rPr>
                <w:rFonts w:ascii="Arial" w:hAnsi="Arial" w:cs="Arial"/>
              </w:rPr>
            </w:pPr>
          </w:p>
        </w:tc>
        <w:tc>
          <w:tcPr>
            <w:tcW w:w="847" w:type="dxa"/>
          </w:tcPr>
          <w:p w14:paraId="05265342" w14:textId="77777777" w:rsidR="00F9227A" w:rsidRPr="00EF0E3C" w:rsidRDefault="00F9227A" w:rsidP="00CE226F">
            <w:pPr>
              <w:jc w:val="center"/>
              <w:rPr>
                <w:rFonts w:ascii="Arial" w:hAnsi="Arial" w:cs="Arial"/>
              </w:rPr>
            </w:pPr>
          </w:p>
        </w:tc>
      </w:tr>
      <w:tr w:rsidR="00F9227A" w:rsidRPr="00EF0E3C" w14:paraId="17FFCA0C" w14:textId="77777777" w:rsidTr="00F9227A">
        <w:tc>
          <w:tcPr>
            <w:tcW w:w="3481" w:type="dxa"/>
            <w:shd w:val="clear" w:color="auto" w:fill="DBE5F1" w:themeFill="accent1" w:themeFillTint="33"/>
          </w:tcPr>
          <w:p w14:paraId="0EB6C9DA" w14:textId="77777777" w:rsidR="00F9227A" w:rsidRPr="00EF0E3C" w:rsidRDefault="00F9227A" w:rsidP="00CE226F">
            <w:pPr>
              <w:rPr>
                <w:rFonts w:ascii="Arial" w:hAnsi="Arial" w:cs="Arial"/>
              </w:rPr>
            </w:pPr>
            <w:r w:rsidRPr="00EF0E3C">
              <w:rPr>
                <w:rFonts w:ascii="Arial" w:hAnsi="Arial" w:cs="Arial"/>
                <w:lang w:eastAsia="en-GB"/>
              </w:rPr>
              <w:t>Breaching copyright or licensing regulations.</w:t>
            </w:r>
          </w:p>
        </w:tc>
        <w:tc>
          <w:tcPr>
            <w:tcW w:w="860" w:type="dxa"/>
          </w:tcPr>
          <w:p w14:paraId="4BCAE0D8" w14:textId="77777777" w:rsidR="00F9227A" w:rsidRPr="00EF0E3C" w:rsidRDefault="00F9227A" w:rsidP="00CE226F">
            <w:pPr>
              <w:jc w:val="center"/>
              <w:rPr>
                <w:rFonts w:ascii="Arial" w:hAnsi="Arial" w:cs="Arial"/>
              </w:rPr>
            </w:pPr>
          </w:p>
          <w:p w14:paraId="156A6F83" w14:textId="412093D0"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40D0E978" w14:textId="77777777" w:rsidR="00F9227A" w:rsidRPr="00EF0E3C" w:rsidRDefault="00F9227A" w:rsidP="00CE226F">
            <w:pPr>
              <w:jc w:val="center"/>
              <w:rPr>
                <w:rFonts w:ascii="Arial" w:hAnsi="Arial" w:cs="Arial"/>
              </w:rPr>
            </w:pPr>
          </w:p>
          <w:p w14:paraId="6A7557C1" w14:textId="77777777" w:rsidR="00F9227A" w:rsidRPr="00EF0E3C" w:rsidRDefault="00F9227A" w:rsidP="00CE226F">
            <w:pPr>
              <w:jc w:val="center"/>
              <w:rPr>
                <w:rFonts w:ascii="Arial" w:hAnsi="Arial" w:cs="Arial"/>
              </w:rPr>
            </w:pPr>
            <w:r w:rsidRPr="00EF0E3C">
              <w:rPr>
                <w:rFonts w:ascii="Arial" w:hAnsi="Arial" w:cs="Arial"/>
              </w:rPr>
              <w:t>X</w:t>
            </w:r>
          </w:p>
          <w:p w14:paraId="2F44BAB9" w14:textId="29996EF8" w:rsidR="00F9227A" w:rsidRPr="00EF0E3C" w:rsidRDefault="00F9227A" w:rsidP="00CE226F">
            <w:pPr>
              <w:jc w:val="center"/>
              <w:rPr>
                <w:rFonts w:ascii="Arial" w:hAnsi="Arial" w:cs="Arial"/>
              </w:rPr>
            </w:pPr>
          </w:p>
        </w:tc>
        <w:tc>
          <w:tcPr>
            <w:tcW w:w="860" w:type="dxa"/>
          </w:tcPr>
          <w:p w14:paraId="7ABC25A4" w14:textId="77777777" w:rsidR="00F9227A" w:rsidRPr="00EF0E3C" w:rsidRDefault="00F9227A" w:rsidP="00CE226F">
            <w:pPr>
              <w:jc w:val="center"/>
              <w:rPr>
                <w:rFonts w:ascii="Arial" w:hAnsi="Arial" w:cs="Arial"/>
              </w:rPr>
            </w:pPr>
          </w:p>
        </w:tc>
        <w:tc>
          <w:tcPr>
            <w:tcW w:w="861" w:type="dxa"/>
          </w:tcPr>
          <w:p w14:paraId="1EFD0E00" w14:textId="77777777" w:rsidR="00F9227A" w:rsidRPr="00EF0E3C" w:rsidRDefault="00F9227A" w:rsidP="00CE226F">
            <w:pPr>
              <w:jc w:val="center"/>
              <w:rPr>
                <w:rFonts w:ascii="Arial" w:hAnsi="Arial" w:cs="Arial"/>
              </w:rPr>
            </w:pPr>
          </w:p>
        </w:tc>
        <w:tc>
          <w:tcPr>
            <w:tcW w:w="860" w:type="dxa"/>
          </w:tcPr>
          <w:p w14:paraId="6D0ECE92" w14:textId="77777777" w:rsidR="00F9227A" w:rsidRPr="00EF0E3C" w:rsidRDefault="00F9227A" w:rsidP="00CE226F">
            <w:pPr>
              <w:jc w:val="center"/>
              <w:rPr>
                <w:rFonts w:ascii="Arial" w:hAnsi="Arial" w:cs="Arial"/>
              </w:rPr>
            </w:pPr>
          </w:p>
        </w:tc>
        <w:tc>
          <w:tcPr>
            <w:tcW w:w="860" w:type="dxa"/>
          </w:tcPr>
          <w:p w14:paraId="6C179632" w14:textId="77777777" w:rsidR="00F9227A" w:rsidRPr="00EF0E3C" w:rsidRDefault="00F9227A" w:rsidP="00CE226F">
            <w:pPr>
              <w:jc w:val="center"/>
              <w:rPr>
                <w:rFonts w:ascii="Arial" w:hAnsi="Arial" w:cs="Arial"/>
              </w:rPr>
            </w:pPr>
          </w:p>
        </w:tc>
        <w:tc>
          <w:tcPr>
            <w:tcW w:w="860" w:type="dxa"/>
          </w:tcPr>
          <w:p w14:paraId="5FE9F060" w14:textId="77777777" w:rsidR="00F9227A" w:rsidRPr="00EF0E3C" w:rsidRDefault="00F9227A" w:rsidP="00CE226F">
            <w:pPr>
              <w:jc w:val="center"/>
              <w:rPr>
                <w:rFonts w:ascii="Arial" w:hAnsi="Arial" w:cs="Arial"/>
              </w:rPr>
            </w:pPr>
          </w:p>
        </w:tc>
        <w:tc>
          <w:tcPr>
            <w:tcW w:w="847" w:type="dxa"/>
          </w:tcPr>
          <w:p w14:paraId="2CB78897" w14:textId="77777777" w:rsidR="00F9227A" w:rsidRPr="00EF0E3C" w:rsidRDefault="00F9227A" w:rsidP="00CE226F">
            <w:pPr>
              <w:jc w:val="center"/>
              <w:rPr>
                <w:rFonts w:ascii="Arial" w:hAnsi="Arial" w:cs="Arial"/>
              </w:rPr>
            </w:pPr>
          </w:p>
        </w:tc>
      </w:tr>
      <w:tr w:rsidR="00F9227A" w:rsidRPr="00EF0E3C" w14:paraId="0A8D98FC" w14:textId="77777777" w:rsidTr="00F9227A">
        <w:tc>
          <w:tcPr>
            <w:tcW w:w="3481" w:type="dxa"/>
            <w:shd w:val="clear" w:color="auto" w:fill="DBE5F1" w:themeFill="accent1" w:themeFillTint="33"/>
          </w:tcPr>
          <w:p w14:paraId="4AF6E2E2" w14:textId="77777777" w:rsidR="00F9227A" w:rsidRPr="00EF0E3C" w:rsidRDefault="00F9227A" w:rsidP="00CE226F">
            <w:pPr>
              <w:rPr>
                <w:rFonts w:ascii="Arial" w:hAnsi="Arial" w:cs="Arial"/>
                <w:lang w:eastAsia="en-GB"/>
              </w:rPr>
            </w:pPr>
            <w:r w:rsidRPr="00EF0E3C">
              <w:rPr>
                <w:rFonts w:ascii="Arial" w:hAnsi="Arial" w:cs="Arial"/>
                <w:lang w:eastAsia="en-GB"/>
              </w:rPr>
              <w:t>Allowing others to access school network by sharing username and passwords or attempting to access or accessing the school network, using another person’s account.</w:t>
            </w:r>
          </w:p>
        </w:tc>
        <w:tc>
          <w:tcPr>
            <w:tcW w:w="860" w:type="dxa"/>
          </w:tcPr>
          <w:p w14:paraId="50A20ED0" w14:textId="77777777" w:rsidR="00F9227A" w:rsidRPr="00EF0E3C" w:rsidRDefault="00F9227A" w:rsidP="00CE226F">
            <w:pPr>
              <w:jc w:val="center"/>
              <w:rPr>
                <w:rFonts w:ascii="Arial" w:hAnsi="Arial" w:cs="Arial"/>
              </w:rPr>
            </w:pPr>
          </w:p>
          <w:p w14:paraId="66C762F8" w14:textId="77777777" w:rsidR="00972F0D" w:rsidRPr="00EF0E3C" w:rsidRDefault="00972F0D" w:rsidP="00CE226F">
            <w:pPr>
              <w:jc w:val="center"/>
              <w:rPr>
                <w:rFonts w:ascii="Arial" w:hAnsi="Arial" w:cs="Arial"/>
              </w:rPr>
            </w:pPr>
          </w:p>
          <w:p w14:paraId="7C6ADE9A" w14:textId="0A2CB7B6"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7C77BEFC" w14:textId="77777777" w:rsidR="00F9227A" w:rsidRPr="00EF0E3C" w:rsidRDefault="00F9227A" w:rsidP="00CE226F">
            <w:pPr>
              <w:jc w:val="center"/>
              <w:rPr>
                <w:rFonts w:ascii="Arial" w:hAnsi="Arial" w:cs="Arial"/>
              </w:rPr>
            </w:pPr>
          </w:p>
          <w:p w14:paraId="62291B5F" w14:textId="77777777" w:rsidR="00972F0D" w:rsidRPr="00EF0E3C" w:rsidRDefault="00972F0D" w:rsidP="00CE226F">
            <w:pPr>
              <w:jc w:val="center"/>
              <w:rPr>
                <w:rFonts w:ascii="Arial" w:hAnsi="Arial" w:cs="Arial"/>
              </w:rPr>
            </w:pPr>
          </w:p>
          <w:p w14:paraId="2AEAA65E" w14:textId="5E0BFBFA"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06FD37B3" w14:textId="77777777" w:rsidR="00F9227A" w:rsidRPr="00EF0E3C" w:rsidRDefault="00F9227A" w:rsidP="00CE226F">
            <w:pPr>
              <w:jc w:val="center"/>
              <w:rPr>
                <w:rFonts w:ascii="Arial" w:hAnsi="Arial" w:cs="Arial"/>
              </w:rPr>
            </w:pPr>
          </w:p>
        </w:tc>
        <w:tc>
          <w:tcPr>
            <w:tcW w:w="861" w:type="dxa"/>
          </w:tcPr>
          <w:p w14:paraId="3B4E6F72" w14:textId="77777777" w:rsidR="00F9227A" w:rsidRPr="00EF0E3C" w:rsidRDefault="00F9227A" w:rsidP="00CE226F">
            <w:pPr>
              <w:jc w:val="center"/>
              <w:rPr>
                <w:rFonts w:ascii="Arial" w:hAnsi="Arial" w:cs="Arial"/>
              </w:rPr>
            </w:pPr>
          </w:p>
        </w:tc>
        <w:tc>
          <w:tcPr>
            <w:tcW w:w="860" w:type="dxa"/>
          </w:tcPr>
          <w:p w14:paraId="4B1642B4" w14:textId="77777777" w:rsidR="00F9227A" w:rsidRPr="00EF0E3C" w:rsidRDefault="00F9227A" w:rsidP="00CE226F">
            <w:pPr>
              <w:jc w:val="center"/>
              <w:rPr>
                <w:rFonts w:ascii="Arial" w:hAnsi="Arial" w:cs="Arial"/>
              </w:rPr>
            </w:pPr>
          </w:p>
        </w:tc>
        <w:tc>
          <w:tcPr>
            <w:tcW w:w="860" w:type="dxa"/>
          </w:tcPr>
          <w:p w14:paraId="3009C883" w14:textId="77777777" w:rsidR="00F9227A" w:rsidRPr="00EF0E3C" w:rsidRDefault="00F9227A" w:rsidP="00CE226F">
            <w:pPr>
              <w:jc w:val="center"/>
              <w:rPr>
                <w:rFonts w:ascii="Arial" w:hAnsi="Arial" w:cs="Arial"/>
              </w:rPr>
            </w:pPr>
          </w:p>
        </w:tc>
        <w:tc>
          <w:tcPr>
            <w:tcW w:w="860" w:type="dxa"/>
          </w:tcPr>
          <w:p w14:paraId="025E0A42" w14:textId="77777777" w:rsidR="00F9227A" w:rsidRPr="00EF0E3C" w:rsidRDefault="00F9227A" w:rsidP="00CE226F">
            <w:pPr>
              <w:jc w:val="center"/>
              <w:rPr>
                <w:rFonts w:ascii="Arial" w:hAnsi="Arial" w:cs="Arial"/>
              </w:rPr>
            </w:pPr>
          </w:p>
        </w:tc>
        <w:tc>
          <w:tcPr>
            <w:tcW w:w="847" w:type="dxa"/>
          </w:tcPr>
          <w:p w14:paraId="6CBC3015" w14:textId="77777777" w:rsidR="00F9227A" w:rsidRPr="00EF0E3C" w:rsidRDefault="00F9227A" w:rsidP="00CE226F">
            <w:pPr>
              <w:jc w:val="center"/>
              <w:rPr>
                <w:rFonts w:ascii="Arial" w:hAnsi="Arial" w:cs="Arial"/>
              </w:rPr>
            </w:pPr>
          </w:p>
        </w:tc>
      </w:tr>
      <w:tr w:rsidR="00F9227A" w:rsidRPr="00EF0E3C" w14:paraId="65559E11" w14:textId="77777777" w:rsidTr="00F9227A">
        <w:tc>
          <w:tcPr>
            <w:tcW w:w="3481" w:type="dxa"/>
            <w:shd w:val="clear" w:color="auto" w:fill="DBE5F1" w:themeFill="accent1" w:themeFillTint="33"/>
          </w:tcPr>
          <w:p w14:paraId="7532AF9E" w14:textId="77777777" w:rsidR="00F9227A" w:rsidRPr="00EF0E3C" w:rsidRDefault="00F9227A" w:rsidP="00CE226F">
            <w:pPr>
              <w:rPr>
                <w:rFonts w:ascii="Arial" w:hAnsi="Arial" w:cs="Arial"/>
                <w:lang w:eastAsia="en-GB"/>
              </w:rPr>
            </w:pPr>
            <w:r w:rsidRPr="00EF0E3C">
              <w:rPr>
                <w:rFonts w:ascii="Arial" w:hAnsi="Arial" w:cs="Arial"/>
                <w:lang w:eastAsia="en-GB"/>
              </w:rPr>
              <w:t>Sending an e-mail, text or message that is regarded as offensive, harassment or of a bullying nature</w:t>
            </w:r>
          </w:p>
        </w:tc>
        <w:tc>
          <w:tcPr>
            <w:tcW w:w="860" w:type="dxa"/>
          </w:tcPr>
          <w:p w14:paraId="72654AE9" w14:textId="77777777" w:rsidR="00F9227A" w:rsidRPr="00EF0E3C" w:rsidRDefault="00F9227A" w:rsidP="00CE226F">
            <w:pPr>
              <w:jc w:val="center"/>
              <w:rPr>
                <w:rFonts w:ascii="Arial" w:hAnsi="Arial" w:cs="Arial"/>
              </w:rPr>
            </w:pPr>
          </w:p>
          <w:p w14:paraId="348849D1" w14:textId="32F7CF19"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CB5FD84" w14:textId="77777777" w:rsidR="00F9227A" w:rsidRPr="00EF0E3C" w:rsidRDefault="00F9227A" w:rsidP="00CE226F">
            <w:pPr>
              <w:jc w:val="center"/>
              <w:rPr>
                <w:rFonts w:ascii="Arial" w:hAnsi="Arial" w:cs="Arial"/>
              </w:rPr>
            </w:pPr>
          </w:p>
          <w:p w14:paraId="6B84B5DC" w14:textId="1CCBA399"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5D419814" w14:textId="77777777" w:rsidR="00F9227A" w:rsidRPr="00EF0E3C" w:rsidRDefault="00F9227A" w:rsidP="00CE226F">
            <w:pPr>
              <w:jc w:val="center"/>
              <w:rPr>
                <w:rFonts w:ascii="Arial" w:hAnsi="Arial" w:cs="Arial"/>
              </w:rPr>
            </w:pPr>
          </w:p>
        </w:tc>
        <w:tc>
          <w:tcPr>
            <w:tcW w:w="861" w:type="dxa"/>
          </w:tcPr>
          <w:p w14:paraId="38742B7B" w14:textId="77777777" w:rsidR="00F9227A" w:rsidRPr="00EF0E3C" w:rsidRDefault="00F9227A" w:rsidP="00CE226F">
            <w:pPr>
              <w:jc w:val="center"/>
              <w:rPr>
                <w:rFonts w:ascii="Arial" w:hAnsi="Arial" w:cs="Arial"/>
              </w:rPr>
            </w:pPr>
          </w:p>
        </w:tc>
        <w:tc>
          <w:tcPr>
            <w:tcW w:w="860" w:type="dxa"/>
          </w:tcPr>
          <w:p w14:paraId="5BB4DCF5" w14:textId="77777777" w:rsidR="00F9227A" w:rsidRPr="00EF0E3C" w:rsidRDefault="00F9227A" w:rsidP="00CE226F">
            <w:pPr>
              <w:jc w:val="center"/>
              <w:rPr>
                <w:rFonts w:ascii="Arial" w:hAnsi="Arial" w:cs="Arial"/>
              </w:rPr>
            </w:pPr>
          </w:p>
        </w:tc>
        <w:tc>
          <w:tcPr>
            <w:tcW w:w="860" w:type="dxa"/>
          </w:tcPr>
          <w:p w14:paraId="448D8396" w14:textId="77777777" w:rsidR="00F9227A" w:rsidRPr="00EF0E3C" w:rsidRDefault="00F9227A" w:rsidP="00CE226F">
            <w:pPr>
              <w:jc w:val="center"/>
              <w:rPr>
                <w:rFonts w:ascii="Arial" w:hAnsi="Arial" w:cs="Arial"/>
              </w:rPr>
            </w:pPr>
          </w:p>
        </w:tc>
        <w:tc>
          <w:tcPr>
            <w:tcW w:w="860" w:type="dxa"/>
          </w:tcPr>
          <w:p w14:paraId="03FDF081" w14:textId="77777777" w:rsidR="00F9227A" w:rsidRPr="00EF0E3C" w:rsidRDefault="00F9227A" w:rsidP="00CE226F">
            <w:pPr>
              <w:jc w:val="center"/>
              <w:rPr>
                <w:rFonts w:ascii="Arial" w:hAnsi="Arial" w:cs="Arial"/>
              </w:rPr>
            </w:pPr>
          </w:p>
        </w:tc>
        <w:tc>
          <w:tcPr>
            <w:tcW w:w="847" w:type="dxa"/>
          </w:tcPr>
          <w:p w14:paraId="400044A1" w14:textId="77777777" w:rsidR="00F9227A" w:rsidRPr="00EF0E3C" w:rsidRDefault="00F9227A" w:rsidP="00CE226F">
            <w:pPr>
              <w:jc w:val="center"/>
              <w:rPr>
                <w:rFonts w:ascii="Arial" w:hAnsi="Arial" w:cs="Arial"/>
              </w:rPr>
            </w:pPr>
          </w:p>
        </w:tc>
      </w:tr>
      <w:tr w:rsidR="00F9227A" w:rsidRPr="00EF0E3C" w14:paraId="149B14F6" w14:textId="77777777" w:rsidTr="00F9227A">
        <w:tc>
          <w:tcPr>
            <w:tcW w:w="3481" w:type="dxa"/>
            <w:shd w:val="clear" w:color="auto" w:fill="DBE5F1" w:themeFill="accent1" w:themeFillTint="33"/>
          </w:tcPr>
          <w:p w14:paraId="209DDA41" w14:textId="77777777" w:rsidR="00F9227A" w:rsidRPr="00EF0E3C" w:rsidRDefault="00F9227A" w:rsidP="00CE226F">
            <w:pPr>
              <w:rPr>
                <w:rFonts w:ascii="Arial" w:hAnsi="Arial" w:cs="Arial"/>
                <w:lang w:eastAsia="en-GB"/>
              </w:rPr>
            </w:pPr>
            <w:r w:rsidRPr="00EF0E3C">
              <w:rPr>
                <w:rFonts w:ascii="Arial" w:hAnsi="Arial" w:cs="Arial"/>
                <w:lang w:eastAsia="en-GB"/>
              </w:rPr>
              <w:t>Using personal e-mail/social networking/messaging to carry out digital communications with learners and parents/carers</w:t>
            </w:r>
          </w:p>
        </w:tc>
        <w:tc>
          <w:tcPr>
            <w:tcW w:w="860" w:type="dxa"/>
          </w:tcPr>
          <w:p w14:paraId="0F4B2E06" w14:textId="77777777" w:rsidR="00F9227A" w:rsidRPr="00EF0E3C" w:rsidRDefault="00F9227A" w:rsidP="00CE226F">
            <w:pPr>
              <w:jc w:val="center"/>
              <w:rPr>
                <w:rFonts w:ascii="Arial" w:hAnsi="Arial" w:cs="Arial"/>
              </w:rPr>
            </w:pPr>
          </w:p>
          <w:p w14:paraId="62CAAE8D" w14:textId="52314F34"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70CA46F" w14:textId="77777777" w:rsidR="00F9227A" w:rsidRPr="00EF0E3C" w:rsidRDefault="00F9227A" w:rsidP="00CE226F">
            <w:pPr>
              <w:jc w:val="center"/>
              <w:rPr>
                <w:rFonts w:ascii="Arial" w:hAnsi="Arial" w:cs="Arial"/>
              </w:rPr>
            </w:pPr>
          </w:p>
          <w:p w14:paraId="1497473E" w14:textId="6B0D28AA"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0A94DE35" w14:textId="77777777" w:rsidR="00F9227A" w:rsidRPr="00EF0E3C" w:rsidRDefault="00F9227A" w:rsidP="00CE226F">
            <w:pPr>
              <w:jc w:val="center"/>
              <w:rPr>
                <w:rFonts w:ascii="Arial" w:hAnsi="Arial" w:cs="Arial"/>
              </w:rPr>
            </w:pPr>
          </w:p>
        </w:tc>
        <w:tc>
          <w:tcPr>
            <w:tcW w:w="861" w:type="dxa"/>
          </w:tcPr>
          <w:p w14:paraId="0C1D5213" w14:textId="77777777" w:rsidR="00F9227A" w:rsidRPr="00EF0E3C" w:rsidRDefault="00F9227A" w:rsidP="00CE226F">
            <w:pPr>
              <w:jc w:val="center"/>
              <w:rPr>
                <w:rFonts w:ascii="Arial" w:hAnsi="Arial" w:cs="Arial"/>
              </w:rPr>
            </w:pPr>
          </w:p>
        </w:tc>
        <w:tc>
          <w:tcPr>
            <w:tcW w:w="860" w:type="dxa"/>
          </w:tcPr>
          <w:p w14:paraId="5BE26CEE" w14:textId="77777777" w:rsidR="00F9227A" w:rsidRPr="00EF0E3C" w:rsidRDefault="00F9227A" w:rsidP="00CE226F">
            <w:pPr>
              <w:jc w:val="center"/>
              <w:rPr>
                <w:rFonts w:ascii="Arial" w:hAnsi="Arial" w:cs="Arial"/>
              </w:rPr>
            </w:pPr>
          </w:p>
        </w:tc>
        <w:tc>
          <w:tcPr>
            <w:tcW w:w="860" w:type="dxa"/>
          </w:tcPr>
          <w:p w14:paraId="1879D1FC" w14:textId="77777777" w:rsidR="00F9227A" w:rsidRPr="00EF0E3C" w:rsidRDefault="00F9227A" w:rsidP="00CE226F">
            <w:pPr>
              <w:jc w:val="center"/>
              <w:rPr>
                <w:rFonts w:ascii="Arial" w:hAnsi="Arial" w:cs="Arial"/>
              </w:rPr>
            </w:pPr>
          </w:p>
        </w:tc>
        <w:tc>
          <w:tcPr>
            <w:tcW w:w="860" w:type="dxa"/>
          </w:tcPr>
          <w:p w14:paraId="14797D20" w14:textId="77777777" w:rsidR="00F9227A" w:rsidRPr="00EF0E3C" w:rsidRDefault="00F9227A" w:rsidP="00CE226F">
            <w:pPr>
              <w:jc w:val="center"/>
              <w:rPr>
                <w:rFonts w:ascii="Arial" w:hAnsi="Arial" w:cs="Arial"/>
              </w:rPr>
            </w:pPr>
          </w:p>
        </w:tc>
        <w:tc>
          <w:tcPr>
            <w:tcW w:w="847" w:type="dxa"/>
          </w:tcPr>
          <w:p w14:paraId="13C20088" w14:textId="77777777" w:rsidR="00F9227A" w:rsidRPr="00EF0E3C" w:rsidRDefault="00F9227A" w:rsidP="00CE226F">
            <w:pPr>
              <w:jc w:val="center"/>
              <w:rPr>
                <w:rFonts w:ascii="Arial" w:hAnsi="Arial" w:cs="Arial"/>
              </w:rPr>
            </w:pPr>
          </w:p>
        </w:tc>
      </w:tr>
      <w:tr w:rsidR="00F9227A" w:rsidRPr="00EF0E3C" w14:paraId="1B897AB2" w14:textId="77777777" w:rsidTr="00F9227A">
        <w:tc>
          <w:tcPr>
            <w:tcW w:w="3481" w:type="dxa"/>
            <w:shd w:val="clear" w:color="auto" w:fill="DBE5F1" w:themeFill="accent1" w:themeFillTint="33"/>
          </w:tcPr>
          <w:p w14:paraId="1C7FD3A6" w14:textId="77777777" w:rsidR="00F9227A" w:rsidRPr="00EF0E3C" w:rsidRDefault="00F9227A" w:rsidP="00CE226F">
            <w:pPr>
              <w:rPr>
                <w:rFonts w:ascii="Arial" w:hAnsi="Arial" w:cs="Arial"/>
                <w:lang w:eastAsia="en-GB"/>
              </w:rPr>
            </w:pPr>
            <w:r w:rsidRPr="00EF0E3C">
              <w:rPr>
                <w:rFonts w:ascii="Arial" w:hAnsi="Arial" w:cs="Arial"/>
                <w:lang w:eastAsia="en-GB"/>
              </w:rPr>
              <w:t>Inappropriate personal use of the digital technologies e.g. social media / personal e-mail</w:t>
            </w:r>
          </w:p>
        </w:tc>
        <w:tc>
          <w:tcPr>
            <w:tcW w:w="860" w:type="dxa"/>
          </w:tcPr>
          <w:p w14:paraId="454C822C" w14:textId="77777777" w:rsidR="00F9227A" w:rsidRPr="00EF0E3C" w:rsidRDefault="00F9227A" w:rsidP="00CE226F">
            <w:pPr>
              <w:jc w:val="center"/>
              <w:rPr>
                <w:rFonts w:ascii="Arial" w:hAnsi="Arial" w:cs="Arial"/>
              </w:rPr>
            </w:pPr>
          </w:p>
          <w:p w14:paraId="6EE73635" w14:textId="232AAEAC"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2310F464" w14:textId="77777777" w:rsidR="00F9227A" w:rsidRPr="00EF0E3C" w:rsidRDefault="00F9227A" w:rsidP="00CE226F">
            <w:pPr>
              <w:jc w:val="center"/>
              <w:rPr>
                <w:rFonts w:ascii="Arial" w:hAnsi="Arial" w:cs="Arial"/>
              </w:rPr>
            </w:pPr>
          </w:p>
          <w:p w14:paraId="37178438" w14:textId="5C7C566D"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1C3820A7" w14:textId="77777777" w:rsidR="00F9227A" w:rsidRPr="00EF0E3C" w:rsidRDefault="00F9227A" w:rsidP="00CE226F">
            <w:pPr>
              <w:jc w:val="center"/>
              <w:rPr>
                <w:rFonts w:ascii="Arial" w:hAnsi="Arial" w:cs="Arial"/>
              </w:rPr>
            </w:pPr>
          </w:p>
        </w:tc>
        <w:tc>
          <w:tcPr>
            <w:tcW w:w="861" w:type="dxa"/>
          </w:tcPr>
          <w:p w14:paraId="30496502" w14:textId="77777777" w:rsidR="00F9227A" w:rsidRPr="00EF0E3C" w:rsidRDefault="00F9227A" w:rsidP="00CE226F">
            <w:pPr>
              <w:jc w:val="center"/>
              <w:rPr>
                <w:rFonts w:ascii="Arial" w:hAnsi="Arial" w:cs="Arial"/>
              </w:rPr>
            </w:pPr>
          </w:p>
        </w:tc>
        <w:tc>
          <w:tcPr>
            <w:tcW w:w="860" w:type="dxa"/>
          </w:tcPr>
          <w:p w14:paraId="0AB4DC5D" w14:textId="77777777" w:rsidR="00F9227A" w:rsidRPr="00EF0E3C" w:rsidRDefault="00F9227A" w:rsidP="00CE226F">
            <w:pPr>
              <w:jc w:val="center"/>
              <w:rPr>
                <w:rFonts w:ascii="Arial" w:hAnsi="Arial" w:cs="Arial"/>
              </w:rPr>
            </w:pPr>
          </w:p>
        </w:tc>
        <w:tc>
          <w:tcPr>
            <w:tcW w:w="860" w:type="dxa"/>
          </w:tcPr>
          <w:p w14:paraId="57769F12" w14:textId="77777777" w:rsidR="00F9227A" w:rsidRPr="00EF0E3C" w:rsidRDefault="00F9227A" w:rsidP="00CE226F">
            <w:pPr>
              <w:jc w:val="center"/>
              <w:rPr>
                <w:rFonts w:ascii="Arial" w:hAnsi="Arial" w:cs="Arial"/>
              </w:rPr>
            </w:pPr>
          </w:p>
        </w:tc>
        <w:tc>
          <w:tcPr>
            <w:tcW w:w="860" w:type="dxa"/>
          </w:tcPr>
          <w:p w14:paraId="7CC153B8" w14:textId="77777777" w:rsidR="00F9227A" w:rsidRPr="00EF0E3C" w:rsidRDefault="00F9227A" w:rsidP="00CE226F">
            <w:pPr>
              <w:jc w:val="center"/>
              <w:rPr>
                <w:rFonts w:ascii="Arial" w:hAnsi="Arial" w:cs="Arial"/>
              </w:rPr>
            </w:pPr>
          </w:p>
        </w:tc>
        <w:tc>
          <w:tcPr>
            <w:tcW w:w="847" w:type="dxa"/>
          </w:tcPr>
          <w:p w14:paraId="1FB5C669" w14:textId="77777777" w:rsidR="00F9227A" w:rsidRPr="00EF0E3C" w:rsidRDefault="00F9227A" w:rsidP="00CE226F">
            <w:pPr>
              <w:jc w:val="center"/>
              <w:rPr>
                <w:rFonts w:ascii="Arial" w:hAnsi="Arial" w:cs="Arial"/>
              </w:rPr>
            </w:pPr>
          </w:p>
        </w:tc>
      </w:tr>
      <w:tr w:rsidR="00F9227A" w:rsidRPr="00EF0E3C" w14:paraId="385FD4A3" w14:textId="77777777" w:rsidTr="00F9227A">
        <w:tc>
          <w:tcPr>
            <w:tcW w:w="3481" w:type="dxa"/>
            <w:shd w:val="clear" w:color="auto" w:fill="DBE5F1" w:themeFill="accent1" w:themeFillTint="33"/>
          </w:tcPr>
          <w:p w14:paraId="0434BC42" w14:textId="77777777" w:rsidR="00F9227A" w:rsidRPr="00EF0E3C" w:rsidRDefault="00F9227A" w:rsidP="00CE226F">
            <w:pPr>
              <w:rPr>
                <w:rFonts w:ascii="Arial" w:hAnsi="Arial" w:cs="Arial"/>
                <w:lang w:eastAsia="en-GB"/>
              </w:rPr>
            </w:pPr>
            <w:r w:rsidRPr="00EF0E3C">
              <w:rPr>
                <w:rFonts w:ascii="Arial" w:hAnsi="Arial" w:cs="Arial"/>
                <w:lang w:eastAsia="en-GB"/>
              </w:rPr>
              <w:t>Careless use of personal data, e.g. displaying, holding or transferring data in an insecure manner</w:t>
            </w:r>
          </w:p>
        </w:tc>
        <w:tc>
          <w:tcPr>
            <w:tcW w:w="860" w:type="dxa"/>
          </w:tcPr>
          <w:p w14:paraId="5DA3E9CA" w14:textId="77777777" w:rsidR="00F9227A" w:rsidRPr="00EF0E3C" w:rsidRDefault="00F9227A" w:rsidP="00CE226F">
            <w:pPr>
              <w:jc w:val="center"/>
              <w:rPr>
                <w:rFonts w:ascii="Arial" w:hAnsi="Arial" w:cs="Arial"/>
              </w:rPr>
            </w:pPr>
          </w:p>
          <w:p w14:paraId="7626EF4A" w14:textId="744CC5B8"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73FFF897" w14:textId="77777777" w:rsidR="00F9227A" w:rsidRPr="00EF0E3C" w:rsidRDefault="00F9227A" w:rsidP="00CE226F">
            <w:pPr>
              <w:jc w:val="center"/>
              <w:rPr>
                <w:rFonts w:ascii="Arial" w:hAnsi="Arial" w:cs="Arial"/>
              </w:rPr>
            </w:pPr>
          </w:p>
          <w:p w14:paraId="4EB6D661" w14:textId="3DF09C83"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EE1140C" w14:textId="77777777" w:rsidR="00F9227A" w:rsidRPr="00EF0E3C" w:rsidRDefault="00F9227A" w:rsidP="00CE226F">
            <w:pPr>
              <w:jc w:val="center"/>
              <w:rPr>
                <w:rFonts w:ascii="Arial" w:hAnsi="Arial" w:cs="Arial"/>
              </w:rPr>
            </w:pPr>
          </w:p>
          <w:p w14:paraId="574B21AD" w14:textId="4BCB076C" w:rsidR="00972F0D" w:rsidRPr="00EF0E3C" w:rsidRDefault="00972F0D" w:rsidP="00CE226F">
            <w:pPr>
              <w:jc w:val="center"/>
              <w:rPr>
                <w:rFonts w:ascii="Arial" w:hAnsi="Arial" w:cs="Arial"/>
              </w:rPr>
            </w:pPr>
            <w:r w:rsidRPr="00EF0E3C">
              <w:rPr>
                <w:rFonts w:ascii="Arial" w:hAnsi="Arial" w:cs="Arial"/>
              </w:rPr>
              <w:t>X</w:t>
            </w:r>
          </w:p>
        </w:tc>
        <w:tc>
          <w:tcPr>
            <w:tcW w:w="861" w:type="dxa"/>
          </w:tcPr>
          <w:p w14:paraId="7857CCE6" w14:textId="77777777" w:rsidR="00F9227A" w:rsidRPr="00EF0E3C" w:rsidRDefault="00F9227A" w:rsidP="00CE226F">
            <w:pPr>
              <w:jc w:val="center"/>
              <w:rPr>
                <w:rFonts w:ascii="Arial" w:hAnsi="Arial" w:cs="Arial"/>
              </w:rPr>
            </w:pPr>
          </w:p>
        </w:tc>
        <w:tc>
          <w:tcPr>
            <w:tcW w:w="860" w:type="dxa"/>
          </w:tcPr>
          <w:p w14:paraId="5B5C98B3" w14:textId="77777777" w:rsidR="00F9227A" w:rsidRPr="00EF0E3C" w:rsidRDefault="00F9227A" w:rsidP="00CE226F">
            <w:pPr>
              <w:jc w:val="center"/>
              <w:rPr>
                <w:rFonts w:ascii="Arial" w:hAnsi="Arial" w:cs="Arial"/>
              </w:rPr>
            </w:pPr>
          </w:p>
        </w:tc>
        <w:tc>
          <w:tcPr>
            <w:tcW w:w="860" w:type="dxa"/>
          </w:tcPr>
          <w:p w14:paraId="0A5B02B1" w14:textId="77777777" w:rsidR="00F9227A" w:rsidRPr="00EF0E3C" w:rsidRDefault="00F9227A" w:rsidP="00CE226F">
            <w:pPr>
              <w:jc w:val="center"/>
              <w:rPr>
                <w:rFonts w:ascii="Arial" w:hAnsi="Arial" w:cs="Arial"/>
              </w:rPr>
            </w:pPr>
          </w:p>
        </w:tc>
        <w:tc>
          <w:tcPr>
            <w:tcW w:w="860" w:type="dxa"/>
          </w:tcPr>
          <w:p w14:paraId="6082F6D9" w14:textId="77777777" w:rsidR="00F9227A" w:rsidRPr="00EF0E3C" w:rsidRDefault="00F9227A" w:rsidP="00CE226F">
            <w:pPr>
              <w:jc w:val="center"/>
              <w:rPr>
                <w:rFonts w:ascii="Arial" w:hAnsi="Arial" w:cs="Arial"/>
              </w:rPr>
            </w:pPr>
          </w:p>
        </w:tc>
        <w:tc>
          <w:tcPr>
            <w:tcW w:w="847" w:type="dxa"/>
          </w:tcPr>
          <w:p w14:paraId="1B44C5AA" w14:textId="77777777" w:rsidR="00F9227A" w:rsidRPr="00EF0E3C" w:rsidRDefault="00F9227A" w:rsidP="00CE226F">
            <w:pPr>
              <w:jc w:val="center"/>
              <w:rPr>
                <w:rFonts w:ascii="Arial" w:hAnsi="Arial" w:cs="Arial"/>
              </w:rPr>
            </w:pPr>
          </w:p>
        </w:tc>
      </w:tr>
      <w:tr w:rsidR="00F9227A" w:rsidRPr="00EF0E3C" w14:paraId="080161EF" w14:textId="77777777" w:rsidTr="00F9227A">
        <w:tc>
          <w:tcPr>
            <w:tcW w:w="3481" w:type="dxa"/>
            <w:shd w:val="clear" w:color="auto" w:fill="DBE5F1" w:themeFill="accent1" w:themeFillTint="33"/>
          </w:tcPr>
          <w:p w14:paraId="4F6D4ECD" w14:textId="77777777" w:rsidR="00F9227A" w:rsidRPr="00EF0E3C" w:rsidRDefault="00F9227A" w:rsidP="00CE226F">
            <w:pPr>
              <w:rPr>
                <w:rFonts w:ascii="Arial" w:hAnsi="Arial" w:cs="Arial"/>
                <w:lang w:eastAsia="en-GB"/>
              </w:rPr>
            </w:pPr>
            <w:r w:rsidRPr="00EF0E3C">
              <w:rPr>
                <w:rFonts w:ascii="Arial" w:hAnsi="Arial" w:cs="Arial"/>
                <w:lang w:eastAsia="en-GB"/>
              </w:rPr>
              <w:t>Actions which could compromise the staff member’s professional standing</w:t>
            </w:r>
          </w:p>
        </w:tc>
        <w:tc>
          <w:tcPr>
            <w:tcW w:w="860" w:type="dxa"/>
          </w:tcPr>
          <w:p w14:paraId="61634725" w14:textId="77777777" w:rsidR="00F9227A" w:rsidRPr="00EF0E3C" w:rsidRDefault="00F9227A" w:rsidP="00CE226F">
            <w:pPr>
              <w:jc w:val="center"/>
              <w:rPr>
                <w:rFonts w:ascii="Arial" w:hAnsi="Arial" w:cs="Arial"/>
              </w:rPr>
            </w:pPr>
          </w:p>
          <w:p w14:paraId="2F74E34B" w14:textId="38AD3F91"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0048FF1B" w14:textId="77777777" w:rsidR="00F9227A" w:rsidRPr="00EF0E3C" w:rsidRDefault="00F9227A" w:rsidP="00CE226F">
            <w:pPr>
              <w:jc w:val="center"/>
              <w:rPr>
                <w:rFonts w:ascii="Arial" w:hAnsi="Arial" w:cs="Arial"/>
              </w:rPr>
            </w:pPr>
          </w:p>
          <w:p w14:paraId="32407F66" w14:textId="0B6F5660"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F644D02" w14:textId="77777777" w:rsidR="00F9227A" w:rsidRPr="00EF0E3C" w:rsidRDefault="00F9227A" w:rsidP="00CE226F">
            <w:pPr>
              <w:jc w:val="center"/>
              <w:rPr>
                <w:rFonts w:ascii="Arial" w:hAnsi="Arial" w:cs="Arial"/>
              </w:rPr>
            </w:pPr>
          </w:p>
        </w:tc>
        <w:tc>
          <w:tcPr>
            <w:tcW w:w="861" w:type="dxa"/>
          </w:tcPr>
          <w:p w14:paraId="75EB4793" w14:textId="77777777" w:rsidR="00F9227A" w:rsidRPr="00EF0E3C" w:rsidRDefault="00F9227A" w:rsidP="00CE226F">
            <w:pPr>
              <w:jc w:val="center"/>
              <w:rPr>
                <w:rFonts w:ascii="Arial" w:hAnsi="Arial" w:cs="Arial"/>
              </w:rPr>
            </w:pPr>
          </w:p>
        </w:tc>
        <w:tc>
          <w:tcPr>
            <w:tcW w:w="860" w:type="dxa"/>
          </w:tcPr>
          <w:p w14:paraId="5E25CA5C" w14:textId="77777777" w:rsidR="00F9227A" w:rsidRPr="00EF0E3C" w:rsidRDefault="00F9227A" w:rsidP="00CE226F">
            <w:pPr>
              <w:jc w:val="center"/>
              <w:rPr>
                <w:rFonts w:ascii="Arial" w:hAnsi="Arial" w:cs="Arial"/>
              </w:rPr>
            </w:pPr>
          </w:p>
        </w:tc>
        <w:tc>
          <w:tcPr>
            <w:tcW w:w="860" w:type="dxa"/>
          </w:tcPr>
          <w:p w14:paraId="6AD12447" w14:textId="77777777" w:rsidR="00F9227A" w:rsidRPr="00EF0E3C" w:rsidRDefault="00F9227A" w:rsidP="00CE226F">
            <w:pPr>
              <w:jc w:val="center"/>
              <w:rPr>
                <w:rFonts w:ascii="Arial" w:hAnsi="Arial" w:cs="Arial"/>
              </w:rPr>
            </w:pPr>
          </w:p>
        </w:tc>
        <w:tc>
          <w:tcPr>
            <w:tcW w:w="860" w:type="dxa"/>
          </w:tcPr>
          <w:p w14:paraId="7469B778" w14:textId="77777777" w:rsidR="00F9227A" w:rsidRPr="00EF0E3C" w:rsidRDefault="00F9227A" w:rsidP="00CE226F">
            <w:pPr>
              <w:jc w:val="center"/>
              <w:rPr>
                <w:rFonts w:ascii="Arial" w:hAnsi="Arial" w:cs="Arial"/>
              </w:rPr>
            </w:pPr>
          </w:p>
        </w:tc>
        <w:tc>
          <w:tcPr>
            <w:tcW w:w="847" w:type="dxa"/>
          </w:tcPr>
          <w:p w14:paraId="16B06437" w14:textId="77777777" w:rsidR="00F9227A" w:rsidRPr="00EF0E3C" w:rsidRDefault="00F9227A" w:rsidP="00CE226F">
            <w:pPr>
              <w:jc w:val="center"/>
              <w:rPr>
                <w:rFonts w:ascii="Arial" w:hAnsi="Arial" w:cs="Arial"/>
              </w:rPr>
            </w:pPr>
          </w:p>
        </w:tc>
      </w:tr>
      <w:tr w:rsidR="00F9227A" w:rsidRPr="00EF0E3C" w14:paraId="6C7EC15F" w14:textId="77777777" w:rsidTr="00F9227A">
        <w:tc>
          <w:tcPr>
            <w:tcW w:w="3481" w:type="dxa"/>
            <w:shd w:val="clear" w:color="auto" w:fill="DBE5F1" w:themeFill="accent1" w:themeFillTint="33"/>
          </w:tcPr>
          <w:p w14:paraId="3816BA08" w14:textId="77F1E5F2" w:rsidR="00F9227A" w:rsidRPr="00EF0E3C" w:rsidRDefault="00F9227A" w:rsidP="00CE226F">
            <w:pPr>
              <w:rPr>
                <w:rFonts w:ascii="Arial" w:hAnsi="Arial" w:cs="Arial"/>
                <w:lang w:eastAsia="en-GB"/>
              </w:rPr>
            </w:pPr>
            <w:r w:rsidRPr="00EF0E3C">
              <w:rPr>
                <w:rFonts w:ascii="Arial" w:hAnsi="Arial" w:cs="Arial"/>
                <w:lang w:eastAsia="en-GB"/>
              </w:rPr>
              <w:t xml:space="preserve">Actions which could bring the school into disrepute or breach the integrity or the ethos of the </w:t>
            </w:r>
            <w:r w:rsidR="00972F0D" w:rsidRPr="00EF0E3C">
              <w:rPr>
                <w:rFonts w:ascii="Arial" w:hAnsi="Arial" w:cs="Arial"/>
                <w:lang w:eastAsia="en-GB"/>
              </w:rPr>
              <w:t>Academy</w:t>
            </w:r>
          </w:p>
        </w:tc>
        <w:tc>
          <w:tcPr>
            <w:tcW w:w="860" w:type="dxa"/>
          </w:tcPr>
          <w:p w14:paraId="4F93E6F3" w14:textId="77777777" w:rsidR="00F9227A" w:rsidRPr="00EF0E3C" w:rsidRDefault="00F9227A" w:rsidP="00CE226F">
            <w:pPr>
              <w:jc w:val="center"/>
              <w:rPr>
                <w:rFonts w:ascii="Arial" w:hAnsi="Arial" w:cs="Arial"/>
              </w:rPr>
            </w:pPr>
          </w:p>
          <w:p w14:paraId="5AEBA530" w14:textId="780FE9F1"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1E3A35A9" w14:textId="77777777" w:rsidR="00F9227A" w:rsidRPr="00EF0E3C" w:rsidRDefault="00F9227A" w:rsidP="00CE226F">
            <w:pPr>
              <w:jc w:val="center"/>
              <w:rPr>
                <w:rFonts w:ascii="Arial" w:hAnsi="Arial" w:cs="Arial"/>
              </w:rPr>
            </w:pPr>
          </w:p>
          <w:p w14:paraId="1D2D0BF0" w14:textId="3A2966AB"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642FC66F" w14:textId="77777777" w:rsidR="00F9227A" w:rsidRPr="00EF0E3C" w:rsidRDefault="00F9227A" w:rsidP="00CE226F">
            <w:pPr>
              <w:jc w:val="center"/>
              <w:rPr>
                <w:rFonts w:ascii="Arial" w:hAnsi="Arial" w:cs="Arial"/>
              </w:rPr>
            </w:pPr>
          </w:p>
        </w:tc>
        <w:tc>
          <w:tcPr>
            <w:tcW w:w="861" w:type="dxa"/>
          </w:tcPr>
          <w:p w14:paraId="17DC7EC5" w14:textId="77777777" w:rsidR="00F9227A" w:rsidRPr="00EF0E3C" w:rsidRDefault="00F9227A" w:rsidP="00CE226F">
            <w:pPr>
              <w:jc w:val="center"/>
              <w:rPr>
                <w:rFonts w:ascii="Arial" w:hAnsi="Arial" w:cs="Arial"/>
              </w:rPr>
            </w:pPr>
          </w:p>
        </w:tc>
        <w:tc>
          <w:tcPr>
            <w:tcW w:w="860" w:type="dxa"/>
          </w:tcPr>
          <w:p w14:paraId="00F81B5F" w14:textId="77777777" w:rsidR="00F9227A" w:rsidRPr="00EF0E3C" w:rsidRDefault="00F9227A" w:rsidP="00CE226F">
            <w:pPr>
              <w:jc w:val="center"/>
              <w:rPr>
                <w:rFonts w:ascii="Arial" w:hAnsi="Arial" w:cs="Arial"/>
              </w:rPr>
            </w:pPr>
          </w:p>
        </w:tc>
        <w:tc>
          <w:tcPr>
            <w:tcW w:w="860" w:type="dxa"/>
          </w:tcPr>
          <w:p w14:paraId="493EA9C8" w14:textId="77777777" w:rsidR="00F9227A" w:rsidRPr="00EF0E3C" w:rsidRDefault="00F9227A" w:rsidP="00CE226F">
            <w:pPr>
              <w:jc w:val="center"/>
              <w:rPr>
                <w:rFonts w:ascii="Arial" w:hAnsi="Arial" w:cs="Arial"/>
              </w:rPr>
            </w:pPr>
          </w:p>
        </w:tc>
        <w:tc>
          <w:tcPr>
            <w:tcW w:w="860" w:type="dxa"/>
          </w:tcPr>
          <w:p w14:paraId="04044630" w14:textId="77777777" w:rsidR="00F9227A" w:rsidRPr="00EF0E3C" w:rsidRDefault="00F9227A" w:rsidP="00CE226F">
            <w:pPr>
              <w:jc w:val="center"/>
              <w:rPr>
                <w:rFonts w:ascii="Arial" w:hAnsi="Arial" w:cs="Arial"/>
              </w:rPr>
            </w:pPr>
          </w:p>
        </w:tc>
        <w:tc>
          <w:tcPr>
            <w:tcW w:w="847" w:type="dxa"/>
          </w:tcPr>
          <w:p w14:paraId="330546ED" w14:textId="77777777" w:rsidR="00F9227A" w:rsidRPr="00EF0E3C" w:rsidRDefault="00F9227A" w:rsidP="00CE226F">
            <w:pPr>
              <w:jc w:val="center"/>
              <w:rPr>
                <w:rFonts w:ascii="Arial" w:hAnsi="Arial" w:cs="Arial"/>
              </w:rPr>
            </w:pPr>
          </w:p>
        </w:tc>
      </w:tr>
      <w:tr w:rsidR="00F9227A" w:rsidRPr="00EF0E3C" w14:paraId="6D104EF1" w14:textId="77777777" w:rsidTr="00F9227A">
        <w:tc>
          <w:tcPr>
            <w:tcW w:w="3481" w:type="dxa"/>
            <w:shd w:val="clear" w:color="auto" w:fill="DBE5F1" w:themeFill="accent1" w:themeFillTint="33"/>
          </w:tcPr>
          <w:p w14:paraId="55CD3A18" w14:textId="77777777" w:rsidR="00F9227A" w:rsidRPr="00EF0E3C" w:rsidRDefault="00F9227A" w:rsidP="00CE226F">
            <w:pPr>
              <w:rPr>
                <w:rFonts w:ascii="Arial" w:hAnsi="Arial" w:cs="Arial"/>
                <w:lang w:eastAsia="en-GB"/>
              </w:rPr>
            </w:pPr>
            <w:r w:rsidRPr="00EF0E3C">
              <w:rPr>
                <w:rFonts w:ascii="Arial" w:hAnsi="Arial" w:cs="Arial"/>
                <w:lang w:eastAsia="en-GB"/>
              </w:rPr>
              <w:lastRenderedPageBreak/>
              <w:t>Failing to report incidents whether caused by deliberate or accidental actions</w:t>
            </w:r>
          </w:p>
        </w:tc>
        <w:tc>
          <w:tcPr>
            <w:tcW w:w="860" w:type="dxa"/>
          </w:tcPr>
          <w:p w14:paraId="66B71821" w14:textId="77777777" w:rsidR="00F9227A" w:rsidRPr="00EF0E3C" w:rsidRDefault="00F9227A" w:rsidP="00CE226F">
            <w:pPr>
              <w:jc w:val="center"/>
              <w:rPr>
                <w:rFonts w:ascii="Arial" w:hAnsi="Arial" w:cs="Arial"/>
              </w:rPr>
            </w:pPr>
          </w:p>
          <w:p w14:paraId="3D3A89CE" w14:textId="19258DA5"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33D0C201" w14:textId="77777777" w:rsidR="00F9227A" w:rsidRPr="00EF0E3C" w:rsidRDefault="00F9227A" w:rsidP="00CE226F">
            <w:pPr>
              <w:jc w:val="center"/>
              <w:rPr>
                <w:rFonts w:ascii="Arial" w:hAnsi="Arial" w:cs="Arial"/>
              </w:rPr>
            </w:pPr>
          </w:p>
          <w:p w14:paraId="09C56A92" w14:textId="6AAF794D"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7596287F" w14:textId="77777777" w:rsidR="00F9227A" w:rsidRPr="00EF0E3C" w:rsidRDefault="00F9227A" w:rsidP="00CE226F">
            <w:pPr>
              <w:jc w:val="center"/>
              <w:rPr>
                <w:rFonts w:ascii="Arial" w:hAnsi="Arial" w:cs="Arial"/>
              </w:rPr>
            </w:pPr>
          </w:p>
        </w:tc>
        <w:tc>
          <w:tcPr>
            <w:tcW w:w="861" w:type="dxa"/>
          </w:tcPr>
          <w:p w14:paraId="1C9C7897" w14:textId="77777777" w:rsidR="00F9227A" w:rsidRPr="00EF0E3C" w:rsidRDefault="00F9227A" w:rsidP="00CE226F">
            <w:pPr>
              <w:jc w:val="center"/>
              <w:rPr>
                <w:rFonts w:ascii="Arial" w:hAnsi="Arial" w:cs="Arial"/>
              </w:rPr>
            </w:pPr>
          </w:p>
        </w:tc>
        <w:tc>
          <w:tcPr>
            <w:tcW w:w="860" w:type="dxa"/>
          </w:tcPr>
          <w:p w14:paraId="39CAF46D" w14:textId="77777777" w:rsidR="00F9227A" w:rsidRPr="00EF0E3C" w:rsidRDefault="00F9227A" w:rsidP="00CE226F">
            <w:pPr>
              <w:jc w:val="center"/>
              <w:rPr>
                <w:rFonts w:ascii="Arial" w:hAnsi="Arial" w:cs="Arial"/>
              </w:rPr>
            </w:pPr>
          </w:p>
        </w:tc>
        <w:tc>
          <w:tcPr>
            <w:tcW w:w="860" w:type="dxa"/>
          </w:tcPr>
          <w:p w14:paraId="3A0FBC96" w14:textId="77777777" w:rsidR="00F9227A" w:rsidRPr="00EF0E3C" w:rsidRDefault="00F9227A" w:rsidP="00CE226F">
            <w:pPr>
              <w:jc w:val="center"/>
              <w:rPr>
                <w:rFonts w:ascii="Arial" w:hAnsi="Arial" w:cs="Arial"/>
              </w:rPr>
            </w:pPr>
          </w:p>
        </w:tc>
        <w:tc>
          <w:tcPr>
            <w:tcW w:w="860" w:type="dxa"/>
          </w:tcPr>
          <w:p w14:paraId="08C288CF" w14:textId="77777777" w:rsidR="00F9227A" w:rsidRPr="00EF0E3C" w:rsidRDefault="00F9227A" w:rsidP="00CE226F">
            <w:pPr>
              <w:jc w:val="center"/>
              <w:rPr>
                <w:rFonts w:ascii="Arial" w:hAnsi="Arial" w:cs="Arial"/>
              </w:rPr>
            </w:pPr>
          </w:p>
        </w:tc>
        <w:tc>
          <w:tcPr>
            <w:tcW w:w="847" w:type="dxa"/>
          </w:tcPr>
          <w:p w14:paraId="2A071729" w14:textId="77777777" w:rsidR="00F9227A" w:rsidRPr="00EF0E3C" w:rsidRDefault="00F9227A" w:rsidP="00CE226F">
            <w:pPr>
              <w:jc w:val="center"/>
              <w:rPr>
                <w:rFonts w:ascii="Arial" w:hAnsi="Arial" w:cs="Arial"/>
              </w:rPr>
            </w:pPr>
          </w:p>
        </w:tc>
      </w:tr>
      <w:tr w:rsidR="00F9227A" w:rsidRPr="00EF0E3C" w14:paraId="6CFD47A8" w14:textId="77777777" w:rsidTr="00F9227A">
        <w:tc>
          <w:tcPr>
            <w:tcW w:w="3481" w:type="dxa"/>
            <w:shd w:val="clear" w:color="auto" w:fill="DBE5F1" w:themeFill="accent1" w:themeFillTint="33"/>
          </w:tcPr>
          <w:p w14:paraId="25B16598" w14:textId="77777777" w:rsidR="00F9227A" w:rsidRPr="00EF0E3C" w:rsidRDefault="00F9227A" w:rsidP="00CE226F">
            <w:pPr>
              <w:rPr>
                <w:rFonts w:ascii="Arial" w:hAnsi="Arial" w:cs="Arial"/>
                <w:lang w:eastAsia="en-GB"/>
              </w:rPr>
            </w:pPr>
            <w:r w:rsidRPr="00EF0E3C">
              <w:rPr>
                <w:rFonts w:ascii="Arial" w:hAnsi="Arial" w:cs="Arial"/>
                <w:lang w:eastAsia="en-GB"/>
              </w:rPr>
              <w:t>Continued infringements of the above, following previous warnings or sanctions.</w:t>
            </w:r>
          </w:p>
        </w:tc>
        <w:tc>
          <w:tcPr>
            <w:tcW w:w="860" w:type="dxa"/>
          </w:tcPr>
          <w:p w14:paraId="2C52ED04" w14:textId="77777777" w:rsidR="00F9227A" w:rsidRPr="00EF0E3C" w:rsidRDefault="00F9227A" w:rsidP="00CE226F">
            <w:pPr>
              <w:jc w:val="center"/>
              <w:rPr>
                <w:rFonts w:ascii="Arial" w:hAnsi="Arial" w:cs="Arial"/>
              </w:rPr>
            </w:pPr>
          </w:p>
          <w:p w14:paraId="21933D61" w14:textId="045B7C30"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5E1B2444" w14:textId="77777777" w:rsidR="00F9227A" w:rsidRPr="00EF0E3C" w:rsidRDefault="00F9227A" w:rsidP="00CE226F">
            <w:pPr>
              <w:jc w:val="center"/>
              <w:rPr>
                <w:rFonts w:ascii="Arial" w:hAnsi="Arial" w:cs="Arial"/>
              </w:rPr>
            </w:pPr>
          </w:p>
          <w:p w14:paraId="28A67ED1" w14:textId="524B3578"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393BB98E" w14:textId="77777777" w:rsidR="00F9227A" w:rsidRPr="00EF0E3C" w:rsidRDefault="00F9227A" w:rsidP="00CE226F">
            <w:pPr>
              <w:jc w:val="center"/>
              <w:rPr>
                <w:rFonts w:ascii="Arial" w:hAnsi="Arial" w:cs="Arial"/>
              </w:rPr>
            </w:pPr>
          </w:p>
          <w:p w14:paraId="165BE3D5" w14:textId="434A4A5D" w:rsidR="00972F0D" w:rsidRPr="00EF0E3C" w:rsidRDefault="00972F0D" w:rsidP="00CE226F">
            <w:pPr>
              <w:jc w:val="center"/>
              <w:rPr>
                <w:rFonts w:ascii="Arial" w:hAnsi="Arial" w:cs="Arial"/>
              </w:rPr>
            </w:pPr>
            <w:r w:rsidRPr="00EF0E3C">
              <w:rPr>
                <w:rFonts w:ascii="Arial" w:hAnsi="Arial" w:cs="Arial"/>
              </w:rPr>
              <w:t>X</w:t>
            </w:r>
          </w:p>
        </w:tc>
        <w:tc>
          <w:tcPr>
            <w:tcW w:w="861" w:type="dxa"/>
          </w:tcPr>
          <w:p w14:paraId="4F0B490F" w14:textId="77777777" w:rsidR="00F9227A" w:rsidRPr="00EF0E3C" w:rsidRDefault="00F9227A" w:rsidP="00CE226F">
            <w:pPr>
              <w:jc w:val="center"/>
              <w:rPr>
                <w:rFonts w:ascii="Arial" w:hAnsi="Arial" w:cs="Arial"/>
              </w:rPr>
            </w:pPr>
          </w:p>
          <w:p w14:paraId="5E4015EE" w14:textId="7EFEA315" w:rsidR="00972F0D" w:rsidRPr="00EF0E3C" w:rsidRDefault="00972F0D" w:rsidP="00CE226F">
            <w:pPr>
              <w:jc w:val="center"/>
              <w:rPr>
                <w:rFonts w:ascii="Arial" w:hAnsi="Arial" w:cs="Arial"/>
              </w:rPr>
            </w:pPr>
            <w:r w:rsidRPr="00EF0E3C">
              <w:rPr>
                <w:rFonts w:ascii="Arial" w:hAnsi="Arial" w:cs="Arial"/>
              </w:rPr>
              <w:t>X</w:t>
            </w:r>
          </w:p>
        </w:tc>
        <w:tc>
          <w:tcPr>
            <w:tcW w:w="860" w:type="dxa"/>
          </w:tcPr>
          <w:p w14:paraId="5B96241A" w14:textId="77777777" w:rsidR="00F9227A" w:rsidRPr="00EF0E3C" w:rsidRDefault="00F9227A" w:rsidP="00CE226F">
            <w:pPr>
              <w:jc w:val="center"/>
              <w:rPr>
                <w:rFonts w:ascii="Arial" w:hAnsi="Arial" w:cs="Arial"/>
              </w:rPr>
            </w:pPr>
          </w:p>
        </w:tc>
        <w:tc>
          <w:tcPr>
            <w:tcW w:w="860" w:type="dxa"/>
          </w:tcPr>
          <w:p w14:paraId="29F3CEB7" w14:textId="77777777" w:rsidR="00F9227A" w:rsidRPr="00EF0E3C" w:rsidRDefault="00F9227A" w:rsidP="00CE226F">
            <w:pPr>
              <w:jc w:val="center"/>
              <w:rPr>
                <w:rFonts w:ascii="Arial" w:hAnsi="Arial" w:cs="Arial"/>
              </w:rPr>
            </w:pPr>
          </w:p>
        </w:tc>
        <w:tc>
          <w:tcPr>
            <w:tcW w:w="860" w:type="dxa"/>
          </w:tcPr>
          <w:p w14:paraId="094E1115" w14:textId="77777777" w:rsidR="00F9227A" w:rsidRPr="00EF0E3C" w:rsidRDefault="00F9227A" w:rsidP="00CE226F">
            <w:pPr>
              <w:jc w:val="center"/>
              <w:rPr>
                <w:rFonts w:ascii="Arial" w:hAnsi="Arial" w:cs="Arial"/>
              </w:rPr>
            </w:pPr>
          </w:p>
        </w:tc>
        <w:tc>
          <w:tcPr>
            <w:tcW w:w="847" w:type="dxa"/>
          </w:tcPr>
          <w:p w14:paraId="12F21ADD" w14:textId="77777777" w:rsidR="00F9227A" w:rsidRPr="00EF0E3C" w:rsidRDefault="00F9227A" w:rsidP="00CE226F">
            <w:pPr>
              <w:jc w:val="center"/>
              <w:rPr>
                <w:rFonts w:ascii="Arial" w:hAnsi="Arial" w:cs="Arial"/>
              </w:rPr>
            </w:pPr>
          </w:p>
        </w:tc>
      </w:tr>
    </w:tbl>
    <w:p w14:paraId="1652F736" w14:textId="77777777" w:rsidR="00416BDD" w:rsidRPr="00EF0E3C" w:rsidRDefault="00416BDD" w:rsidP="00CE226F">
      <w:pPr>
        <w:rPr>
          <w:rStyle w:val="GridBlueChar"/>
          <w:rFonts w:ascii="Arial" w:hAnsi="Arial"/>
          <w:color w:val="auto"/>
          <w:sz w:val="22"/>
          <w:szCs w:val="22"/>
        </w:rPr>
      </w:pPr>
    </w:p>
    <w:p w14:paraId="719B1CFB" w14:textId="77777777" w:rsidR="00B4772E" w:rsidRPr="00EF0E3C" w:rsidRDefault="00B4772E" w:rsidP="00CE226F">
      <w:pPr>
        <w:pStyle w:val="GreenHeadingArial16Templates"/>
        <w:ind w:left="0"/>
        <w:rPr>
          <w:rFonts w:cs="Arial"/>
          <w:color w:val="auto"/>
          <w:sz w:val="22"/>
          <w:szCs w:val="22"/>
          <w:lang w:val="en-GB"/>
        </w:rPr>
      </w:pPr>
    </w:p>
    <w:p w14:paraId="213D0E9E" w14:textId="3B3AF98F" w:rsidR="00E62D24" w:rsidRPr="00EF0E3C" w:rsidRDefault="004F3512" w:rsidP="00CE226F">
      <w:pPr>
        <w:pStyle w:val="GreenHeadingArial16Templates"/>
        <w:numPr>
          <w:ilvl w:val="0"/>
          <w:numId w:val="32"/>
        </w:numPr>
        <w:rPr>
          <w:rFonts w:cs="Arial"/>
          <w:color w:val="auto"/>
          <w:sz w:val="22"/>
          <w:szCs w:val="22"/>
          <w:lang w:val="en-GB"/>
        </w:rPr>
      </w:pPr>
      <w:r w:rsidRPr="00EF0E3C">
        <w:rPr>
          <w:rFonts w:cs="Arial"/>
          <w:color w:val="auto"/>
          <w:sz w:val="22"/>
          <w:szCs w:val="22"/>
          <w:lang w:val="en-GB"/>
        </w:rPr>
        <w:t xml:space="preserve">Online Safety </w:t>
      </w:r>
      <w:r w:rsidR="00E62D24" w:rsidRPr="00EF0E3C">
        <w:rPr>
          <w:rFonts w:cs="Arial"/>
          <w:color w:val="auto"/>
          <w:sz w:val="22"/>
          <w:szCs w:val="22"/>
          <w:lang w:val="en-GB"/>
        </w:rPr>
        <w:t>Education and Training</w:t>
      </w:r>
    </w:p>
    <w:p w14:paraId="3461D779" w14:textId="77777777" w:rsidR="00E62D24" w:rsidRPr="00EF0E3C" w:rsidRDefault="00E62D24" w:rsidP="00CE226F">
      <w:pPr>
        <w:pStyle w:val="GreenHeadingArial16Templates"/>
        <w:ind w:left="0"/>
        <w:rPr>
          <w:rFonts w:cs="Arial"/>
          <w:color w:val="auto"/>
          <w:sz w:val="22"/>
          <w:szCs w:val="22"/>
        </w:rPr>
      </w:pPr>
    </w:p>
    <w:p w14:paraId="5C73E868" w14:textId="77777777" w:rsidR="00E62D24" w:rsidRPr="00EF0E3C" w:rsidRDefault="00E62D24" w:rsidP="00CE226F">
      <w:pPr>
        <w:pStyle w:val="GreenHeadingArial16Templates"/>
        <w:ind w:left="0"/>
        <w:rPr>
          <w:rFonts w:cs="Arial"/>
          <w:color w:val="auto"/>
          <w:sz w:val="22"/>
          <w:szCs w:val="22"/>
        </w:rPr>
      </w:pPr>
      <w:r w:rsidRPr="00EF0E3C">
        <w:rPr>
          <w:rFonts w:cs="Arial"/>
          <w:color w:val="auto"/>
          <w:sz w:val="22"/>
          <w:szCs w:val="22"/>
        </w:rPr>
        <w:t xml:space="preserve">Education – </w:t>
      </w:r>
      <w:r w:rsidR="003A4976" w:rsidRPr="00EF0E3C">
        <w:rPr>
          <w:rFonts w:cs="Arial"/>
          <w:color w:val="auto"/>
          <w:sz w:val="22"/>
          <w:szCs w:val="22"/>
        </w:rPr>
        <w:t>Pupil</w:t>
      </w:r>
      <w:r w:rsidRPr="00EF0E3C">
        <w:rPr>
          <w:rFonts w:cs="Arial"/>
          <w:color w:val="auto"/>
          <w:sz w:val="22"/>
          <w:szCs w:val="22"/>
        </w:rPr>
        <w:t xml:space="preserve">s </w:t>
      </w:r>
    </w:p>
    <w:p w14:paraId="55D0D9AE" w14:textId="02AFC379" w:rsidR="00E62D24" w:rsidRPr="00EF0E3C" w:rsidRDefault="00E62D24" w:rsidP="00CE226F">
      <w:pPr>
        <w:pStyle w:val="GreyArial10body-Templates"/>
        <w:spacing w:after="0" w:line="240" w:lineRule="auto"/>
        <w:ind w:left="0"/>
        <w:rPr>
          <w:rFonts w:cs="Arial"/>
          <w:color w:val="auto"/>
          <w:sz w:val="22"/>
          <w:szCs w:val="22"/>
        </w:rPr>
      </w:pPr>
      <w:r w:rsidRPr="00EF0E3C">
        <w:rPr>
          <w:rFonts w:cs="Arial"/>
          <w:color w:val="auto"/>
          <w:sz w:val="22"/>
          <w:szCs w:val="22"/>
        </w:rPr>
        <w:t xml:space="preserve">Whilst regulation and technical solutions are very important, their use must be balanced by educating </w:t>
      </w:r>
      <w:r w:rsidR="00041129" w:rsidRPr="00EF0E3C">
        <w:rPr>
          <w:rFonts w:cs="Arial"/>
          <w:color w:val="auto"/>
          <w:sz w:val="22"/>
          <w:szCs w:val="22"/>
          <w:lang w:val="en-GB"/>
        </w:rPr>
        <w:t xml:space="preserve">learners </w:t>
      </w:r>
      <w:r w:rsidRPr="00EF0E3C">
        <w:rPr>
          <w:rFonts w:cs="Arial"/>
          <w:color w:val="auto"/>
          <w:sz w:val="22"/>
          <w:szCs w:val="22"/>
        </w:rPr>
        <w:t xml:space="preserve">to take a responsible approach. The education of </w:t>
      </w:r>
      <w:r w:rsidR="003A4976" w:rsidRPr="00EF0E3C">
        <w:rPr>
          <w:rFonts w:cs="Arial"/>
          <w:color w:val="auto"/>
          <w:sz w:val="22"/>
          <w:szCs w:val="22"/>
        </w:rPr>
        <w:t>pupil</w:t>
      </w:r>
      <w:r w:rsidRPr="00EF0E3C">
        <w:rPr>
          <w:rFonts w:cs="Arial"/>
          <w:color w:val="auto"/>
          <w:sz w:val="22"/>
          <w:szCs w:val="22"/>
        </w:rPr>
        <w:t xml:space="preserve">s in </w:t>
      </w:r>
      <w:r w:rsidR="007748DF" w:rsidRPr="00EF0E3C">
        <w:rPr>
          <w:rFonts w:cs="Arial"/>
          <w:color w:val="auto"/>
          <w:sz w:val="22"/>
          <w:szCs w:val="22"/>
          <w:lang w:val="en-GB"/>
        </w:rPr>
        <w:t xml:space="preserve">Online </w:t>
      </w:r>
      <w:r w:rsidR="00504E72" w:rsidRPr="00EF0E3C">
        <w:rPr>
          <w:rFonts w:cs="Arial"/>
          <w:color w:val="auto"/>
          <w:sz w:val="22"/>
          <w:szCs w:val="22"/>
          <w:lang w:val="en-GB"/>
        </w:rPr>
        <w:t>Safety</w:t>
      </w:r>
      <w:r w:rsidRPr="00EF0E3C">
        <w:rPr>
          <w:rFonts w:cs="Arial"/>
          <w:color w:val="auto"/>
          <w:sz w:val="22"/>
          <w:szCs w:val="22"/>
        </w:rPr>
        <w:t xml:space="preserve"> is therefore an essential part of </w:t>
      </w:r>
      <w:r w:rsidR="26965DB5" w:rsidRPr="00EF0E3C">
        <w:rPr>
          <w:rFonts w:cs="Arial"/>
          <w:color w:val="auto"/>
          <w:sz w:val="22"/>
          <w:szCs w:val="22"/>
        </w:rPr>
        <w:t>each Academy’s</w:t>
      </w:r>
      <w:r w:rsidRPr="00EF0E3C">
        <w:rPr>
          <w:rFonts w:cs="Arial"/>
          <w:color w:val="auto"/>
          <w:sz w:val="22"/>
          <w:szCs w:val="22"/>
          <w:lang w:val="en-GB"/>
        </w:rPr>
        <w:t xml:space="preserve"> </w:t>
      </w:r>
      <w:r w:rsidR="009F3B7A" w:rsidRPr="00EF0E3C">
        <w:rPr>
          <w:rFonts w:cs="Arial"/>
          <w:color w:val="auto"/>
          <w:sz w:val="22"/>
          <w:szCs w:val="22"/>
          <w:lang w:val="en-GB"/>
        </w:rPr>
        <w:t>Online Safety and Safeguarding</w:t>
      </w:r>
      <w:r w:rsidRPr="00EF0E3C">
        <w:rPr>
          <w:rFonts w:cs="Arial"/>
          <w:color w:val="auto"/>
          <w:sz w:val="22"/>
          <w:szCs w:val="22"/>
        </w:rPr>
        <w:t xml:space="preserve"> provision. </w:t>
      </w:r>
      <w:r w:rsidR="009F3B7A" w:rsidRPr="00EF0E3C">
        <w:rPr>
          <w:rFonts w:cs="Arial"/>
          <w:color w:val="auto"/>
          <w:sz w:val="22"/>
          <w:szCs w:val="22"/>
          <w:lang w:val="en-GB"/>
        </w:rPr>
        <w:t xml:space="preserve">Learners </w:t>
      </w:r>
      <w:r w:rsidRPr="00EF0E3C">
        <w:rPr>
          <w:rFonts w:cs="Arial"/>
          <w:color w:val="auto"/>
          <w:sz w:val="22"/>
          <w:szCs w:val="22"/>
        </w:rPr>
        <w:t xml:space="preserve">need the help and support of </w:t>
      </w:r>
      <w:r w:rsidR="70B7FA01" w:rsidRPr="00EF0E3C">
        <w:rPr>
          <w:rFonts w:cs="Arial"/>
          <w:color w:val="auto"/>
          <w:sz w:val="22"/>
          <w:szCs w:val="22"/>
        </w:rPr>
        <w:t>each Academy</w:t>
      </w:r>
      <w:r w:rsidRPr="00EF0E3C">
        <w:rPr>
          <w:rFonts w:cs="Arial"/>
          <w:color w:val="auto"/>
          <w:sz w:val="22"/>
          <w:szCs w:val="22"/>
        </w:rPr>
        <w:t xml:space="preserve"> to recognise and avoid </w:t>
      </w:r>
      <w:r w:rsidR="009F3B7A" w:rsidRPr="00EF0E3C">
        <w:rPr>
          <w:rFonts w:cs="Arial"/>
          <w:color w:val="auto"/>
          <w:sz w:val="22"/>
          <w:szCs w:val="22"/>
          <w:lang w:val="en-GB"/>
        </w:rPr>
        <w:t>Online Safety</w:t>
      </w:r>
      <w:r w:rsidRPr="00EF0E3C">
        <w:rPr>
          <w:rFonts w:cs="Arial"/>
          <w:color w:val="auto"/>
          <w:sz w:val="22"/>
          <w:szCs w:val="22"/>
        </w:rPr>
        <w:t xml:space="preserve"> risks and build their resilience.</w:t>
      </w:r>
    </w:p>
    <w:p w14:paraId="3CF2D8B6" w14:textId="77777777" w:rsidR="00E62D24" w:rsidRPr="00EF0E3C" w:rsidRDefault="00E62D24" w:rsidP="00CE226F">
      <w:pPr>
        <w:pStyle w:val="GreyArial10body-Templates"/>
        <w:spacing w:after="0" w:line="240" w:lineRule="auto"/>
        <w:ind w:left="0"/>
        <w:rPr>
          <w:rFonts w:cs="Arial"/>
          <w:color w:val="auto"/>
          <w:sz w:val="22"/>
          <w:szCs w:val="22"/>
        </w:rPr>
      </w:pPr>
    </w:p>
    <w:p w14:paraId="4AFCE27E" w14:textId="73883CF8" w:rsidR="00E62D24" w:rsidRPr="00EF0E3C" w:rsidRDefault="008629CF" w:rsidP="00CE226F">
      <w:pPr>
        <w:pStyle w:val="body"/>
        <w:spacing w:after="57" w:line="240" w:lineRule="auto"/>
        <w:rPr>
          <w:rStyle w:val="Blue-Arial10-optionaltext-templatesChar"/>
          <w:rFonts w:cs="Arial"/>
          <w:color w:val="auto"/>
          <w:sz w:val="22"/>
          <w:szCs w:val="22"/>
        </w:rPr>
      </w:pPr>
      <w:r w:rsidRPr="00EF0E3C">
        <w:rPr>
          <w:rFonts w:ascii="Arial" w:hAnsi="Arial" w:cs="Arial"/>
          <w:color w:val="auto"/>
          <w:sz w:val="22"/>
          <w:szCs w:val="22"/>
          <w:lang w:val="en-GB"/>
        </w:rPr>
        <w:t>Online safety</w:t>
      </w:r>
      <w:r w:rsidR="00E62D24" w:rsidRPr="00EF0E3C">
        <w:rPr>
          <w:rFonts w:ascii="Arial" w:hAnsi="Arial" w:cs="Arial"/>
          <w:color w:val="auto"/>
          <w:sz w:val="22"/>
          <w:szCs w:val="22"/>
        </w:rPr>
        <w:t xml:space="preserve"> should be a focus </w:t>
      </w:r>
      <w:r w:rsidR="23D341AD" w:rsidRPr="00EF0E3C">
        <w:rPr>
          <w:rFonts w:ascii="Arial" w:hAnsi="Arial" w:cs="Arial"/>
          <w:color w:val="auto"/>
          <w:sz w:val="22"/>
          <w:szCs w:val="22"/>
        </w:rPr>
        <w:t>of</w:t>
      </w:r>
      <w:r w:rsidR="00E62D24" w:rsidRPr="00EF0E3C">
        <w:rPr>
          <w:rFonts w:ascii="Arial" w:hAnsi="Arial" w:cs="Arial"/>
          <w:color w:val="auto"/>
          <w:sz w:val="22"/>
          <w:szCs w:val="22"/>
        </w:rPr>
        <w:t xml:space="preserve"> the curriculum and staff should reinforce </w:t>
      </w:r>
      <w:r w:rsidRPr="00EF0E3C">
        <w:rPr>
          <w:rFonts w:ascii="Arial" w:hAnsi="Arial" w:cs="Arial"/>
          <w:color w:val="auto"/>
          <w:sz w:val="22"/>
          <w:szCs w:val="22"/>
          <w:lang w:val="en-GB"/>
        </w:rPr>
        <w:t>online safety</w:t>
      </w:r>
      <w:r w:rsidR="00E62D24" w:rsidRPr="00EF0E3C">
        <w:rPr>
          <w:rFonts w:ascii="Arial" w:hAnsi="Arial" w:cs="Arial"/>
          <w:color w:val="auto"/>
          <w:sz w:val="22"/>
          <w:szCs w:val="22"/>
        </w:rPr>
        <w:t xml:space="preserve"> messages </w:t>
      </w:r>
      <w:r w:rsidR="00B23E3D" w:rsidRPr="00EF0E3C">
        <w:rPr>
          <w:rFonts w:ascii="Arial" w:hAnsi="Arial" w:cs="Arial"/>
          <w:color w:val="auto"/>
          <w:sz w:val="22"/>
          <w:szCs w:val="22"/>
          <w:lang w:val="en-GB"/>
        </w:rPr>
        <w:t>a</w:t>
      </w:r>
      <w:r w:rsidR="00B23E3D" w:rsidRPr="00EF0E3C">
        <w:rPr>
          <w:rFonts w:ascii="Arial" w:hAnsi="Arial" w:cs="Arial"/>
          <w:color w:val="auto"/>
          <w:sz w:val="22"/>
          <w:szCs w:val="22"/>
        </w:rPr>
        <w:t>cross</w:t>
      </w:r>
      <w:r w:rsidR="00E62D24" w:rsidRPr="00EF0E3C">
        <w:rPr>
          <w:rFonts w:ascii="Arial" w:hAnsi="Arial" w:cs="Arial"/>
          <w:color w:val="auto"/>
          <w:sz w:val="22"/>
          <w:szCs w:val="22"/>
        </w:rPr>
        <w:t xml:space="preserve"> the curriculum.</w:t>
      </w:r>
      <w:r w:rsidRPr="00EF0E3C">
        <w:rPr>
          <w:rFonts w:ascii="Arial" w:hAnsi="Arial" w:cs="Arial"/>
          <w:color w:val="auto"/>
          <w:sz w:val="22"/>
          <w:szCs w:val="22"/>
          <w:lang w:val="en-GB"/>
        </w:rPr>
        <w:t xml:space="preserve"> </w:t>
      </w:r>
      <w:r w:rsidR="00E62D24" w:rsidRPr="00EF0E3C">
        <w:rPr>
          <w:rFonts w:ascii="Arial" w:hAnsi="Arial" w:cs="Arial"/>
          <w:color w:val="auto"/>
          <w:sz w:val="22"/>
          <w:szCs w:val="22"/>
          <w:lang w:val="en-GB"/>
        </w:rPr>
        <w:t xml:space="preserve">The </w:t>
      </w:r>
      <w:r w:rsidRPr="00EF0E3C">
        <w:rPr>
          <w:rFonts w:ascii="Arial" w:hAnsi="Arial" w:cs="Arial"/>
          <w:color w:val="auto"/>
          <w:sz w:val="22"/>
          <w:szCs w:val="22"/>
          <w:lang w:val="en-GB"/>
        </w:rPr>
        <w:t xml:space="preserve">online safety </w:t>
      </w:r>
      <w:r w:rsidR="00E62D24" w:rsidRPr="00EF0E3C">
        <w:rPr>
          <w:rFonts w:ascii="Arial" w:hAnsi="Arial" w:cs="Arial"/>
          <w:color w:val="auto"/>
          <w:sz w:val="22"/>
          <w:szCs w:val="22"/>
          <w:lang w:val="en-GB"/>
        </w:rPr>
        <w:t xml:space="preserve">curriculum should be broad, relevant and provide progression, with opportunities for creative activities </w:t>
      </w:r>
      <w:r w:rsidR="6EBF9AC3" w:rsidRPr="00EF0E3C">
        <w:rPr>
          <w:rFonts w:ascii="Arial" w:hAnsi="Arial" w:cs="Arial"/>
          <w:color w:val="auto"/>
          <w:sz w:val="22"/>
          <w:szCs w:val="22"/>
        </w:rPr>
        <w:t>by</w:t>
      </w:r>
      <w:r w:rsidR="00F35084" w:rsidRPr="00EF0E3C">
        <w:rPr>
          <w:rFonts w:ascii="Arial" w:hAnsi="Arial" w:cs="Arial"/>
          <w:color w:val="auto"/>
          <w:sz w:val="22"/>
          <w:szCs w:val="22"/>
          <w:lang w:val="en-GB"/>
        </w:rPr>
        <w:t>:</w:t>
      </w:r>
      <w:r w:rsidR="00E62D24" w:rsidRPr="00EF0E3C">
        <w:rPr>
          <w:color w:val="auto"/>
          <w:sz w:val="22"/>
          <w:szCs w:val="22"/>
        </w:rPr>
        <w:br/>
      </w:r>
    </w:p>
    <w:p w14:paraId="7CF051BE" w14:textId="5310EF8E" w:rsidR="0006747D" w:rsidRPr="00EF0E3C" w:rsidRDefault="0006747D" w:rsidP="00CE226F">
      <w:pPr>
        <w:pStyle w:val="ListParagraph"/>
        <w:numPr>
          <w:ilvl w:val="0"/>
          <w:numId w:val="37"/>
        </w:numPr>
        <w:spacing w:after="240"/>
        <w:rPr>
          <w:rStyle w:val="GridBlueChar"/>
          <w:rFonts w:ascii="Arial" w:eastAsiaTheme="minorEastAsia" w:hAnsi="Arial"/>
          <w:color w:val="auto"/>
          <w:sz w:val="22"/>
          <w:szCs w:val="22"/>
        </w:rPr>
      </w:pPr>
      <w:r w:rsidRPr="00EF0E3C">
        <w:rPr>
          <w:rFonts w:ascii="Arial" w:hAnsi="Arial" w:cs="Arial"/>
          <w:sz w:val="22"/>
          <w:szCs w:val="22"/>
        </w:rPr>
        <w:t xml:space="preserve">A </w:t>
      </w:r>
      <w:hyperlink r:id="rId27">
        <w:r w:rsidRPr="00EF0E3C">
          <w:rPr>
            <w:rStyle w:val="Hyperlink"/>
            <w:rFonts w:ascii="Arial" w:eastAsia="Times" w:hAnsi="Arial" w:cs="Arial"/>
            <w:color w:val="auto"/>
            <w:sz w:val="22"/>
            <w:szCs w:val="22"/>
            <w:u w:val="none"/>
          </w:rPr>
          <w:t>planned online safety curriculum</w:t>
        </w:r>
      </w:hyperlink>
      <w:r w:rsidRPr="00EF0E3C">
        <w:rPr>
          <w:rFonts w:ascii="Arial" w:hAnsi="Arial" w:cs="Arial"/>
          <w:sz w:val="22"/>
          <w:szCs w:val="22"/>
        </w:rPr>
        <w:t xml:space="preserve"> for all year groups matched against a nationally agreed framework </w:t>
      </w:r>
      <w:r w:rsidR="00EC00F9" w:rsidRPr="00EF0E3C">
        <w:rPr>
          <w:rFonts w:ascii="Arial" w:hAnsi="Arial" w:cs="Arial"/>
          <w:sz w:val="22"/>
          <w:szCs w:val="22"/>
        </w:rPr>
        <w:t>through Purple Mash Schemes of Work and Kapow RSE Curriculum.</w:t>
      </w:r>
    </w:p>
    <w:p w14:paraId="2A7CD478" w14:textId="083F9E10" w:rsidR="0006747D" w:rsidRPr="00EF0E3C" w:rsidRDefault="0006747D" w:rsidP="00CE226F">
      <w:pPr>
        <w:pStyle w:val="ListParagraph"/>
        <w:numPr>
          <w:ilvl w:val="0"/>
          <w:numId w:val="37"/>
        </w:numPr>
        <w:spacing w:after="240"/>
        <w:rPr>
          <w:rStyle w:val="GridBlueChar"/>
          <w:rFonts w:ascii="Arial" w:eastAsiaTheme="minorEastAsia" w:hAnsi="Arial"/>
          <w:color w:val="auto"/>
          <w:sz w:val="22"/>
          <w:szCs w:val="22"/>
        </w:rPr>
      </w:pPr>
      <w:r w:rsidRPr="00EF0E3C">
        <w:rPr>
          <w:rFonts w:ascii="Arial" w:hAnsi="Arial" w:cs="Arial"/>
          <w:sz w:val="22"/>
          <w:szCs w:val="22"/>
        </w:rPr>
        <w:t>Lessons are matched to need, are age-related and build on prior learning.</w:t>
      </w:r>
    </w:p>
    <w:p w14:paraId="11EFCF8C" w14:textId="0B9F7793" w:rsidR="0006747D" w:rsidRPr="00EF0E3C" w:rsidRDefault="0006747D" w:rsidP="00CE226F">
      <w:pPr>
        <w:pStyle w:val="ListParagraph"/>
        <w:numPr>
          <w:ilvl w:val="0"/>
          <w:numId w:val="37"/>
        </w:numPr>
        <w:spacing w:after="240"/>
        <w:rPr>
          <w:rStyle w:val="GridBlueChar"/>
          <w:rFonts w:ascii="Arial" w:eastAsiaTheme="minorEastAsia" w:hAnsi="Arial"/>
          <w:color w:val="auto"/>
          <w:sz w:val="22"/>
          <w:szCs w:val="22"/>
        </w:rPr>
      </w:pPr>
      <w:r w:rsidRPr="00EF0E3C">
        <w:rPr>
          <w:rFonts w:ascii="Arial" w:hAnsi="Arial" w:cs="Arial"/>
          <w:sz w:val="22"/>
          <w:szCs w:val="22"/>
        </w:rPr>
        <w:t>Lessons are context-relevant with agreed objectives leading to clear and evidenced outcomes.</w:t>
      </w:r>
    </w:p>
    <w:p w14:paraId="37F9DA11" w14:textId="1D4561AD" w:rsidR="0006747D" w:rsidRPr="00EF0E3C" w:rsidRDefault="0006747D" w:rsidP="00CE226F">
      <w:pPr>
        <w:pStyle w:val="ListParagraph"/>
        <w:numPr>
          <w:ilvl w:val="0"/>
          <w:numId w:val="37"/>
        </w:numPr>
        <w:spacing w:after="240"/>
        <w:rPr>
          <w:rStyle w:val="GridBlueChar"/>
          <w:rFonts w:ascii="Arial" w:eastAsiaTheme="minorEastAsia" w:hAnsi="Arial"/>
          <w:color w:val="auto"/>
          <w:sz w:val="22"/>
          <w:szCs w:val="22"/>
        </w:rPr>
      </w:pPr>
      <w:r w:rsidRPr="00EF0E3C">
        <w:rPr>
          <w:rFonts w:ascii="Arial" w:hAnsi="Arial" w:cs="Arial"/>
          <w:sz w:val="22"/>
          <w:szCs w:val="22"/>
        </w:rPr>
        <w:t>Learner need</w:t>
      </w:r>
      <w:r w:rsidR="007F7CE0" w:rsidRPr="00EF0E3C">
        <w:rPr>
          <w:rFonts w:ascii="Arial" w:hAnsi="Arial" w:cs="Arial"/>
          <w:sz w:val="22"/>
          <w:szCs w:val="22"/>
        </w:rPr>
        <w:t>s</w:t>
      </w:r>
      <w:r w:rsidRPr="00EF0E3C">
        <w:rPr>
          <w:rFonts w:ascii="Arial" w:hAnsi="Arial" w:cs="Arial"/>
          <w:sz w:val="22"/>
          <w:szCs w:val="22"/>
        </w:rPr>
        <w:t xml:space="preserve"> and progress are addressed through </w:t>
      </w:r>
      <w:hyperlink r:id="rId28">
        <w:r w:rsidRPr="00EF0E3C">
          <w:rPr>
            <w:rStyle w:val="Hyperlink"/>
            <w:rFonts w:ascii="Arial" w:eastAsia="Times" w:hAnsi="Arial" w:cs="Arial"/>
            <w:color w:val="auto"/>
            <w:sz w:val="22"/>
            <w:szCs w:val="22"/>
            <w:u w:val="none"/>
          </w:rPr>
          <w:t>effective planning and assessment</w:t>
        </w:r>
      </w:hyperlink>
      <w:r w:rsidRPr="00EF0E3C">
        <w:rPr>
          <w:rStyle w:val="Hyperlink"/>
          <w:rFonts w:ascii="Arial" w:eastAsia="Times" w:hAnsi="Arial" w:cs="Arial"/>
          <w:color w:val="auto"/>
          <w:sz w:val="22"/>
          <w:szCs w:val="22"/>
          <w:u w:val="none"/>
        </w:rPr>
        <w:t>.</w:t>
      </w:r>
    </w:p>
    <w:p w14:paraId="072F9E76" w14:textId="0D494D76" w:rsidR="0006747D" w:rsidRPr="00EF0E3C" w:rsidRDefault="0006747D" w:rsidP="00CE226F">
      <w:pPr>
        <w:pStyle w:val="ListParagraph"/>
        <w:numPr>
          <w:ilvl w:val="0"/>
          <w:numId w:val="37"/>
        </w:numPr>
        <w:spacing w:after="240"/>
        <w:rPr>
          <w:rStyle w:val="GridBlueChar"/>
          <w:rFonts w:ascii="Arial" w:eastAsiaTheme="minorEastAsia" w:hAnsi="Arial"/>
          <w:color w:val="auto"/>
          <w:sz w:val="22"/>
          <w:szCs w:val="22"/>
        </w:rPr>
      </w:pPr>
      <w:r w:rsidRPr="00EF0E3C">
        <w:rPr>
          <w:rFonts w:ascii="Arial" w:hAnsi="Arial" w:cs="Arial"/>
          <w:sz w:val="22"/>
          <w:szCs w:val="22"/>
        </w:rPr>
        <w:t xml:space="preserve">Digital competency is planned and effectively threaded through the appropriate digital pillars in other curriculum areas </w:t>
      </w:r>
      <w:r w:rsidR="00CA243E" w:rsidRPr="00EF0E3C">
        <w:rPr>
          <w:rFonts w:ascii="Arial" w:hAnsi="Arial" w:cs="Arial"/>
          <w:sz w:val="22"/>
          <w:szCs w:val="22"/>
        </w:rPr>
        <w:t>e.g.,</w:t>
      </w:r>
      <w:r w:rsidRPr="00EF0E3C">
        <w:rPr>
          <w:rFonts w:ascii="Arial" w:hAnsi="Arial" w:cs="Arial"/>
          <w:sz w:val="22"/>
          <w:szCs w:val="22"/>
        </w:rPr>
        <w:t xml:space="preserve"> PHSE; SRE; Literacy etc.</w:t>
      </w:r>
    </w:p>
    <w:p w14:paraId="48DED801" w14:textId="4B330CEE" w:rsidR="0006747D" w:rsidRPr="00EF0E3C" w:rsidRDefault="0006747D" w:rsidP="00CE226F">
      <w:pPr>
        <w:pStyle w:val="ListParagraph"/>
        <w:numPr>
          <w:ilvl w:val="0"/>
          <w:numId w:val="38"/>
        </w:numPr>
        <w:spacing w:after="240"/>
        <w:rPr>
          <w:rFonts w:ascii="Arial" w:eastAsiaTheme="minorEastAsia" w:hAnsi="Arial" w:cs="Arial"/>
          <w:sz w:val="22"/>
          <w:szCs w:val="22"/>
        </w:rPr>
      </w:pPr>
      <w:r w:rsidRPr="00EF0E3C">
        <w:rPr>
          <w:rFonts w:ascii="Arial" w:hAnsi="Arial" w:cs="Arial"/>
          <w:sz w:val="22"/>
          <w:szCs w:val="22"/>
        </w:rPr>
        <w:t xml:space="preserve">It incorporates/makes use of relevant national initiatives and opportunities e.g. </w:t>
      </w:r>
      <w:hyperlink r:id="rId29">
        <w:r w:rsidRPr="00EF0E3C">
          <w:rPr>
            <w:rStyle w:val="IntenseEmphasis"/>
            <w:rFonts w:ascii="Arial" w:hAnsi="Arial" w:cs="Arial"/>
            <w:color w:val="auto"/>
            <w:sz w:val="22"/>
            <w:szCs w:val="22"/>
            <w:u w:val="none"/>
          </w:rPr>
          <w:t>Safer Internet Day</w:t>
        </w:r>
      </w:hyperlink>
      <w:r w:rsidRPr="00EF0E3C">
        <w:rPr>
          <w:rFonts w:ascii="Arial" w:hAnsi="Arial" w:cs="Arial"/>
          <w:sz w:val="22"/>
          <w:szCs w:val="22"/>
        </w:rPr>
        <w:t xml:space="preserve"> and </w:t>
      </w:r>
      <w:hyperlink r:id="rId30">
        <w:r w:rsidRPr="00EF0E3C">
          <w:rPr>
            <w:rStyle w:val="IntenseEmphasis"/>
            <w:rFonts w:ascii="Arial" w:hAnsi="Arial" w:cs="Arial"/>
            <w:color w:val="auto"/>
            <w:sz w:val="22"/>
            <w:szCs w:val="22"/>
            <w:u w:val="none"/>
          </w:rPr>
          <w:t>Anti-bullying week</w:t>
        </w:r>
      </w:hyperlink>
      <w:r w:rsidRPr="00EF0E3C">
        <w:rPr>
          <w:rStyle w:val="IntenseEmphasis"/>
          <w:rFonts w:ascii="Arial" w:hAnsi="Arial" w:cs="Arial"/>
          <w:color w:val="auto"/>
          <w:sz w:val="22"/>
          <w:szCs w:val="22"/>
          <w:u w:val="none"/>
        </w:rPr>
        <w:t>.</w:t>
      </w:r>
    </w:p>
    <w:p w14:paraId="28116E9D" w14:textId="5F409022" w:rsidR="0006747D" w:rsidRPr="00EF0E3C" w:rsidRDefault="0006747D" w:rsidP="00CE226F">
      <w:pPr>
        <w:pStyle w:val="ListParagraph"/>
        <w:numPr>
          <w:ilvl w:val="0"/>
          <w:numId w:val="38"/>
        </w:numPr>
        <w:spacing w:after="240"/>
        <w:rPr>
          <w:rFonts w:ascii="Arial" w:eastAsiaTheme="minorEastAsia" w:hAnsi="Arial" w:cs="Arial"/>
          <w:sz w:val="22"/>
          <w:szCs w:val="22"/>
        </w:rPr>
      </w:pPr>
      <w:r w:rsidRPr="00EF0E3C">
        <w:rPr>
          <w:rFonts w:ascii="Arial" w:hAnsi="Arial" w:cs="Arial"/>
          <w:sz w:val="22"/>
          <w:szCs w:val="22"/>
        </w:rPr>
        <w:t>The programme will be accessible to learners at different ages and abilities such as those with additional learning needs or those with English as an additional language.</w:t>
      </w:r>
    </w:p>
    <w:p w14:paraId="3FCD451E" w14:textId="00FBB29E" w:rsidR="0006747D" w:rsidRPr="00EF0E3C" w:rsidRDefault="0006747D" w:rsidP="00CE226F">
      <w:pPr>
        <w:pStyle w:val="ListParagraph"/>
        <w:numPr>
          <w:ilvl w:val="0"/>
          <w:numId w:val="38"/>
        </w:numPr>
        <w:spacing w:after="240"/>
        <w:rPr>
          <w:rFonts w:ascii="Arial" w:hAnsi="Arial" w:cs="Arial"/>
          <w:sz w:val="22"/>
          <w:szCs w:val="22"/>
        </w:rPr>
      </w:pPr>
      <w:r w:rsidRPr="00EF0E3C">
        <w:rPr>
          <w:rFonts w:ascii="Arial" w:eastAsia="Arial" w:hAnsi="Arial" w:cs="Arial"/>
          <w:sz w:val="22"/>
          <w:szCs w:val="22"/>
        </w:rPr>
        <w:t>Vulnerability is actively addressed as part of a personalised online safety curriculum e.g., for victims of abuse and SEND.</w:t>
      </w:r>
    </w:p>
    <w:p w14:paraId="40E15FB3" w14:textId="4523B43C" w:rsidR="0006747D" w:rsidRPr="00EF0E3C" w:rsidRDefault="0006747D" w:rsidP="00CE226F">
      <w:pPr>
        <w:pStyle w:val="ListParagraph"/>
        <w:numPr>
          <w:ilvl w:val="0"/>
          <w:numId w:val="38"/>
        </w:numPr>
        <w:spacing w:after="240"/>
        <w:rPr>
          <w:rFonts w:ascii="Arial" w:hAnsi="Arial" w:cs="Arial"/>
          <w:sz w:val="22"/>
          <w:szCs w:val="22"/>
        </w:rPr>
      </w:pPr>
      <w:r w:rsidRPr="00EF0E3C">
        <w:rPr>
          <w:rFonts w:ascii="Arial" w:hAnsi="Arial" w:cs="Arial"/>
          <w:sz w:val="22"/>
          <w:szCs w:val="22"/>
        </w:rPr>
        <w:t xml:space="preserve">Learners should be helped to understand the need for the learner acceptable use agreement and encouraged to adopt safe and responsible use both within and outside school. Acceptable use is reinforced across the curriculum, with opportunities to discuss how to act within moral and legal boundaries online, with reference to the Computer Misuse Act 1990. Lessons and further resources are available on the </w:t>
      </w:r>
      <w:hyperlink r:id="rId31" w:tgtFrame="_blank" w:history="1">
        <w:r w:rsidRPr="00EF0E3C">
          <w:rPr>
            <w:rStyle w:val="Hyperlink"/>
            <w:rFonts w:ascii="Arial" w:eastAsia="Times" w:hAnsi="Arial" w:cs="Arial"/>
            <w:color w:val="auto"/>
            <w:sz w:val="22"/>
            <w:szCs w:val="22"/>
            <w:u w:val="none"/>
          </w:rPr>
          <w:t>CyberChoices</w:t>
        </w:r>
      </w:hyperlink>
      <w:r w:rsidRPr="00EF0E3C">
        <w:rPr>
          <w:rFonts w:ascii="Arial" w:hAnsi="Arial" w:cs="Arial"/>
          <w:sz w:val="22"/>
          <w:szCs w:val="22"/>
        </w:rPr>
        <w:t xml:space="preserve"> site. </w:t>
      </w:r>
    </w:p>
    <w:p w14:paraId="21211AAA" w14:textId="7990F85D" w:rsidR="0006747D" w:rsidRPr="00EF0E3C" w:rsidRDefault="00DD1153" w:rsidP="00CE226F">
      <w:pPr>
        <w:pStyle w:val="ListParagraph"/>
        <w:numPr>
          <w:ilvl w:val="0"/>
          <w:numId w:val="38"/>
        </w:numPr>
        <w:spacing w:after="240"/>
        <w:rPr>
          <w:rFonts w:ascii="Arial" w:hAnsi="Arial" w:cs="Arial"/>
          <w:sz w:val="22"/>
          <w:szCs w:val="22"/>
        </w:rPr>
      </w:pPr>
      <w:r w:rsidRPr="00EF0E3C">
        <w:rPr>
          <w:rFonts w:ascii="Arial" w:hAnsi="Arial" w:cs="Arial"/>
          <w:sz w:val="22"/>
          <w:szCs w:val="22"/>
        </w:rPr>
        <w:t>S</w:t>
      </w:r>
      <w:r w:rsidR="0006747D" w:rsidRPr="00EF0E3C">
        <w:rPr>
          <w:rFonts w:ascii="Arial" w:hAnsi="Arial" w:cs="Arial"/>
          <w:sz w:val="22"/>
          <w:szCs w:val="22"/>
        </w:rPr>
        <w:t>taff should act as good role models in their use of digital technologies the internet and mobile devices</w:t>
      </w:r>
      <w:r w:rsidRPr="00EF0E3C">
        <w:rPr>
          <w:rFonts w:ascii="Arial" w:hAnsi="Arial" w:cs="Arial"/>
          <w:sz w:val="22"/>
          <w:szCs w:val="22"/>
        </w:rPr>
        <w:t>.</w:t>
      </w:r>
    </w:p>
    <w:p w14:paraId="0E08ADEC" w14:textId="05948F75" w:rsidR="0006747D" w:rsidRPr="00EF0E3C" w:rsidRDefault="00DD1153" w:rsidP="00CE226F">
      <w:pPr>
        <w:pStyle w:val="ListParagraph"/>
        <w:numPr>
          <w:ilvl w:val="0"/>
          <w:numId w:val="38"/>
        </w:numPr>
        <w:spacing w:after="240"/>
        <w:rPr>
          <w:rFonts w:ascii="Arial" w:hAnsi="Arial" w:cs="Arial"/>
          <w:spacing w:val="-2"/>
          <w:sz w:val="22"/>
          <w:szCs w:val="22"/>
        </w:rPr>
      </w:pPr>
      <w:r w:rsidRPr="00EF0E3C">
        <w:rPr>
          <w:rFonts w:ascii="Arial" w:hAnsi="Arial" w:cs="Arial"/>
          <w:spacing w:val="-2"/>
          <w:sz w:val="22"/>
          <w:szCs w:val="22"/>
        </w:rPr>
        <w:t>I</w:t>
      </w:r>
      <w:r w:rsidR="0006747D" w:rsidRPr="00EF0E3C">
        <w:rPr>
          <w:rFonts w:ascii="Arial" w:hAnsi="Arial" w:cs="Arial"/>
          <w:spacing w:val="-2"/>
          <w:sz w:val="22"/>
          <w:szCs w:val="22"/>
        </w:rPr>
        <w:t>n lessons where internet use is pre-planned, it is best practice that learners should be guided to sites checked as suitable for their use and that processes are in place for dealing with any unsuitable material that is found in internet searches</w:t>
      </w:r>
      <w:r w:rsidR="000E637E" w:rsidRPr="00EF0E3C">
        <w:rPr>
          <w:rFonts w:ascii="Arial" w:hAnsi="Arial" w:cs="Arial"/>
          <w:spacing w:val="-2"/>
          <w:sz w:val="22"/>
          <w:szCs w:val="22"/>
        </w:rPr>
        <w:t>.</w:t>
      </w:r>
    </w:p>
    <w:p w14:paraId="7E04F91E" w14:textId="75A9014D" w:rsidR="0006747D" w:rsidRPr="00EF0E3C" w:rsidRDefault="000E637E" w:rsidP="00CE226F">
      <w:pPr>
        <w:pStyle w:val="ListParagraph"/>
        <w:numPr>
          <w:ilvl w:val="0"/>
          <w:numId w:val="38"/>
        </w:numPr>
        <w:spacing w:after="240"/>
        <w:rPr>
          <w:rFonts w:ascii="Arial" w:hAnsi="Arial" w:cs="Arial"/>
          <w:spacing w:val="-2"/>
          <w:sz w:val="22"/>
          <w:szCs w:val="22"/>
        </w:rPr>
      </w:pPr>
      <w:r w:rsidRPr="00EF0E3C">
        <w:rPr>
          <w:rFonts w:ascii="Arial" w:hAnsi="Arial" w:cs="Arial"/>
          <w:spacing w:val="-2"/>
          <w:sz w:val="22"/>
          <w:szCs w:val="22"/>
        </w:rPr>
        <w:t>W</w:t>
      </w:r>
      <w:r w:rsidR="0006747D" w:rsidRPr="00EF0E3C">
        <w:rPr>
          <w:rFonts w:ascii="Arial" w:hAnsi="Arial" w:cs="Arial"/>
          <w:spacing w:val="-2"/>
          <w:sz w:val="22"/>
          <w:szCs w:val="22"/>
        </w:rPr>
        <w:t>here learners are allowed to freely search the internet, staff should be vigilant in supervising the learners and monitoring the content of the websites the young people visit</w:t>
      </w:r>
      <w:r w:rsidRPr="00EF0E3C">
        <w:rPr>
          <w:rFonts w:ascii="Arial" w:hAnsi="Arial" w:cs="Arial"/>
          <w:spacing w:val="-2"/>
          <w:sz w:val="22"/>
          <w:szCs w:val="22"/>
        </w:rPr>
        <w:t>.</w:t>
      </w:r>
    </w:p>
    <w:p w14:paraId="1FD5F18E" w14:textId="5B9598C0" w:rsidR="0006747D" w:rsidRPr="00EF0E3C" w:rsidRDefault="000E637E" w:rsidP="00CE226F">
      <w:pPr>
        <w:pStyle w:val="ListParagraph"/>
        <w:numPr>
          <w:ilvl w:val="0"/>
          <w:numId w:val="38"/>
        </w:numPr>
        <w:spacing w:after="240"/>
        <w:rPr>
          <w:rFonts w:ascii="Arial" w:hAnsi="Arial" w:cs="Arial"/>
          <w:sz w:val="22"/>
          <w:szCs w:val="22"/>
        </w:rPr>
      </w:pPr>
      <w:r w:rsidRPr="00EF0E3C">
        <w:rPr>
          <w:rFonts w:ascii="Arial" w:hAnsi="Arial" w:cs="Arial"/>
          <w:spacing w:val="-2"/>
          <w:sz w:val="22"/>
          <w:szCs w:val="22"/>
        </w:rPr>
        <w:t>I</w:t>
      </w:r>
      <w:r w:rsidR="0006747D" w:rsidRPr="00EF0E3C">
        <w:rPr>
          <w:rFonts w:ascii="Arial" w:hAnsi="Arial" w:cs="Arial"/>
          <w:spacing w:val="-2"/>
          <w:sz w:val="22"/>
          <w:szCs w:val="22"/>
        </w:rPr>
        <w:t>t is accepted that from time to time, for good educational reasons, students may need to research topics, (e.g. racism, drugs, discrimination) that would normally result in internet searches being blocked. In such a situation, staff should be able to request the temporary removal of those sites from the filtered list for the period of study. Any request to do so, should be auditable, with clear reasons for the need</w:t>
      </w:r>
      <w:r w:rsidR="007D0D0D" w:rsidRPr="00EF0E3C">
        <w:rPr>
          <w:rFonts w:ascii="Arial" w:hAnsi="Arial" w:cs="Arial"/>
          <w:spacing w:val="-2"/>
          <w:sz w:val="22"/>
          <w:szCs w:val="22"/>
        </w:rPr>
        <w:t>.</w:t>
      </w:r>
    </w:p>
    <w:p w14:paraId="6DA09F96" w14:textId="6CE6BB38" w:rsidR="0006747D" w:rsidRPr="00EF0E3C" w:rsidRDefault="007D0D0D" w:rsidP="00CE226F">
      <w:pPr>
        <w:pStyle w:val="ListParagraph"/>
        <w:numPr>
          <w:ilvl w:val="0"/>
          <w:numId w:val="38"/>
        </w:numPr>
        <w:spacing w:after="240"/>
        <w:rPr>
          <w:rFonts w:ascii="Arial" w:hAnsi="Arial" w:cs="Arial"/>
          <w:sz w:val="22"/>
          <w:szCs w:val="22"/>
        </w:rPr>
      </w:pPr>
      <w:r w:rsidRPr="00EF0E3C">
        <w:rPr>
          <w:rFonts w:ascii="Arial" w:hAnsi="Arial" w:cs="Arial"/>
          <w:sz w:val="22"/>
          <w:szCs w:val="22"/>
        </w:rPr>
        <w:t>T</w:t>
      </w:r>
      <w:r w:rsidR="0006747D" w:rsidRPr="00EF0E3C">
        <w:rPr>
          <w:rFonts w:ascii="Arial" w:hAnsi="Arial" w:cs="Arial"/>
          <w:sz w:val="22"/>
          <w:szCs w:val="22"/>
        </w:rPr>
        <w:t xml:space="preserve">he online safety education programme should be relevant and up to date to ensure the quality of learning and outcomes. </w:t>
      </w:r>
    </w:p>
    <w:p w14:paraId="155F0347" w14:textId="7F8CD9B3" w:rsidR="00CA243E" w:rsidRPr="00EF0E3C" w:rsidRDefault="00E7272F" w:rsidP="00CE226F">
      <w:pPr>
        <w:rPr>
          <w:rFonts w:ascii="Arial" w:hAnsi="Arial" w:cs="Arial"/>
          <w:sz w:val="22"/>
          <w:szCs w:val="22"/>
        </w:rPr>
      </w:pPr>
      <w:r w:rsidRPr="00EF0E3C">
        <w:rPr>
          <w:rFonts w:ascii="Arial" w:hAnsi="Arial" w:cs="Arial"/>
          <w:sz w:val="22"/>
          <w:szCs w:val="22"/>
        </w:rPr>
        <w:lastRenderedPageBreak/>
        <w:t xml:space="preserve">Academies </w:t>
      </w:r>
      <w:r w:rsidR="00CA243E" w:rsidRPr="00EF0E3C">
        <w:rPr>
          <w:rFonts w:ascii="Arial" w:hAnsi="Arial" w:cs="Arial"/>
          <w:sz w:val="22"/>
          <w:szCs w:val="22"/>
        </w:rPr>
        <w:t xml:space="preserve">acknowledge, learn from, and use the skills and knowledge of learners in the use of digital technologies. </w:t>
      </w:r>
      <w:r w:rsidR="00595237" w:rsidRPr="00EF0E3C">
        <w:rPr>
          <w:rFonts w:ascii="Arial" w:hAnsi="Arial" w:cs="Arial"/>
          <w:sz w:val="22"/>
          <w:szCs w:val="22"/>
        </w:rPr>
        <w:t>Academies</w:t>
      </w:r>
      <w:r w:rsidR="00CA243E" w:rsidRPr="00EF0E3C">
        <w:rPr>
          <w:rFonts w:ascii="Arial" w:hAnsi="Arial" w:cs="Arial"/>
          <w:sz w:val="22"/>
          <w:szCs w:val="22"/>
        </w:rPr>
        <w:t xml:space="preserve"> </w:t>
      </w:r>
      <w:r w:rsidR="00CA243E" w:rsidRPr="00EF0E3C">
        <w:rPr>
          <w:rFonts w:ascii="Arial" w:hAnsi="Arial" w:cs="Arial"/>
          <w:color w:val="000000"/>
          <w:sz w:val="22"/>
          <w:szCs w:val="22"/>
          <w:shd w:val="clear" w:color="auto" w:fill="FFFFFF"/>
        </w:rPr>
        <w:t>recognise the potential for this to shape the online safety strategy for the school community and how this contributes positively to the personal development of young people. Their contribution is recognised through</w:t>
      </w:r>
      <w:r w:rsidRPr="00EF0E3C">
        <w:rPr>
          <w:rFonts w:ascii="Arial" w:hAnsi="Arial" w:cs="Arial"/>
          <w:color w:val="000000"/>
          <w:sz w:val="22"/>
          <w:szCs w:val="22"/>
          <w:shd w:val="clear" w:color="auto" w:fill="FFFFFF"/>
        </w:rPr>
        <w:t>:</w:t>
      </w:r>
    </w:p>
    <w:p w14:paraId="790D868B" w14:textId="53633825" w:rsidR="00CA243E" w:rsidRPr="00EF0E3C" w:rsidRDefault="00E7272F" w:rsidP="00CE226F">
      <w:pPr>
        <w:pStyle w:val="ListParagraph"/>
        <w:numPr>
          <w:ilvl w:val="0"/>
          <w:numId w:val="39"/>
        </w:numPr>
        <w:spacing w:after="240"/>
        <w:rPr>
          <w:rFonts w:ascii="Arial" w:hAnsi="Arial" w:cs="Arial"/>
          <w:sz w:val="22"/>
          <w:szCs w:val="22"/>
        </w:rPr>
      </w:pPr>
      <w:r w:rsidRPr="00EF0E3C">
        <w:rPr>
          <w:rFonts w:ascii="Arial" w:hAnsi="Arial" w:cs="Arial"/>
          <w:sz w:val="22"/>
          <w:szCs w:val="22"/>
        </w:rPr>
        <w:t>Mechanisms to canvass learner feedback and opinion.</w:t>
      </w:r>
    </w:p>
    <w:p w14:paraId="16EF74D7" w14:textId="59889712" w:rsidR="00CA243E" w:rsidRPr="00EF0E3C" w:rsidRDefault="00E7272F" w:rsidP="00CE226F">
      <w:pPr>
        <w:pStyle w:val="ListParagraph"/>
        <w:numPr>
          <w:ilvl w:val="0"/>
          <w:numId w:val="39"/>
        </w:numPr>
        <w:spacing w:after="240"/>
        <w:rPr>
          <w:rStyle w:val="GridBlueChar"/>
          <w:rFonts w:ascii="Arial" w:hAnsi="Arial"/>
          <w:sz w:val="22"/>
          <w:szCs w:val="22"/>
        </w:rPr>
      </w:pPr>
      <w:r w:rsidRPr="00EF0E3C">
        <w:rPr>
          <w:rFonts w:ascii="Arial" w:hAnsi="Arial" w:cs="Arial"/>
          <w:sz w:val="22"/>
          <w:szCs w:val="22"/>
        </w:rPr>
        <w:t xml:space="preserve">Appointment of digital leaders/anti-bullying ambassadors/peer mentors </w:t>
      </w:r>
      <w:r w:rsidR="00CA243E" w:rsidRPr="00EF0E3C">
        <w:rPr>
          <w:rStyle w:val="GridBlueChar"/>
          <w:rFonts w:ascii="Arial" w:hAnsi="Arial"/>
          <w:color w:val="auto"/>
          <w:sz w:val="22"/>
          <w:szCs w:val="22"/>
        </w:rPr>
        <w:t>(or similar groups)</w:t>
      </w:r>
      <w:r w:rsidR="00595237" w:rsidRPr="00EF0E3C">
        <w:rPr>
          <w:rStyle w:val="GridBlueChar"/>
          <w:rFonts w:ascii="Arial" w:hAnsi="Arial"/>
          <w:sz w:val="22"/>
          <w:szCs w:val="22"/>
        </w:rPr>
        <w:t>.</w:t>
      </w:r>
      <w:r w:rsidR="00CA243E" w:rsidRPr="00EF0E3C">
        <w:rPr>
          <w:rStyle w:val="GridBlueChar"/>
          <w:rFonts w:ascii="Arial" w:hAnsi="Arial"/>
          <w:sz w:val="22"/>
          <w:szCs w:val="22"/>
        </w:rPr>
        <w:t xml:space="preserve"> </w:t>
      </w:r>
    </w:p>
    <w:p w14:paraId="7B6216C5" w14:textId="68186EDE" w:rsidR="00CA243E" w:rsidRPr="00EF0E3C" w:rsidRDefault="00E7272F" w:rsidP="00CE226F">
      <w:pPr>
        <w:pStyle w:val="ListParagraph"/>
        <w:numPr>
          <w:ilvl w:val="0"/>
          <w:numId w:val="39"/>
        </w:numPr>
        <w:spacing w:after="240"/>
        <w:rPr>
          <w:rFonts w:ascii="Arial" w:hAnsi="Arial" w:cs="Arial"/>
          <w:sz w:val="22"/>
          <w:szCs w:val="22"/>
        </w:rPr>
      </w:pPr>
      <w:r w:rsidRPr="00EF0E3C">
        <w:rPr>
          <w:rFonts w:ascii="Arial" w:hAnsi="Arial" w:cs="Arial"/>
          <w:sz w:val="22"/>
          <w:szCs w:val="22"/>
        </w:rPr>
        <w:t>The online safety group has learner representation</w:t>
      </w:r>
      <w:r w:rsidR="00595237" w:rsidRPr="00EF0E3C">
        <w:rPr>
          <w:rFonts w:ascii="Arial" w:hAnsi="Arial" w:cs="Arial"/>
          <w:sz w:val="22"/>
          <w:szCs w:val="22"/>
        </w:rPr>
        <w:t>.</w:t>
      </w:r>
    </w:p>
    <w:p w14:paraId="7D108C62" w14:textId="4FD6BE37" w:rsidR="00CA243E" w:rsidRPr="00EF0E3C" w:rsidRDefault="00E7272F" w:rsidP="00CE226F">
      <w:pPr>
        <w:pStyle w:val="ListParagraph"/>
        <w:numPr>
          <w:ilvl w:val="0"/>
          <w:numId w:val="39"/>
        </w:numPr>
        <w:spacing w:after="240"/>
        <w:rPr>
          <w:rFonts w:ascii="Arial" w:hAnsi="Arial" w:cs="Arial"/>
          <w:sz w:val="22"/>
          <w:szCs w:val="22"/>
        </w:rPr>
      </w:pPr>
      <w:r w:rsidRPr="00EF0E3C">
        <w:rPr>
          <w:rFonts w:ascii="Arial" w:hAnsi="Arial" w:cs="Arial"/>
          <w:sz w:val="22"/>
          <w:szCs w:val="22"/>
        </w:rPr>
        <w:t xml:space="preserve">Learners contribute to the online safety education programme e.g. </w:t>
      </w:r>
      <w:r w:rsidR="004F2A3E" w:rsidRPr="00EF0E3C">
        <w:rPr>
          <w:rFonts w:ascii="Arial" w:hAnsi="Arial" w:cs="Arial"/>
          <w:sz w:val="22"/>
          <w:szCs w:val="22"/>
        </w:rPr>
        <w:t>p</w:t>
      </w:r>
      <w:r w:rsidRPr="00EF0E3C">
        <w:rPr>
          <w:rFonts w:ascii="Arial" w:hAnsi="Arial" w:cs="Arial"/>
          <w:sz w:val="22"/>
          <w:szCs w:val="22"/>
        </w:rPr>
        <w:t>eer education, digital leaders leading lessons for younger learners, online safety campaigns</w:t>
      </w:r>
      <w:r w:rsidR="004F2A3E" w:rsidRPr="00EF0E3C">
        <w:rPr>
          <w:rFonts w:ascii="Arial" w:hAnsi="Arial" w:cs="Arial"/>
          <w:sz w:val="22"/>
          <w:szCs w:val="22"/>
        </w:rPr>
        <w:t>.</w:t>
      </w:r>
    </w:p>
    <w:p w14:paraId="7EE67F83" w14:textId="7C4C2383" w:rsidR="00CA243E" w:rsidRPr="00EF0E3C" w:rsidRDefault="00E7272F" w:rsidP="00CE226F">
      <w:pPr>
        <w:pStyle w:val="ListParagraph"/>
        <w:numPr>
          <w:ilvl w:val="0"/>
          <w:numId w:val="39"/>
        </w:numPr>
        <w:spacing w:after="240"/>
        <w:rPr>
          <w:rFonts w:ascii="Arial" w:hAnsi="Arial" w:cs="Arial"/>
          <w:sz w:val="22"/>
          <w:szCs w:val="22"/>
        </w:rPr>
      </w:pPr>
      <w:r w:rsidRPr="00EF0E3C">
        <w:rPr>
          <w:rFonts w:ascii="Arial" w:hAnsi="Arial" w:cs="Arial"/>
          <w:sz w:val="22"/>
          <w:szCs w:val="22"/>
        </w:rPr>
        <w:t>Learners designing/updating acceptable use agreements</w:t>
      </w:r>
      <w:r w:rsidR="004F2A3E" w:rsidRPr="00EF0E3C">
        <w:rPr>
          <w:rFonts w:ascii="Arial" w:hAnsi="Arial" w:cs="Arial"/>
          <w:sz w:val="22"/>
          <w:szCs w:val="22"/>
        </w:rPr>
        <w:t>.</w:t>
      </w:r>
    </w:p>
    <w:p w14:paraId="0F770CA0" w14:textId="2BCC60BD" w:rsidR="001E7DBC" w:rsidRPr="00EF0E3C" w:rsidRDefault="00E7272F" w:rsidP="00CE226F">
      <w:pPr>
        <w:pStyle w:val="ListParagraph"/>
        <w:numPr>
          <w:ilvl w:val="0"/>
          <w:numId w:val="39"/>
        </w:numPr>
        <w:spacing w:after="240"/>
        <w:rPr>
          <w:rFonts w:ascii="Arial" w:hAnsi="Arial" w:cs="Arial"/>
          <w:b/>
          <w:sz w:val="22"/>
          <w:szCs w:val="22"/>
        </w:rPr>
      </w:pPr>
      <w:r w:rsidRPr="00EF0E3C">
        <w:rPr>
          <w:rFonts w:ascii="Arial" w:hAnsi="Arial" w:cs="Arial"/>
          <w:sz w:val="22"/>
          <w:szCs w:val="22"/>
        </w:rPr>
        <w:t xml:space="preserve">Contributing to online safety events with the wider school community e.g. </w:t>
      </w:r>
      <w:r w:rsidR="004F2A3E" w:rsidRPr="00EF0E3C">
        <w:rPr>
          <w:rFonts w:ascii="Arial" w:hAnsi="Arial" w:cs="Arial"/>
          <w:sz w:val="22"/>
          <w:szCs w:val="22"/>
        </w:rPr>
        <w:t>p</w:t>
      </w:r>
      <w:r w:rsidRPr="00EF0E3C">
        <w:rPr>
          <w:rFonts w:ascii="Arial" w:hAnsi="Arial" w:cs="Arial"/>
          <w:sz w:val="22"/>
          <w:szCs w:val="22"/>
        </w:rPr>
        <w:t>arents’ evenings, f</w:t>
      </w:r>
      <w:r w:rsidR="00CA243E" w:rsidRPr="00EF0E3C">
        <w:rPr>
          <w:rFonts w:ascii="Arial" w:hAnsi="Arial" w:cs="Arial"/>
          <w:sz w:val="22"/>
          <w:szCs w:val="22"/>
        </w:rPr>
        <w:t>amily learning programmes etc.</w:t>
      </w:r>
    </w:p>
    <w:p w14:paraId="7742D23A" w14:textId="1DB57BBF" w:rsidR="00FB35C7" w:rsidRPr="00EF0E3C" w:rsidRDefault="00FB35C7" w:rsidP="00CE226F">
      <w:pPr>
        <w:rPr>
          <w:rFonts w:ascii="Arial" w:hAnsi="Arial" w:cs="Arial"/>
          <w:b/>
          <w:sz w:val="22"/>
          <w:szCs w:val="22"/>
        </w:rPr>
      </w:pPr>
      <w:r w:rsidRPr="00EF0E3C">
        <w:rPr>
          <w:rFonts w:ascii="Arial" w:hAnsi="Arial" w:cs="Arial"/>
          <w:b/>
          <w:sz w:val="22"/>
          <w:szCs w:val="22"/>
        </w:rPr>
        <w:t>Staff / Volunteers</w:t>
      </w:r>
    </w:p>
    <w:p w14:paraId="3B2D5A35" w14:textId="4C05D807" w:rsidR="00C86818" w:rsidRPr="00EF0E3C" w:rsidRDefault="00C86818" w:rsidP="00CE226F">
      <w:pPr>
        <w:rPr>
          <w:rFonts w:ascii="Arial" w:hAnsi="Arial" w:cs="Arial"/>
          <w:color w:val="1762AB"/>
          <w:sz w:val="22"/>
          <w:szCs w:val="22"/>
        </w:rPr>
      </w:pPr>
      <w:r w:rsidRPr="00EF0E3C">
        <w:rPr>
          <w:rFonts w:ascii="Arial" w:hAnsi="Arial" w:cs="Arial"/>
          <w:sz w:val="22"/>
          <w:szCs w:val="22"/>
        </w:rPr>
        <w:t xml:space="preserve">All staff will receive online safety training and understand their responsibilities, as outlined in this policy. Training will be offered as follows: </w:t>
      </w:r>
    </w:p>
    <w:p w14:paraId="55EA6617" w14:textId="77119FE1" w:rsidR="00C86818" w:rsidRPr="00EF0E3C" w:rsidRDefault="00613C26" w:rsidP="00CE226F">
      <w:pPr>
        <w:pStyle w:val="ListParagraph"/>
        <w:numPr>
          <w:ilvl w:val="0"/>
          <w:numId w:val="40"/>
        </w:numPr>
        <w:spacing w:after="200"/>
        <w:rPr>
          <w:rFonts w:ascii="Arial" w:hAnsi="Arial" w:cs="Arial"/>
          <w:sz w:val="22"/>
          <w:szCs w:val="22"/>
        </w:rPr>
      </w:pPr>
      <w:r w:rsidRPr="00EF0E3C">
        <w:rPr>
          <w:rFonts w:ascii="Arial" w:hAnsi="Arial" w:cs="Arial"/>
          <w:sz w:val="22"/>
          <w:szCs w:val="22"/>
        </w:rPr>
        <w:t>A planned programme of formal online safety and data protection training will be made available to all staff. Th</w:t>
      </w:r>
      <w:r w:rsidR="00C86818" w:rsidRPr="00EF0E3C">
        <w:rPr>
          <w:rFonts w:ascii="Arial" w:hAnsi="Arial" w:cs="Arial"/>
          <w:sz w:val="22"/>
          <w:szCs w:val="22"/>
        </w:rPr>
        <w:t>is will be regularly updated and reinforced. An audit of the online safety training needs of all staff will be carried out regularl</w:t>
      </w:r>
      <w:r w:rsidRPr="00EF0E3C">
        <w:rPr>
          <w:rFonts w:ascii="Arial" w:hAnsi="Arial" w:cs="Arial"/>
          <w:sz w:val="22"/>
          <w:szCs w:val="22"/>
        </w:rPr>
        <w:t>y.</w:t>
      </w:r>
    </w:p>
    <w:p w14:paraId="069B4E9F" w14:textId="7923EACC" w:rsidR="00613C26" w:rsidRPr="00EF0E3C" w:rsidRDefault="00613C26" w:rsidP="00CE226F">
      <w:pPr>
        <w:pStyle w:val="ListParagraph"/>
        <w:numPr>
          <w:ilvl w:val="0"/>
          <w:numId w:val="40"/>
        </w:numPr>
        <w:spacing w:after="200"/>
        <w:rPr>
          <w:rFonts w:ascii="Arial" w:hAnsi="Arial" w:cs="Arial"/>
          <w:sz w:val="22"/>
          <w:szCs w:val="22"/>
        </w:rPr>
      </w:pPr>
      <w:r w:rsidRPr="00EF0E3C">
        <w:rPr>
          <w:rFonts w:ascii="Arial" w:hAnsi="Arial" w:cs="Arial"/>
          <w:sz w:val="22"/>
          <w:szCs w:val="22"/>
        </w:rPr>
        <w:t>Data protection, cyber security</w:t>
      </w:r>
      <w:r w:rsidR="00504E72" w:rsidRPr="00EF0E3C">
        <w:rPr>
          <w:rFonts w:ascii="Arial" w:hAnsi="Arial" w:cs="Arial"/>
          <w:sz w:val="22"/>
          <w:szCs w:val="22"/>
        </w:rPr>
        <w:t xml:space="preserve"> and</w:t>
      </w:r>
      <w:r w:rsidRPr="00EF0E3C">
        <w:rPr>
          <w:rFonts w:ascii="Arial" w:hAnsi="Arial" w:cs="Arial"/>
          <w:sz w:val="22"/>
          <w:szCs w:val="22"/>
        </w:rPr>
        <w:t xml:space="preserve"> online safety training will be undertaken at the point of induction and carried out annually thereafter.</w:t>
      </w:r>
    </w:p>
    <w:p w14:paraId="49EB7CE0" w14:textId="5BD86A35" w:rsidR="001C443C" w:rsidRPr="00EF0E3C" w:rsidRDefault="001C443C" w:rsidP="00CE226F">
      <w:pPr>
        <w:pStyle w:val="ListParagraph"/>
        <w:numPr>
          <w:ilvl w:val="0"/>
          <w:numId w:val="40"/>
        </w:numPr>
        <w:spacing w:after="200"/>
        <w:rPr>
          <w:rFonts w:ascii="Arial" w:hAnsi="Arial" w:cs="Arial"/>
          <w:sz w:val="22"/>
          <w:szCs w:val="22"/>
        </w:rPr>
      </w:pPr>
      <w:r w:rsidRPr="00EF0E3C">
        <w:rPr>
          <w:rFonts w:ascii="Arial" w:hAnsi="Arial" w:cs="Arial"/>
          <w:sz w:val="22"/>
          <w:szCs w:val="22"/>
        </w:rPr>
        <w:t>A data pr</w:t>
      </w:r>
      <w:r w:rsidR="00323191" w:rsidRPr="00EF0E3C">
        <w:rPr>
          <w:rFonts w:ascii="Arial" w:hAnsi="Arial" w:cs="Arial"/>
          <w:sz w:val="22"/>
          <w:szCs w:val="22"/>
        </w:rPr>
        <w:t>otection and safeguarding induction.</w:t>
      </w:r>
    </w:p>
    <w:p w14:paraId="1C5B5B19" w14:textId="47EF4E07" w:rsidR="00C86818" w:rsidRPr="00EF0E3C" w:rsidRDefault="00613C26" w:rsidP="00CE226F">
      <w:pPr>
        <w:pStyle w:val="ListParagraph"/>
        <w:numPr>
          <w:ilvl w:val="0"/>
          <w:numId w:val="40"/>
        </w:numPr>
        <w:spacing w:after="200"/>
        <w:rPr>
          <w:rFonts w:ascii="Arial" w:hAnsi="Arial" w:cs="Arial"/>
          <w:sz w:val="22"/>
          <w:szCs w:val="22"/>
        </w:rPr>
      </w:pPr>
      <w:r w:rsidRPr="00EF0E3C">
        <w:rPr>
          <w:rFonts w:ascii="Arial" w:hAnsi="Arial" w:cs="Arial"/>
          <w:sz w:val="22"/>
          <w:szCs w:val="22"/>
        </w:rPr>
        <w:t>The training will be an integral part of each Academy’s annual safeguarding pro</w:t>
      </w:r>
      <w:r w:rsidR="00EC2E2A" w:rsidRPr="00EF0E3C">
        <w:rPr>
          <w:rFonts w:ascii="Arial" w:hAnsi="Arial" w:cs="Arial"/>
          <w:sz w:val="22"/>
          <w:szCs w:val="22"/>
        </w:rPr>
        <w:t>gramme.</w:t>
      </w:r>
    </w:p>
    <w:p w14:paraId="77C28048" w14:textId="51DFD0C1" w:rsidR="00C86818" w:rsidRPr="00EF0E3C" w:rsidRDefault="00613C26" w:rsidP="00CE226F">
      <w:pPr>
        <w:pStyle w:val="ListParagraph"/>
        <w:numPr>
          <w:ilvl w:val="0"/>
          <w:numId w:val="40"/>
        </w:numPr>
        <w:spacing w:after="200"/>
        <w:rPr>
          <w:rFonts w:ascii="Arial" w:hAnsi="Arial" w:cs="Arial"/>
          <w:sz w:val="22"/>
          <w:szCs w:val="22"/>
        </w:rPr>
      </w:pPr>
      <w:r w:rsidRPr="00EF0E3C">
        <w:rPr>
          <w:rFonts w:ascii="Arial" w:hAnsi="Arial" w:cs="Arial"/>
          <w:sz w:val="22"/>
          <w:szCs w:val="22"/>
        </w:rPr>
        <w:t xml:space="preserve">All </w:t>
      </w:r>
      <w:r w:rsidR="00C86818" w:rsidRPr="00EF0E3C">
        <w:rPr>
          <w:rFonts w:ascii="Arial" w:hAnsi="Arial" w:cs="Arial"/>
          <w:sz w:val="22"/>
          <w:szCs w:val="22"/>
        </w:rPr>
        <w:t xml:space="preserve">new staff will receive online safety training as part of their induction programme, ensuring that they fully understand </w:t>
      </w:r>
      <w:r w:rsidR="00EC2E2A" w:rsidRPr="00EF0E3C">
        <w:rPr>
          <w:rFonts w:ascii="Arial" w:hAnsi="Arial" w:cs="Arial"/>
          <w:sz w:val="22"/>
          <w:szCs w:val="22"/>
        </w:rPr>
        <w:t>the</w:t>
      </w:r>
      <w:r w:rsidR="00C86818" w:rsidRPr="00EF0E3C">
        <w:rPr>
          <w:rFonts w:ascii="Arial" w:hAnsi="Arial" w:cs="Arial"/>
          <w:sz w:val="22"/>
          <w:szCs w:val="22"/>
        </w:rPr>
        <w:t xml:space="preserve"> </w:t>
      </w:r>
      <w:r w:rsidR="00EC2E2A" w:rsidRPr="00EF0E3C">
        <w:rPr>
          <w:rFonts w:ascii="Arial" w:hAnsi="Arial" w:cs="Arial"/>
          <w:sz w:val="22"/>
          <w:szCs w:val="22"/>
        </w:rPr>
        <w:t xml:space="preserve">Online Safety Policy </w:t>
      </w:r>
      <w:r w:rsidR="00C86818" w:rsidRPr="00EF0E3C">
        <w:rPr>
          <w:rFonts w:ascii="Arial" w:hAnsi="Arial" w:cs="Arial"/>
          <w:sz w:val="22"/>
          <w:szCs w:val="22"/>
        </w:rPr>
        <w:t xml:space="preserve">and </w:t>
      </w:r>
      <w:r w:rsidR="00EC2E2A" w:rsidRPr="00EF0E3C">
        <w:rPr>
          <w:rFonts w:ascii="Arial" w:hAnsi="Arial" w:cs="Arial"/>
          <w:sz w:val="22"/>
          <w:szCs w:val="22"/>
        </w:rPr>
        <w:t>Acceptable Use Agreements</w:t>
      </w:r>
      <w:r w:rsidR="00C86818" w:rsidRPr="00EF0E3C">
        <w:rPr>
          <w:rFonts w:ascii="Arial" w:hAnsi="Arial" w:cs="Arial"/>
          <w:sz w:val="22"/>
          <w:szCs w:val="22"/>
        </w:rPr>
        <w:t>. It includes explicit reference to classroom management, professional conduct, online reputation and the need to model positive online behaviours.</w:t>
      </w:r>
    </w:p>
    <w:p w14:paraId="7BC03ED1" w14:textId="642AC839" w:rsidR="00C86818" w:rsidRPr="00EF0E3C" w:rsidRDefault="00613C26" w:rsidP="00CE226F">
      <w:pPr>
        <w:pStyle w:val="ListParagraph"/>
        <w:numPr>
          <w:ilvl w:val="0"/>
          <w:numId w:val="40"/>
        </w:numPr>
        <w:rPr>
          <w:rFonts w:ascii="Arial" w:hAnsi="Arial" w:cs="Arial"/>
          <w:sz w:val="22"/>
          <w:szCs w:val="22"/>
        </w:rPr>
      </w:pPr>
      <w:r w:rsidRPr="00EF0E3C">
        <w:rPr>
          <w:rFonts w:ascii="Arial" w:hAnsi="Arial" w:cs="Arial"/>
          <w:sz w:val="22"/>
          <w:szCs w:val="22"/>
        </w:rPr>
        <w:t xml:space="preserve">The online safety lead and designated safeguarding lead (or other nominated person) will receive regular updates through attendance at external training events, (e.g. </w:t>
      </w:r>
      <w:r w:rsidR="00EC2E2A" w:rsidRPr="00EF0E3C">
        <w:rPr>
          <w:rFonts w:ascii="Arial" w:hAnsi="Arial" w:cs="Arial"/>
          <w:sz w:val="22"/>
          <w:szCs w:val="22"/>
        </w:rPr>
        <w:t xml:space="preserve">UKSIC / SWGFL / MAT / LA </w:t>
      </w:r>
      <w:r w:rsidRPr="00EF0E3C">
        <w:rPr>
          <w:rFonts w:ascii="Arial" w:hAnsi="Arial" w:cs="Arial"/>
          <w:sz w:val="22"/>
          <w:szCs w:val="22"/>
        </w:rPr>
        <w:t>/ other relevant organisations) and by reviewing guidance documents released by relevant organisations</w:t>
      </w:r>
      <w:r w:rsidR="001C443C" w:rsidRPr="00EF0E3C">
        <w:rPr>
          <w:rFonts w:ascii="Arial" w:hAnsi="Arial" w:cs="Arial"/>
          <w:sz w:val="22"/>
          <w:szCs w:val="22"/>
        </w:rPr>
        <w:t>.</w:t>
      </w:r>
    </w:p>
    <w:p w14:paraId="1936D116" w14:textId="47A19625" w:rsidR="00C86818" w:rsidRPr="00EF0E3C" w:rsidRDefault="00613C26" w:rsidP="00CE226F">
      <w:pPr>
        <w:pStyle w:val="ListParagraph"/>
        <w:numPr>
          <w:ilvl w:val="0"/>
          <w:numId w:val="40"/>
        </w:numPr>
        <w:rPr>
          <w:rFonts w:ascii="Arial" w:hAnsi="Arial" w:cs="Arial"/>
          <w:sz w:val="22"/>
          <w:szCs w:val="22"/>
        </w:rPr>
      </w:pPr>
      <w:r w:rsidRPr="00EF0E3C">
        <w:rPr>
          <w:rFonts w:ascii="Arial" w:hAnsi="Arial" w:cs="Arial"/>
          <w:sz w:val="22"/>
          <w:szCs w:val="22"/>
        </w:rPr>
        <w:t xml:space="preserve">This </w:t>
      </w:r>
      <w:r w:rsidR="00F32B66" w:rsidRPr="00EF0E3C">
        <w:rPr>
          <w:rFonts w:ascii="Arial" w:hAnsi="Arial" w:cs="Arial"/>
          <w:sz w:val="22"/>
          <w:szCs w:val="22"/>
        </w:rPr>
        <w:t xml:space="preserve">Online Safety Policy </w:t>
      </w:r>
      <w:r w:rsidRPr="00EF0E3C">
        <w:rPr>
          <w:rFonts w:ascii="Arial" w:hAnsi="Arial" w:cs="Arial"/>
          <w:sz w:val="22"/>
          <w:szCs w:val="22"/>
        </w:rPr>
        <w:t>and its updates will be presented to and discussed by staff in staff/team meetings/inset days</w:t>
      </w:r>
      <w:r w:rsidR="001C443C" w:rsidRPr="00EF0E3C">
        <w:rPr>
          <w:rFonts w:ascii="Arial" w:hAnsi="Arial" w:cs="Arial"/>
          <w:sz w:val="22"/>
          <w:szCs w:val="22"/>
        </w:rPr>
        <w:t>.</w:t>
      </w:r>
    </w:p>
    <w:p w14:paraId="670007E4" w14:textId="0605F8E2" w:rsidR="00C86818" w:rsidRPr="00EF0E3C" w:rsidRDefault="00613C26" w:rsidP="00CE226F">
      <w:pPr>
        <w:pStyle w:val="ListParagraph"/>
        <w:numPr>
          <w:ilvl w:val="0"/>
          <w:numId w:val="40"/>
        </w:numPr>
        <w:rPr>
          <w:rFonts w:ascii="Arial" w:hAnsi="Arial" w:cs="Arial"/>
          <w:sz w:val="22"/>
          <w:szCs w:val="22"/>
        </w:rPr>
      </w:pPr>
      <w:r w:rsidRPr="00EF0E3C">
        <w:rPr>
          <w:rFonts w:ascii="Arial" w:hAnsi="Arial" w:cs="Arial"/>
          <w:sz w:val="22"/>
          <w:szCs w:val="22"/>
        </w:rPr>
        <w:t xml:space="preserve">The designated safeguarding lead/online safety lead (or other nominated person) will provide advice/guidance/training to individuals as required. </w:t>
      </w:r>
    </w:p>
    <w:p w14:paraId="4336D403" w14:textId="77777777" w:rsidR="00323191" w:rsidRPr="00EF0E3C" w:rsidRDefault="00323191" w:rsidP="00CE226F">
      <w:pPr>
        <w:pStyle w:val="ListParagraph"/>
        <w:rPr>
          <w:rFonts w:ascii="Arial" w:hAnsi="Arial" w:cs="Arial"/>
          <w:sz w:val="22"/>
          <w:szCs w:val="22"/>
        </w:rPr>
      </w:pPr>
    </w:p>
    <w:p w14:paraId="7C0CF89A" w14:textId="5C7B2570" w:rsidR="00536843" w:rsidRPr="00EF0E3C" w:rsidRDefault="000B0E6A" w:rsidP="00CE226F">
      <w:pPr>
        <w:pStyle w:val="Heading2"/>
        <w:rPr>
          <w:rFonts w:ascii="Arial" w:hAnsi="Arial" w:cs="Arial"/>
          <w:b/>
          <w:bCs/>
          <w:color w:val="auto"/>
          <w:sz w:val="22"/>
          <w:szCs w:val="22"/>
        </w:rPr>
      </w:pPr>
      <w:bookmarkStart w:id="19" w:name="_Hlk526181646"/>
      <w:bookmarkStart w:id="20" w:name="_Hlk62660257"/>
      <w:r w:rsidRPr="00EF0E3C">
        <w:rPr>
          <w:rFonts w:ascii="Arial" w:hAnsi="Arial" w:cs="Arial"/>
          <w:b/>
          <w:bCs/>
          <w:color w:val="auto"/>
          <w:sz w:val="22"/>
          <w:szCs w:val="22"/>
        </w:rPr>
        <w:t>LAC Members</w:t>
      </w:r>
      <w:r w:rsidR="00536843" w:rsidRPr="00EF0E3C">
        <w:rPr>
          <w:rFonts w:ascii="Arial" w:hAnsi="Arial" w:cs="Arial"/>
          <w:b/>
          <w:bCs/>
          <w:color w:val="auto"/>
          <w:sz w:val="22"/>
          <w:szCs w:val="22"/>
        </w:rPr>
        <w:t xml:space="preserve"> </w:t>
      </w:r>
    </w:p>
    <w:p w14:paraId="34A2A39A" w14:textId="77777777" w:rsidR="000B0E6A" w:rsidRPr="00EF0E3C" w:rsidRDefault="000B0E6A" w:rsidP="00CE226F">
      <w:pPr>
        <w:rPr>
          <w:sz w:val="22"/>
          <w:szCs w:val="22"/>
        </w:rPr>
      </w:pPr>
    </w:p>
    <w:p w14:paraId="18AA38BD" w14:textId="2AB33CE6" w:rsidR="00536843" w:rsidRPr="00EF0E3C" w:rsidRDefault="000B0E6A" w:rsidP="00CE226F">
      <w:pPr>
        <w:rPr>
          <w:rFonts w:ascii="Arial" w:hAnsi="Arial" w:cs="Arial"/>
          <w:sz w:val="22"/>
          <w:szCs w:val="22"/>
        </w:rPr>
      </w:pPr>
      <w:r w:rsidRPr="00EF0E3C">
        <w:rPr>
          <w:rFonts w:ascii="Arial" w:hAnsi="Arial" w:cs="Arial"/>
          <w:sz w:val="22"/>
          <w:szCs w:val="22"/>
        </w:rPr>
        <w:t xml:space="preserve">LAC members </w:t>
      </w:r>
      <w:r w:rsidR="00536843" w:rsidRPr="00EF0E3C">
        <w:rPr>
          <w:rFonts w:ascii="Arial" w:hAnsi="Arial" w:cs="Arial"/>
          <w:sz w:val="22"/>
          <w:szCs w:val="22"/>
        </w:rPr>
        <w:t xml:space="preserve">should take part in online safety training/awareness sessions, </w:t>
      </w:r>
      <w:r w:rsidR="00F32B66" w:rsidRPr="00EF0E3C">
        <w:rPr>
          <w:rFonts w:ascii="Arial" w:hAnsi="Arial" w:cs="Arial"/>
          <w:sz w:val="22"/>
          <w:szCs w:val="22"/>
        </w:rPr>
        <w:t>which will be particularly important</w:t>
      </w:r>
      <w:r w:rsidR="00536843" w:rsidRPr="00EF0E3C">
        <w:rPr>
          <w:rFonts w:ascii="Arial" w:hAnsi="Arial" w:cs="Arial"/>
          <w:sz w:val="22"/>
          <w:szCs w:val="22"/>
        </w:rPr>
        <w:t xml:space="preserve"> for those who are members of any sub-committee/group involved in technology/online safety/health and safety/safeguarding. This may be offered in several ways such as:</w:t>
      </w:r>
    </w:p>
    <w:p w14:paraId="554F69D3" w14:textId="12613E74" w:rsidR="00536843" w:rsidRPr="00EF0E3C" w:rsidRDefault="000B0E6A" w:rsidP="00CE226F">
      <w:pPr>
        <w:pStyle w:val="ListParagraph"/>
        <w:numPr>
          <w:ilvl w:val="0"/>
          <w:numId w:val="42"/>
        </w:numPr>
        <w:rPr>
          <w:rFonts w:ascii="Arial" w:hAnsi="Arial" w:cs="Arial"/>
          <w:sz w:val="22"/>
          <w:szCs w:val="22"/>
        </w:rPr>
      </w:pPr>
      <w:r w:rsidRPr="00EF0E3C">
        <w:rPr>
          <w:rFonts w:ascii="Arial" w:hAnsi="Arial" w:cs="Arial"/>
          <w:sz w:val="22"/>
          <w:szCs w:val="22"/>
        </w:rPr>
        <w:t>A</w:t>
      </w:r>
      <w:r w:rsidR="00536843" w:rsidRPr="00EF0E3C">
        <w:rPr>
          <w:rFonts w:ascii="Arial" w:hAnsi="Arial" w:cs="Arial"/>
          <w:sz w:val="22"/>
          <w:szCs w:val="22"/>
        </w:rPr>
        <w:t>ttendance at training provided by the local authority</w:t>
      </w:r>
      <w:r w:rsidRPr="00EF0E3C">
        <w:rPr>
          <w:rFonts w:ascii="Arial" w:hAnsi="Arial" w:cs="Arial"/>
          <w:sz w:val="22"/>
          <w:szCs w:val="22"/>
        </w:rPr>
        <w:t>/MAT</w:t>
      </w:r>
      <w:r w:rsidR="00536843" w:rsidRPr="00EF0E3C">
        <w:rPr>
          <w:rFonts w:ascii="Arial" w:hAnsi="Arial" w:cs="Arial"/>
          <w:sz w:val="22"/>
          <w:szCs w:val="22"/>
        </w:rPr>
        <w:t xml:space="preserve"> or other relevant organisation (e.g., SWGfL)</w:t>
      </w:r>
      <w:r w:rsidRPr="00EF0E3C">
        <w:rPr>
          <w:rFonts w:ascii="Arial" w:hAnsi="Arial" w:cs="Arial"/>
          <w:sz w:val="22"/>
          <w:szCs w:val="22"/>
        </w:rPr>
        <w:t>.</w:t>
      </w:r>
    </w:p>
    <w:p w14:paraId="629BA236" w14:textId="12F68EBB" w:rsidR="00536843" w:rsidRPr="00EF0E3C" w:rsidRDefault="000B0E6A" w:rsidP="00CE226F">
      <w:pPr>
        <w:pStyle w:val="ListParagraph"/>
        <w:numPr>
          <w:ilvl w:val="0"/>
          <w:numId w:val="42"/>
        </w:numPr>
        <w:rPr>
          <w:rStyle w:val="GridBlueChar"/>
          <w:rFonts w:ascii="Arial" w:hAnsi="Arial"/>
          <w:color w:val="auto"/>
          <w:sz w:val="22"/>
          <w:szCs w:val="22"/>
        </w:rPr>
      </w:pPr>
      <w:r w:rsidRPr="00EF0E3C">
        <w:rPr>
          <w:rFonts w:ascii="Arial" w:hAnsi="Arial" w:cs="Arial"/>
          <w:sz w:val="22"/>
          <w:szCs w:val="22"/>
        </w:rPr>
        <w:t>P</w:t>
      </w:r>
      <w:r w:rsidR="00536843" w:rsidRPr="00EF0E3C">
        <w:rPr>
          <w:rFonts w:ascii="Arial" w:hAnsi="Arial" w:cs="Arial"/>
          <w:sz w:val="22"/>
          <w:szCs w:val="22"/>
        </w:rPr>
        <w:t xml:space="preserve">articipation in </w:t>
      </w:r>
      <w:r w:rsidR="00F32B66" w:rsidRPr="00EF0E3C">
        <w:rPr>
          <w:rFonts w:ascii="Arial" w:hAnsi="Arial" w:cs="Arial"/>
          <w:sz w:val="22"/>
          <w:szCs w:val="22"/>
        </w:rPr>
        <w:t>Academy</w:t>
      </w:r>
      <w:r w:rsidR="00536843" w:rsidRPr="00EF0E3C">
        <w:rPr>
          <w:rFonts w:ascii="Arial" w:hAnsi="Arial" w:cs="Arial"/>
          <w:sz w:val="22"/>
          <w:szCs w:val="22"/>
        </w:rPr>
        <w:t xml:space="preserve"> training / information sessions for staff or parents </w:t>
      </w:r>
      <w:r w:rsidR="00536843" w:rsidRPr="00EF0E3C">
        <w:rPr>
          <w:rStyle w:val="GridBlueChar"/>
          <w:rFonts w:ascii="Arial" w:hAnsi="Arial"/>
          <w:color w:val="auto"/>
          <w:sz w:val="22"/>
          <w:szCs w:val="22"/>
        </w:rPr>
        <w:t>(this may include attendance at assemblies/lessons).</w:t>
      </w:r>
      <w:bookmarkStart w:id="21" w:name="_Hlk526181269"/>
      <w:bookmarkEnd w:id="19"/>
    </w:p>
    <w:p w14:paraId="5F87D9CC" w14:textId="4716E4B5" w:rsidR="000B0E6A" w:rsidRPr="00EF0E3C" w:rsidRDefault="000B0E6A" w:rsidP="00CE226F">
      <w:pPr>
        <w:pStyle w:val="ListParagraph"/>
        <w:numPr>
          <w:ilvl w:val="0"/>
          <w:numId w:val="42"/>
        </w:numPr>
        <w:rPr>
          <w:rStyle w:val="GridBlueChar"/>
          <w:rFonts w:ascii="Arial" w:hAnsi="Arial"/>
          <w:color w:val="auto"/>
          <w:sz w:val="22"/>
          <w:szCs w:val="22"/>
        </w:rPr>
      </w:pPr>
      <w:r w:rsidRPr="00EF0E3C">
        <w:rPr>
          <w:rStyle w:val="GridBlueChar"/>
          <w:rFonts w:ascii="Arial" w:hAnsi="Arial"/>
          <w:color w:val="auto"/>
          <w:sz w:val="22"/>
          <w:szCs w:val="22"/>
        </w:rPr>
        <w:t xml:space="preserve">Attending cyber security training, which is an annual requirement under </w:t>
      </w:r>
      <w:r w:rsidR="004D4111" w:rsidRPr="00EF0E3C">
        <w:rPr>
          <w:rStyle w:val="GridBlueChar"/>
          <w:rFonts w:ascii="Arial" w:hAnsi="Arial"/>
          <w:color w:val="auto"/>
          <w:sz w:val="22"/>
          <w:szCs w:val="22"/>
        </w:rPr>
        <w:t>the Risk Protection Arrangement’s cyber cover.</w:t>
      </w:r>
    </w:p>
    <w:p w14:paraId="07AAD44D" w14:textId="77777777" w:rsidR="00536843" w:rsidRPr="00EF0E3C" w:rsidRDefault="00536843" w:rsidP="00CE226F">
      <w:pPr>
        <w:pStyle w:val="ListParagraph"/>
        <w:rPr>
          <w:rFonts w:ascii="Arial" w:hAnsi="Arial" w:cs="Arial"/>
          <w:sz w:val="22"/>
          <w:szCs w:val="22"/>
        </w:rPr>
      </w:pPr>
    </w:p>
    <w:p w14:paraId="3F9F49EA" w14:textId="5E9FBE71" w:rsidR="00536843" w:rsidRPr="00EF0E3C" w:rsidRDefault="00536843" w:rsidP="00CE226F">
      <w:pPr>
        <w:rPr>
          <w:rFonts w:ascii="Arial" w:hAnsi="Arial" w:cs="Arial"/>
          <w:sz w:val="22"/>
          <w:szCs w:val="22"/>
        </w:rPr>
      </w:pPr>
      <w:r w:rsidRPr="00EF0E3C">
        <w:rPr>
          <w:rFonts w:ascii="Arial" w:hAnsi="Arial" w:cs="Arial"/>
          <w:sz w:val="22"/>
          <w:szCs w:val="22"/>
        </w:rPr>
        <w:t xml:space="preserve">A higher level of training will be made available to (at least) the Online Safety </w:t>
      </w:r>
      <w:r w:rsidR="000B0E6A" w:rsidRPr="00EF0E3C">
        <w:rPr>
          <w:rFonts w:ascii="Arial" w:hAnsi="Arial" w:cs="Arial"/>
          <w:sz w:val="22"/>
          <w:szCs w:val="22"/>
        </w:rPr>
        <w:t>LAC Member</w:t>
      </w:r>
      <w:r w:rsidRPr="00EF0E3C">
        <w:rPr>
          <w:rFonts w:ascii="Arial" w:hAnsi="Arial" w:cs="Arial"/>
          <w:sz w:val="22"/>
          <w:szCs w:val="22"/>
        </w:rPr>
        <w:t>. This will include:</w:t>
      </w:r>
    </w:p>
    <w:p w14:paraId="5CE37BD5" w14:textId="7A3161D3" w:rsidR="00536843" w:rsidRPr="00EF0E3C" w:rsidRDefault="00536843" w:rsidP="00CE226F">
      <w:pPr>
        <w:pStyle w:val="ListParagraph"/>
        <w:numPr>
          <w:ilvl w:val="0"/>
          <w:numId w:val="41"/>
        </w:numPr>
        <w:spacing w:after="240"/>
        <w:jc w:val="both"/>
        <w:rPr>
          <w:rFonts w:ascii="Arial" w:hAnsi="Arial" w:cs="Arial"/>
          <w:sz w:val="22"/>
          <w:szCs w:val="22"/>
        </w:rPr>
      </w:pPr>
      <w:r w:rsidRPr="00EF0E3C">
        <w:rPr>
          <w:rFonts w:ascii="Arial" w:hAnsi="Arial" w:cs="Arial"/>
          <w:sz w:val="22"/>
          <w:szCs w:val="22"/>
        </w:rPr>
        <w:t>Cyber-security training (at least at a basic level</w:t>
      </w:r>
      <w:r w:rsidR="00817FD5" w:rsidRPr="00EF0E3C">
        <w:rPr>
          <w:rFonts w:ascii="Arial" w:hAnsi="Arial" w:cs="Arial"/>
          <w:sz w:val="22"/>
          <w:szCs w:val="22"/>
        </w:rPr>
        <w:t xml:space="preserve"> via the NCSC).</w:t>
      </w:r>
    </w:p>
    <w:p w14:paraId="1E1294D0" w14:textId="14752DEA" w:rsidR="00536843" w:rsidRPr="00EF0E3C" w:rsidRDefault="00536843" w:rsidP="00CE226F">
      <w:pPr>
        <w:pStyle w:val="ListParagraph"/>
        <w:numPr>
          <w:ilvl w:val="0"/>
          <w:numId w:val="41"/>
        </w:numPr>
        <w:spacing w:after="240"/>
        <w:jc w:val="both"/>
        <w:rPr>
          <w:rFonts w:ascii="Arial" w:hAnsi="Arial" w:cs="Arial"/>
          <w:sz w:val="22"/>
          <w:szCs w:val="22"/>
        </w:rPr>
      </w:pPr>
      <w:r w:rsidRPr="00EF0E3C">
        <w:rPr>
          <w:rFonts w:ascii="Arial" w:hAnsi="Arial" w:cs="Arial"/>
          <w:sz w:val="22"/>
          <w:szCs w:val="22"/>
        </w:rPr>
        <w:t xml:space="preserve">Training to allow the </w:t>
      </w:r>
      <w:r w:rsidR="004901D1" w:rsidRPr="00EF0E3C">
        <w:rPr>
          <w:rFonts w:ascii="Arial" w:hAnsi="Arial" w:cs="Arial"/>
          <w:sz w:val="22"/>
          <w:szCs w:val="22"/>
        </w:rPr>
        <w:t>LAC member</w:t>
      </w:r>
      <w:r w:rsidRPr="00EF0E3C">
        <w:rPr>
          <w:rFonts w:ascii="Arial" w:hAnsi="Arial" w:cs="Arial"/>
          <w:sz w:val="22"/>
          <w:szCs w:val="22"/>
        </w:rPr>
        <w:t xml:space="preserve"> to unde</w:t>
      </w:r>
      <w:r w:rsidR="004901D1" w:rsidRPr="00EF0E3C">
        <w:rPr>
          <w:rFonts w:ascii="Arial" w:hAnsi="Arial" w:cs="Arial"/>
          <w:sz w:val="22"/>
          <w:szCs w:val="22"/>
        </w:rPr>
        <w:t>r</w:t>
      </w:r>
      <w:r w:rsidRPr="00EF0E3C">
        <w:rPr>
          <w:rFonts w:ascii="Arial" w:hAnsi="Arial" w:cs="Arial"/>
          <w:sz w:val="22"/>
          <w:szCs w:val="22"/>
        </w:rPr>
        <w:t>stand the</w:t>
      </w:r>
      <w:r w:rsidR="004901D1" w:rsidRPr="00EF0E3C">
        <w:rPr>
          <w:rFonts w:ascii="Arial" w:hAnsi="Arial" w:cs="Arial"/>
          <w:sz w:val="22"/>
          <w:szCs w:val="22"/>
        </w:rPr>
        <w:t xml:space="preserve"> Academy’s</w:t>
      </w:r>
      <w:r w:rsidRPr="00EF0E3C">
        <w:rPr>
          <w:rFonts w:ascii="Arial" w:hAnsi="Arial" w:cs="Arial"/>
          <w:sz w:val="22"/>
          <w:szCs w:val="22"/>
        </w:rPr>
        <w:t xml:space="preserve"> filtering and monitoring provision, in order that they can participate in the required checks and review. </w:t>
      </w:r>
    </w:p>
    <w:p w14:paraId="49E3C1C2" w14:textId="77777777" w:rsidR="00536843" w:rsidRPr="00EF0E3C" w:rsidRDefault="00536843" w:rsidP="00CE226F">
      <w:pPr>
        <w:pStyle w:val="Heading2"/>
        <w:rPr>
          <w:rFonts w:ascii="Arial" w:hAnsi="Arial" w:cs="Arial"/>
          <w:b/>
          <w:bCs/>
          <w:color w:val="auto"/>
          <w:sz w:val="22"/>
          <w:szCs w:val="22"/>
        </w:rPr>
      </w:pPr>
      <w:bookmarkStart w:id="22" w:name="_Toc61445997"/>
      <w:bookmarkStart w:id="23" w:name="_Toc61452117"/>
      <w:bookmarkStart w:id="24" w:name="_Toc144378900"/>
      <w:bookmarkStart w:id="25" w:name="_Hlk62660324"/>
      <w:bookmarkEnd w:id="20"/>
      <w:r w:rsidRPr="00EF0E3C">
        <w:rPr>
          <w:rFonts w:ascii="Arial" w:hAnsi="Arial" w:cs="Arial"/>
          <w:b/>
          <w:bCs/>
          <w:color w:val="auto"/>
          <w:sz w:val="22"/>
          <w:szCs w:val="22"/>
        </w:rPr>
        <w:lastRenderedPageBreak/>
        <w:t>Families</w:t>
      </w:r>
      <w:bookmarkEnd w:id="22"/>
      <w:bookmarkEnd w:id="23"/>
      <w:bookmarkEnd w:id="24"/>
    </w:p>
    <w:p w14:paraId="418D1348" w14:textId="5382D077" w:rsidR="00536843" w:rsidRPr="00EF0E3C" w:rsidRDefault="00536843" w:rsidP="00CE226F">
      <w:pPr>
        <w:rPr>
          <w:rFonts w:ascii="Arial" w:hAnsi="Arial" w:cs="Arial"/>
          <w:sz w:val="22"/>
          <w:szCs w:val="22"/>
        </w:rPr>
      </w:pPr>
      <w:r w:rsidRPr="00EF0E3C">
        <w:rPr>
          <w:rFonts w:ascii="Arial" w:hAnsi="Arial" w:cs="Arial"/>
          <w:sz w:val="22"/>
          <w:szCs w:val="22"/>
        </w:rPr>
        <w:t xml:space="preserve">Many parents and carers have only a limited understanding of online safety risks and issues, yet they play an essential role in the education of their children and in the monitoring/regulation of the children’s online behaviours. </w:t>
      </w:r>
    </w:p>
    <w:p w14:paraId="597CDB50" w14:textId="77777777" w:rsidR="00817FD5" w:rsidRPr="00EF0E3C" w:rsidRDefault="00817FD5" w:rsidP="00CE226F">
      <w:pPr>
        <w:rPr>
          <w:rFonts w:ascii="Arial" w:hAnsi="Arial" w:cs="Arial"/>
          <w:sz w:val="22"/>
          <w:szCs w:val="22"/>
        </w:rPr>
      </w:pPr>
    </w:p>
    <w:p w14:paraId="5C2988E5" w14:textId="3AC702AB" w:rsidR="00536843" w:rsidRPr="00EF0E3C" w:rsidRDefault="00E515F4" w:rsidP="00CE226F">
      <w:pPr>
        <w:rPr>
          <w:rStyle w:val="Blue-Arial10-optionaltext-templatesChar"/>
          <w:rFonts w:cs="Arial"/>
          <w:color w:val="auto"/>
          <w:sz w:val="22"/>
          <w:szCs w:val="22"/>
        </w:rPr>
      </w:pPr>
      <w:r w:rsidRPr="00EF0E3C">
        <w:rPr>
          <w:rFonts w:ascii="Arial" w:hAnsi="Arial" w:cs="Arial"/>
          <w:sz w:val="22"/>
          <w:szCs w:val="22"/>
        </w:rPr>
        <w:t>Academies</w:t>
      </w:r>
      <w:r w:rsidR="00536843" w:rsidRPr="00EF0E3C">
        <w:rPr>
          <w:rFonts w:ascii="Arial" w:hAnsi="Arial" w:cs="Arial"/>
          <w:sz w:val="22"/>
          <w:szCs w:val="22"/>
        </w:rPr>
        <w:t xml:space="preserve"> will seek to provide information and awareness to parents and carers through: </w:t>
      </w:r>
      <w:r w:rsidR="00817FD5" w:rsidRPr="00EF0E3C">
        <w:rPr>
          <w:rStyle w:val="GridBlueChar"/>
          <w:rFonts w:ascii="Arial" w:hAnsi="Arial"/>
          <w:color w:val="auto"/>
          <w:sz w:val="22"/>
          <w:szCs w:val="22"/>
        </w:rPr>
        <w:t>(academies to tailor to their arrangements)</w:t>
      </w:r>
    </w:p>
    <w:p w14:paraId="4075ADEE" w14:textId="645F0E19" w:rsidR="00536843" w:rsidRPr="00EF0E3C" w:rsidRDefault="00817FD5" w:rsidP="00CE226F">
      <w:pPr>
        <w:pStyle w:val="ListParagraph"/>
        <w:numPr>
          <w:ilvl w:val="0"/>
          <w:numId w:val="43"/>
        </w:numPr>
        <w:spacing w:after="240"/>
        <w:rPr>
          <w:rFonts w:ascii="Arial" w:hAnsi="Arial" w:cs="Arial"/>
          <w:sz w:val="22"/>
          <w:szCs w:val="22"/>
        </w:rPr>
      </w:pPr>
      <w:r w:rsidRPr="00EF0E3C">
        <w:rPr>
          <w:rFonts w:ascii="Arial" w:hAnsi="Arial" w:cs="Arial"/>
          <w:sz w:val="22"/>
          <w:szCs w:val="22"/>
        </w:rPr>
        <w:t>Regular communication, awareness-raising and engagement on online sa</w:t>
      </w:r>
      <w:r w:rsidR="00536843" w:rsidRPr="00EF0E3C">
        <w:rPr>
          <w:rFonts w:ascii="Arial" w:hAnsi="Arial" w:cs="Arial"/>
          <w:sz w:val="22"/>
          <w:szCs w:val="22"/>
        </w:rPr>
        <w:t>fety issues, curriculum activities and reporting routes</w:t>
      </w:r>
      <w:r w:rsidRPr="00EF0E3C">
        <w:rPr>
          <w:rFonts w:ascii="Arial" w:hAnsi="Arial" w:cs="Arial"/>
          <w:sz w:val="22"/>
          <w:szCs w:val="22"/>
        </w:rPr>
        <w:t>.</w:t>
      </w:r>
    </w:p>
    <w:p w14:paraId="7D9E5D26" w14:textId="031AA73D" w:rsidR="00536843" w:rsidRPr="00EF0E3C" w:rsidRDefault="00817FD5" w:rsidP="00CE226F">
      <w:pPr>
        <w:pStyle w:val="ListParagraph"/>
        <w:numPr>
          <w:ilvl w:val="0"/>
          <w:numId w:val="43"/>
        </w:numPr>
        <w:spacing w:after="240"/>
        <w:rPr>
          <w:rFonts w:ascii="Arial" w:hAnsi="Arial" w:cs="Arial"/>
          <w:sz w:val="22"/>
          <w:szCs w:val="22"/>
        </w:rPr>
      </w:pPr>
      <w:r w:rsidRPr="00EF0E3C">
        <w:rPr>
          <w:rFonts w:ascii="Arial" w:hAnsi="Arial" w:cs="Arial"/>
          <w:sz w:val="22"/>
          <w:szCs w:val="22"/>
        </w:rPr>
        <w:t>Regular opportunities for engagement with parents/carers on online safety issues through awareness workshops / parent/carer evenings etc.</w:t>
      </w:r>
    </w:p>
    <w:p w14:paraId="3F6864E7" w14:textId="5116E1E8" w:rsidR="00536843" w:rsidRPr="00EF0E3C" w:rsidRDefault="00817FD5" w:rsidP="00CE226F">
      <w:pPr>
        <w:pStyle w:val="ListParagraph"/>
        <w:numPr>
          <w:ilvl w:val="0"/>
          <w:numId w:val="43"/>
        </w:numPr>
        <w:spacing w:after="240"/>
        <w:rPr>
          <w:rFonts w:ascii="Arial" w:hAnsi="Arial" w:cs="Arial"/>
          <w:sz w:val="22"/>
          <w:szCs w:val="22"/>
        </w:rPr>
      </w:pPr>
      <w:r w:rsidRPr="00EF0E3C">
        <w:rPr>
          <w:rFonts w:ascii="Arial" w:hAnsi="Arial" w:cs="Arial"/>
          <w:sz w:val="22"/>
          <w:szCs w:val="22"/>
        </w:rPr>
        <w:t>The learners – who are encouraged to pass on to parents the o</w:t>
      </w:r>
      <w:r w:rsidR="00536843" w:rsidRPr="00EF0E3C">
        <w:rPr>
          <w:rFonts w:ascii="Arial" w:hAnsi="Arial" w:cs="Arial"/>
          <w:sz w:val="22"/>
          <w:szCs w:val="22"/>
        </w:rPr>
        <w:t xml:space="preserve">nline safety messages they have learned in lessons and by learners leading sessions at parent/carer evenings. </w:t>
      </w:r>
    </w:p>
    <w:p w14:paraId="22F3D38D" w14:textId="3A05EB80" w:rsidR="00536843" w:rsidRPr="00EF0E3C" w:rsidRDefault="00817FD5" w:rsidP="00CE226F">
      <w:pPr>
        <w:pStyle w:val="ListParagraph"/>
        <w:numPr>
          <w:ilvl w:val="0"/>
          <w:numId w:val="43"/>
        </w:numPr>
        <w:spacing w:after="240"/>
        <w:rPr>
          <w:rFonts w:ascii="Arial" w:hAnsi="Arial" w:cs="Arial"/>
          <w:sz w:val="22"/>
          <w:szCs w:val="22"/>
          <w:u w:val="single"/>
        </w:rPr>
      </w:pPr>
      <w:r w:rsidRPr="00EF0E3C">
        <w:rPr>
          <w:rFonts w:ascii="Arial" w:hAnsi="Arial" w:cs="Arial"/>
          <w:sz w:val="22"/>
          <w:szCs w:val="22"/>
        </w:rPr>
        <w:t>Letters, newsletters, websites, learning platform.</w:t>
      </w:r>
    </w:p>
    <w:p w14:paraId="7F0795B2" w14:textId="1028671E" w:rsidR="00536843" w:rsidRPr="00EF0E3C" w:rsidRDefault="00817FD5" w:rsidP="00CE226F">
      <w:pPr>
        <w:pStyle w:val="ListParagraph"/>
        <w:numPr>
          <w:ilvl w:val="0"/>
          <w:numId w:val="43"/>
        </w:numPr>
        <w:spacing w:after="240"/>
        <w:rPr>
          <w:rStyle w:val="GridBlueChar"/>
          <w:rFonts w:ascii="Arial" w:hAnsi="Arial"/>
          <w:color w:val="auto"/>
          <w:sz w:val="22"/>
          <w:szCs w:val="22"/>
          <w:u w:val="single"/>
        </w:rPr>
      </w:pPr>
      <w:r w:rsidRPr="00EF0E3C">
        <w:rPr>
          <w:rFonts w:ascii="Arial" w:hAnsi="Arial" w:cs="Arial"/>
          <w:sz w:val="22"/>
          <w:szCs w:val="22"/>
        </w:rPr>
        <w:t xml:space="preserve">High profile events / campaigns e.g. </w:t>
      </w:r>
      <w:hyperlink r:id="rId32" w:history="1">
        <w:r w:rsidRPr="00EF0E3C">
          <w:rPr>
            <w:rStyle w:val="Hyperlink"/>
            <w:rFonts w:ascii="Arial" w:eastAsia="Times" w:hAnsi="Arial" w:cs="Arial"/>
            <w:color w:val="auto"/>
            <w:sz w:val="22"/>
            <w:szCs w:val="22"/>
          </w:rPr>
          <w:t>Safer internet day</w:t>
        </w:r>
      </w:hyperlink>
      <w:r w:rsidRPr="00EF0E3C">
        <w:rPr>
          <w:rStyle w:val="Hyperlink"/>
          <w:rFonts w:ascii="Arial" w:eastAsia="Times" w:hAnsi="Arial" w:cs="Arial"/>
          <w:color w:val="auto"/>
          <w:sz w:val="22"/>
          <w:szCs w:val="22"/>
        </w:rPr>
        <w:t>.</w:t>
      </w:r>
    </w:p>
    <w:p w14:paraId="6106C6D2" w14:textId="0ECB28DB" w:rsidR="00536843" w:rsidRPr="00EF0E3C" w:rsidRDefault="00817FD5" w:rsidP="00CE226F">
      <w:pPr>
        <w:pStyle w:val="ListParagraph"/>
        <w:numPr>
          <w:ilvl w:val="0"/>
          <w:numId w:val="43"/>
        </w:numPr>
        <w:spacing w:after="240"/>
        <w:rPr>
          <w:rFonts w:ascii="Arial" w:hAnsi="Arial" w:cs="Arial"/>
          <w:sz w:val="22"/>
          <w:szCs w:val="22"/>
        </w:rPr>
      </w:pPr>
      <w:r w:rsidRPr="00EF0E3C">
        <w:rPr>
          <w:rFonts w:ascii="Arial" w:hAnsi="Arial" w:cs="Arial"/>
          <w:sz w:val="22"/>
          <w:szCs w:val="22"/>
        </w:rPr>
        <w:t xml:space="preserve">Reference to the relevant web sites/publications, e.g. </w:t>
      </w:r>
      <w:hyperlink r:id="rId33" w:history="1">
        <w:r w:rsidRPr="00EF0E3C">
          <w:rPr>
            <w:rStyle w:val="Hyperlink"/>
            <w:rFonts w:ascii="Arial" w:eastAsia="Times" w:hAnsi="Arial" w:cs="Arial"/>
            <w:color w:val="auto"/>
            <w:sz w:val="22"/>
            <w:szCs w:val="22"/>
          </w:rPr>
          <w:t>Swgfl</w:t>
        </w:r>
      </w:hyperlink>
      <w:r w:rsidR="00536843" w:rsidRPr="00EF0E3C">
        <w:rPr>
          <w:rFonts w:ascii="Arial" w:hAnsi="Arial" w:cs="Arial"/>
          <w:sz w:val="22"/>
          <w:szCs w:val="22"/>
        </w:rPr>
        <w:t xml:space="preserve">; </w:t>
      </w:r>
      <w:hyperlink r:id="rId34" w:history="1">
        <w:r w:rsidR="00536843" w:rsidRPr="00EF0E3C">
          <w:rPr>
            <w:rStyle w:val="IntenseEmphasis"/>
            <w:rFonts w:ascii="Arial" w:hAnsi="Arial" w:cs="Arial"/>
            <w:color w:val="auto"/>
            <w:sz w:val="22"/>
            <w:szCs w:val="22"/>
          </w:rPr>
          <w:t>www.saferinternet.org.uk/</w:t>
        </w:r>
      </w:hyperlink>
      <w:r w:rsidR="00536843" w:rsidRPr="00EF0E3C">
        <w:rPr>
          <w:rStyle w:val="IntenseEmphasis"/>
          <w:rFonts w:ascii="Arial" w:hAnsi="Arial" w:cs="Arial"/>
          <w:color w:val="auto"/>
          <w:sz w:val="22"/>
          <w:szCs w:val="22"/>
        </w:rPr>
        <w:t xml:space="preserve">;  </w:t>
      </w:r>
      <w:hyperlink r:id="rId35" w:history="1">
        <w:r w:rsidR="00536843" w:rsidRPr="00EF0E3C">
          <w:rPr>
            <w:rStyle w:val="IntenseEmphasis"/>
            <w:rFonts w:ascii="Arial" w:hAnsi="Arial" w:cs="Arial"/>
            <w:color w:val="auto"/>
            <w:sz w:val="22"/>
            <w:szCs w:val="22"/>
          </w:rPr>
          <w:t>www.childnet.com/parents-and-carers</w:t>
        </w:r>
      </w:hyperlink>
      <w:r w:rsidRPr="00EF0E3C">
        <w:rPr>
          <w:rFonts w:ascii="Arial" w:hAnsi="Arial" w:cs="Arial"/>
          <w:sz w:val="22"/>
          <w:szCs w:val="22"/>
        </w:rPr>
        <w:t xml:space="preserve"> (see appendix for further links/resources).</w:t>
      </w:r>
    </w:p>
    <w:p w14:paraId="5C065B8D" w14:textId="68BFC0F2" w:rsidR="00536843" w:rsidRPr="00EF0E3C" w:rsidRDefault="00817FD5" w:rsidP="00CE226F">
      <w:pPr>
        <w:pStyle w:val="ListParagraph"/>
        <w:numPr>
          <w:ilvl w:val="0"/>
          <w:numId w:val="43"/>
        </w:numPr>
        <w:spacing w:after="240"/>
        <w:rPr>
          <w:rFonts w:ascii="Arial" w:hAnsi="Arial" w:cs="Arial"/>
          <w:sz w:val="22"/>
          <w:szCs w:val="22"/>
        </w:rPr>
      </w:pPr>
      <w:r w:rsidRPr="00EF0E3C">
        <w:rPr>
          <w:rFonts w:ascii="Arial" w:hAnsi="Arial" w:cs="Arial"/>
          <w:sz w:val="22"/>
          <w:szCs w:val="22"/>
        </w:rPr>
        <w:t xml:space="preserve">Sharing good practice with other </w:t>
      </w:r>
      <w:bookmarkStart w:id="26" w:name="_Toc61445998"/>
      <w:bookmarkStart w:id="27" w:name="_Toc61452118"/>
      <w:bookmarkStart w:id="28" w:name="_Hlk526181371"/>
      <w:bookmarkEnd w:id="21"/>
      <w:r w:rsidR="004E6A4E" w:rsidRPr="00EF0E3C">
        <w:rPr>
          <w:rFonts w:ascii="Arial" w:hAnsi="Arial" w:cs="Arial"/>
          <w:sz w:val="22"/>
          <w:szCs w:val="22"/>
        </w:rPr>
        <w:t>academies locally, within the Trust and across the Local Authority.</w:t>
      </w:r>
    </w:p>
    <w:p w14:paraId="7AF31453" w14:textId="77777777" w:rsidR="00536843" w:rsidRPr="00EF0E3C" w:rsidRDefault="00536843" w:rsidP="00CE226F">
      <w:pPr>
        <w:pStyle w:val="Heading2"/>
        <w:rPr>
          <w:rFonts w:ascii="Arial" w:hAnsi="Arial" w:cs="Arial"/>
          <w:b/>
          <w:bCs/>
          <w:i/>
          <w:color w:val="auto"/>
          <w:sz w:val="22"/>
          <w:szCs w:val="22"/>
        </w:rPr>
      </w:pPr>
      <w:bookmarkStart w:id="29" w:name="_Toc144378901"/>
      <w:bookmarkStart w:id="30" w:name="_Hlk62660476"/>
      <w:bookmarkEnd w:id="25"/>
      <w:r w:rsidRPr="00EF0E3C">
        <w:rPr>
          <w:rFonts w:ascii="Arial" w:hAnsi="Arial" w:cs="Arial"/>
          <w:b/>
          <w:bCs/>
          <w:color w:val="auto"/>
          <w:sz w:val="22"/>
          <w:szCs w:val="22"/>
        </w:rPr>
        <w:t>Adults and Agencies</w:t>
      </w:r>
      <w:bookmarkEnd w:id="26"/>
      <w:bookmarkEnd w:id="27"/>
      <w:bookmarkEnd w:id="29"/>
      <w:r w:rsidRPr="00EF0E3C">
        <w:rPr>
          <w:rFonts w:ascii="Arial" w:hAnsi="Arial" w:cs="Arial"/>
          <w:b/>
          <w:bCs/>
          <w:color w:val="auto"/>
          <w:sz w:val="22"/>
          <w:szCs w:val="22"/>
        </w:rPr>
        <w:t xml:space="preserve"> </w:t>
      </w:r>
    </w:p>
    <w:p w14:paraId="5A5FA7C4" w14:textId="05279E70" w:rsidR="00536843" w:rsidRPr="00EF0E3C" w:rsidRDefault="004E6A4E" w:rsidP="00CE226F">
      <w:pPr>
        <w:rPr>
          <w:rFonts w:ascii="Arial" w:hAnsi="Arial" w:cs="Arial"/>
          <w:sz w:val="22"/>
          <w:szCs w:val="22"/>
        </w:rPr>
      </w:pPr>
      <w:r w:rsidRPr="00EF0E3C">
        <w:rPr>
          <w:rFonts w:ascii="Arial" w:hAnsi="Arial" w:cs="Arial"/>
          <w:sz w:val="22"/>
          <w:szCs w:val="22"/>
        </w:rPr>
        <w:t>Academies</w:t>
      </w:r>
      <w:r w:rsidR="00536843" w:rsidRPr="00EF0E3C">
        <w:rPr>
          <w:rFonts w:ascii="Arial" w:hAnsi="Arial" w:cs="Arial"/>
          <w:sz w:val="22"/>
          <w:szCs w:val="22"/>
        </w:rPr>
        <w:t xml:space="preserve"> </w:t>
      </w:r>
      <w:r w:rsidR="00A8085C" w:rsidRPr="00EF0E3C">
        <w:rPr>
          <w:rFonts w:ascii="Arial" w:hAnsi="Arial" w:cs="Arial"/>
          <w:sz w:val="22"/>
          <w:szCs w:val="22"/>
        </w:rPr>
        <w:t xml:space="preserve">may wish to </w:t>
      </w:r>
      <w:r w:rsidR="00536843" w:rsidRPr="00EF0E3C">
        <w:rPr>
          <w:rFonts w:ascii="Arial" w:hAnsi="Arial" w:cs="Arial"/>
          <w:sz w:val="22"/>
          <w:szCs w:val="22"/>
        </w:rPr>
        <w:t xml:space="preserve">provide opportunities for local community groups and members of the wider community to gain from </w:t>
      </w:r>
      <w:r w:rsidR="006E731B" w:rsidRPr="00EF0E3C">
        <w:rPr>
          <w:rFonts w:ascii="Arial" w:hAnsi="Arial" w:cs="Arial"/>
          <w:sz w:val="22"/>
          <w:szCs w:val="22"/>
        </w:rPr>
        <w:t>their</w:t>
      </w:r>
      <w:r w:rsidR="00536843" w:rsidRPr="00EF0E3C">
        <w:rPr>
          <w:rFonts w:ascii="Arial" w:hAnsi="Arial" w:cs="Arial"/>
          <w:sz w:val="22"/>
          <w:szCs w:val="22"/>
        </w:rPr>
        <w:t xml:space="preserve"> online safety knowledge and experience. This may be offered through the following:</w:t>
      </w:r>
    </w:p>
    <w:p w14:paraId="22B3EE89" w14:textId="6534DA22" w:rsidR="00536843" w:rsidRPr="00EF0E3C" w:rsidRDefault="00A86028" w:rsidP="00CE226F">
      <w:pPr>
        <w:pStyle w:val="ListParagraph"/>
        <w:numPr>
          <w:ilvl w:val="0"/>
          <w:numId w:val="44"/>
        </w:numPr>
        <w:spacing w:after="240"/>
        <w:jc w:val="both"/>
        <w:rPr>
          <w:rFonts w:ascii="Arial" w:eastAsiaTheme="minorEastAsia" w:hAnsi="Arial" w:cs="Arial"/>
          <w:sz w:val="22"/>
          <w:szCs w:val="22"/>
        </w:rPr>
      </w:pPr>
      <w:r w:rsidRPr="00EF0E3C">
        <w:rPr>
          <w:rFonts w:ascii="Arial" w:hAnsi="Arial" w:cs="Arial"/>
          <w:sz w:val="22"/>
          <w:szCs w:val="22"/>
        </w:rPr>
        <w:t>O</w:t>
      </w:r>
      <w:r w:rsidR="00536843" w:rsidRPr="00EF0E3C">
        <w:rPr>
          <w:rFonts w:ascii="Arial" w:hAnsi="Arial" w:cs="Arial"/>
          <w:sz w:val="22"/>
          <w:szCs w:val="22"/>
        </w:rPr>
        <w:t xml:space="preserve">nline safety messages targeted towards families and relatives. </w:t>
      </w:r>
    </w:p>
    <w:p w14:paraId="6BD2B98F" w14:textId="6DDC8308" w:rsidR="00536843" w:rsidRPr="00EF0E3C" w:rsidRDefault="00A86028" w:rsidP="00CE226F">
      <w:pPr>
        <w:pStyle w:val="ListParagraph"/>
        <w:numPr>
          <w:ilvl w:val="0"/>
          <w:numId w:val="44"/>
        </w:numPr>
        <w:spacing w:after="240"/>
        <w:jc w:val="both"/>
        <w:rPr>
          <w:rFonts w:ascii="Arial" w:hAnsi="Arial" w:cs="Arial"/>
          <w:sz w:val="22"/>
          <w:szCs w:val="22"/>
        </w:rPr>
      </w:pPr>
      <w:r w:rsidRPr="00EF0E3C">
        <w:rPr>
          <w:rFonts w:ascii="Arial" w:hAnsi="Arial" w:cs="Arial"/>
          <w:sz w:val="22"/>
          <w:szCs w:val="22"/>
        </w:rPr>
        <w:t>P</w:t>
      </w:r>
      <w:r w:rsidR="00536843" w:rsidRPr="00EF0E3C">
        <w:rPr>
          <w:rFonts w:ascii="Arial" w:hAnsi="Arial" w:cs="Arial"/>
          <w:sz w:val="22"/>
          <w:szCs w:val="22"/>
        </w:rPr>
        <w:t>roviding family learning courses in use of digital technologies and online safety</w:t>
      </w:r>
      <w:r w:rsidR="00DD12D4" w:rsidRPr="00EF0E3C">
        <w:rPr>
          <w:rFonts w:ascii="Arial" w:hAnsi="Arial" w:cs="Arial"/>
          <w:sz w:val="22"/>
          <w:szCs w:val="22"/>
        </w:rPr>
        <w:t>.</w:t>
      </w:r>
    </w:p>
    <w:p w14:paraId="0E25A135" w14:textId="4A68D5C8" w:rsidR="00536843" w:rsidRPr="00EF0E3C" w:rsidRDefault="00A86028" w:rsidP="00CE226F">
      <w:pPr>
        <w:pStyle w:val="ListParagraph"/>
        <w:numPr>
          <w:ilvl w:val="0"/>
          <w:numId w:val="44"/>
        </w:numPr>
        <w:spacing w:after="240"/>
        <w:jc w:val="both"/>
        <w:rPr>
          <w:rFonts w:ascii="Arial" w:hAnsi="Arial" w:cs="Arial"/>
          <w:sz w:val="22"/>
          <w:szCs w:val="22"/>
        </w:rPr>
      </w:pPr>
      <w:r w:rsidRPr="00EF0E3C">
        <w:rPr>
          <w:rFonts w:ascii="Arial" w:hAnsi="Arial" w:cs="Arial"/>
          <w:sz w:val="22"/>
          <w:szCs w:val="22"/>
        </w:rPr>
        <w:t>P</w:t>
      </w:r>
      <w:r w:rsidR="00536843" w:rsidRPr="00EF0E3C">
        <w:rPr>
          <w:rFonts w:ascii="Arial" w:hAnsi="Arial" w:cs="Arial"/>
          <w:sz w:val="22"/>
          <w:szCs w:val="22"/>
        </w:rPr>
        <w:t>roviding online safety information via the website and social media for the wider community</w:t>
      </w:r>
      <w:r w:rsidR="00DD12D4" w:rsidRPr="00EF0E3C">
        <w:rPr>
          <w:rFonts w:ascii="Arial" w:hAnsi="Arial" w:cs="Arial"/>
          <w:sz w:val="22"/>
          <w:szCs w:val="22"/>
        </w:rPr>
        <w:t>.</w:t>
      </w:r>
    </w:p>
    <w:p w14:paraId="54A62447" w14:textId="3CD6957D" w:rsidR="00536843" w:rsidRPr="00EF0E3C" w:rsidRDefault="00A8085C" w:rsidP="00CE226F">
      <w:pPr>
        <w:pStyle w:val="ListParagraph"/>
        <w:numPr>
          <w:ilvl w:val="0"/>
          <w:numId w:val="44"/>
        </w:numPr>
        <w:spacing w:after="240"/>
        <w:jc w:val="both"/>
        <w:rPr>
          <w:rStyle w:val="Hyperlink"/>
          <w:rFonts w:ascii="Arial" w:hAnsi="Arial" w:cs="Arial"/>
          <w:color w:val="auto"/>
          <w:sz w:val="22"/>
          <w:szCs w:val="22"/>
          <w:u w:val="none"/>
        </w:rPr>
      </w:pPr>
      <w:r w:rsidRPr="00EF0E3C">
        <w:rPr>
          <w:rFonts w:ascii="Arial" w:hAnsi="Arial" w:cs="Arial"/>
          <w:sz w:val="22"/>
          <w:szCs w:val="22"/>
        </w:rPr>
        <w:t>S</w:t>
      </w:r>
      <w:r w:rsidR="00536843" w:rsidRPr="00EF0E3C">
        <w:rPr>
          <w:rFonts w:ascii="Arial" w:hAnsi="Arial" w:cs="Arial"/>
          <w:sz w:val="22"/>
          <w:szCs w:val="22"/>
        </w:rPr>
        <w:t xml:space="preserve">upporting community groups, e.g. early years settings, childminders, youth/sports/voluntary groups to enhance their online safety provision </w:t>
      </w:r>
      <w:r w:rsidR="00536843" w:rsidRPr="00EF0E3C">
        <w:rPr>
          <w:rStyle w:val="GridBlueChar"/>
          <w:rFonts w:ascii="Arial" w:hAnsi="Arial"/>
          <w:color w:val="auto"/>
          <w:sz w:val="22"/>
          <w:szCs w:val="22"/>
        </w:rPr>
        <w:t>(</w:t>
      </w:r>
      <w:bookmarkEnd w:id="28"/>
      <w:r w:rsidR="00536843" w:rsidRPr="00EF0E3C">
        <w:rPr>
          <w:rStyle w:val="GridBlueChar"/>
          <w:rFonts w:ascii="Arial" w:hAnsi="Arial"/>
          <w:color w:val="auto"/>
          <w:sz w:val="22"/>
          <w:szCs w:val="22"/>
        </w:rPr>
        <w:t xml:space="preserve">consider supporting these groups with an online safety review using </w:t>
      </w:r>
      <w:hyperlink r:id="rId36">
        <w:r w:rsidR="00536843" w:rsidRPr="00EF0E3C">
          <w:rPr>
            <w:rStyle w:val="Hyperlink"/>
            <w:rFonts w:ascii="Arial" w:eastAsia="Times" w:hAnsi="Arial" w:cs="Arial"/>
            <w:color w:val="auto"/>
            <w:sz w:val="22"/>
            <w:szCs w:val="22"/>
          </w:rPr>
          <w:t>360 Groups</w:t>
        </w:r>
      </w:hyperlink>
      <w:r w:rsidR="00536843" w:rsidRPr="00EF0E3C">
        <w:rPr>
          <w:rStyle w:val="GridBlueChar"/>
          <w:rFonts w:ascii="Arial" w:hAnsi="Arial"/>
          <w:color w:val="auto"/>
          <w:sz w:val="22"/>
          <w:szCs w:val="22"/>
        </w:rPr>
        <w:t xml:space="preserve"> or </w:t>
      </w:r>
      <w:hyperlink r:id="rId37">
        <w:r w:rsidR="00536843" w:rsidRPr="00EF0E3C">
          <w:rPr>
            <w:rStyle w:val="Hyperlink"/>
            <w:rFonts w:ascii="Arial" w:eastAsia="Times" w:hAnsi="Arial" w:cs="Arial"/>
            <w:color w:val="auto"/>
            <w:sz w:val="22"/>
            <w:szCs w:val="22"/>
          </w:rPr>
          <w:t>360 Early Years).</w:t>
        </w:r>
      </w:hyperlink>
    </w:p>
    <w:p w14:paraId="2AA00A8A" w14:textId="77777777" w:rsidR="00384608" w:rsidRPr="00EF0E3C" w:rsidRDefault="00384608" w:rsidP="00CE226F">
      <w:pPr>
        <w:pStyle w:val="ListParagraph"/>
        <w:spacing w:after="240"/>
        <w:jc w:val="both"/>
        <w:rPr>
          <w:rFonts w:ascii="Arial" w:hAnsi="Arial" w:cs="Arial"/>
          <w:sz w:val="22"/>
          <w:szCs w:val="22"/>
        </w:rPr>
      </w:pPr>
    </w:p>
    <w:bookmarkEnd w:id="30"/>
    <w:p w14:paraId="6639F57E" w14:textId="75A11B50" w:rsidR="00571DD5" w:rsidRPr="00EF0E3C" w:rsidRDefault="00497083" w:rsidP="00CE226F">
      <w:pPr>
        <w:pStyle w:val="ListParagraph"/>
        <w:numPr>
          <w:ilvl w:val="0"/>
          <w:numId w:val="32"/>
        </w:numPr>
        <w:spacing w:after="200"/>
        <w:rPr>
          <w:rFonts w:ascii="Arial" w:hAnsi="Arial" w:cs="Arial"/>
          <w:b/>
          <w:sz w:val="22"/>
          <w:szCs w:val="22"/>
        </w:rPr>
      </w:pPr>
      <w:r w:rsidRPr="00EF0E3C">
        <w:rPr>
          <w:rFonts w:ascii="Arial" w:hAnsi="Arial" w:cs="Arial"/>
          <w:b/>
          <w:sz w:val="22"/>
          <w:szCs w:val="22"/>
        </w:rPr>
        <w:t>Te</w:t>
      </w:r>
      <w:r w:rsidR="00571DD5" w:rsidRPr="00EF0E3C">
        <w:rPr>
          <w:rFonts w:ascii="Arial" w:hAnsi="Arial" w:cs="Arial"/>
          <w:b/>
          <w:sz w:val="22"/>
          <w:szCs w:val="22"/>
        </w:rPr>
        <w:t>chn</w:t>
      </w:r>
      <w:r w:rsidR="00DC57CA" w:rsidRPr="00EF0E3C">
        <w:rPr>
          <w:rFonts w:ascii="Arial" w:hAnsi="Arial" w:cs="Arial"/>
          <w:b/>
          <w:sz w:val="22"/>
          <w:szCs w:val="22"/>
        </w:rPr>
        <w:t>ology</w:t>
      </w:r>
    </w:p>
    <w:p w14:paraId="6102679A" w14:textId="35CCBD03" w:rsidR="00BA4B74" w:rsidRPr="00EF0E3C" w:rsidRDefault="00DF0C4B" w:rsidP="00CE226F">
      <w:pPr>
        <w:rPr>
          <w:rFonts w:ascii="Arial" w:hAnsi="Arial" w:cs="Arial"/>
          <w:sz w:val="22"/>
          <w:szCs w:val="22"/>
        </w:rPr>
      </w:pPr>
      <w:r w:rsidRPr="00EF0E3C">
        <w:rPr>
          <w:rFonts w:ascii="Arial" w:hAnsi="Arial" w:cs="Arial"/>
          <w:sz w:val="22"/>
          <w:szCs w:val="22"/>
        </w:rPr>
        <w:t>Each</w:t>
      </w:r>
      <w:r w:rsidR="00BA4B74" w:rsidRPr="00EF0E3C">
        <w:rPr>
          <w:rFonts w:ascii="Arial" w:hAnsi="Arial" w:cs="Arial"/>
          <w:sz w:val="22"/>
          <w:szCs w:val="22"/>
        </w:rPr>
        <w:t xml:space="preserve"> Academy is</w:t>
      </w:r>
      <w:r w:rsidR="002E13DC" w:rsidRPr="00EF0E3C">
        <w:rPr>
          <w:rFonts w:ascii="Arial" w:hAnsi="Arial" w:cs="Arial"/>
          <w:sz w:val="22"/>
          <w:szCs w:val="22"/>
        </w:rPr>
        <w:t xml:space="preserve"> responsible for ensuring that the</w:t>
      </w:r>
      <w:r w:rsidRPr="00EF0E3C">
        <w:rPr>
          <w:rFonts w:ascii="Arial" w:hAnsi="Arial" w:cs="Arial"/>
          <w:sz w:val="22"/>
          <w:szCs w:val="22"/>
        </w:rPr>
        <w:t xml:space="preserve">ir </w:t>
      </w:r>
      <w:r w:rsidR="002E13DC" w:rsidRPr="00EF0E3C">
        <w:rPr>
          <w:rFonts w:ascii="Arial" w:hAnsi="Arial" w:cs="Arial"/>
          <w:sz w:val="22"/>
          <w:szCs w:val="22"/>
        </w:rPr>
        <w:t>infrastructure/network is as safe and secure as is reasonably possible</w:t>
      </w:r>
      <w:r w:rsidR="00DD12D4" w:rsidRPr="00EF0E3C">
        <w:rPr>
          <w:rFonts w:ascii="Arial" w:hAnsi="Arial" w:cs="Arial"/>
          <w:sz w:val="22"/>
          <w:szCs w:val="22"/>
        </w:rPr>
        <w:t xml:space="preserve"> (see Information Security Policy),</w:t>
      </w:r>
      <w:r w:rsidR="002E13DC" w:rsidRPr="00EF0E3C">
        <w:rPr>
          <w:rFonts w:ascii="Arial" w:hAnsi="Arial" w:cs="Arial"/>
          <w:sz w:val="22"/>
          <w:szCs w:val="22"/>
        </w:rPr>
        <w:t xml:space="preserve"> and that procedures approved within this policy are implemented. </w:t>
      </w:r>
      <w:r w:rsidRPr="00EF0E3C">
        <w:rPr>
          <w:rFonts w:ascii="Arial" w:hAnsi="Arial" w:cs="Arial"/>
          <w:sz w:val="22"/>
          <w:szCs w:val="22"/>
        </w:rPr>
        <w:t>A</w:t>
      </w:r>
      <w:r w:rsidR="002E13DC" w:rsidRPr="00EF0E3C">
        <w:rPr>
          <w:rFonts w:ascii="Arial" w:hAnsi="Arial" w:cs="Arial"/>
          <w:sz w:val="22"/>
          <w:szCs w:val="22"/>
        </w:rPr>
        <w:t xml:space="preserve">ll staff </w:t>
      </w:r>
      <w:r w:rsidRPr="00EF0E3C">
        <w:rPr>
          <w:rFonts w:ascii="Arial" w:hAnsi="Arial" w:cs="Arial"/>
          <w:sz w:val="22"/>
          <w:szCs w:val="22"/>
        </w:rPr>
        <w:t>need to be</w:t>
      </w:r>
      <w:r w:rsidR="002E13DC" w:rsidRPr="00EF0E3C">
        <w:rPr>
          <w:rFonts w:ascii="Arial" w:hAnsi="Arial" w:cs="Arial"/>
          <w:sz w:val="22"/>
          <w:szCs w:val="22"/>
        </w:rPr>
        <w:t xml:space="preserve"> made aware of policies and procedures in place on a regular basis and</w:t>
      </w:r>
      <w:r w:rsidR="00EA0408" w:rsidRPr="00EF0E3C">
        <w:rPr>
          <w:rFonts w:ascii="Arial" w:hAnsi="Arial" w:cs="Arial"/>
          <w:sz w:val="22"/>
          <w:szCs w:val="22"/>
        </w:rPr>
        <w:t xml:space="preserve"> academies should</w:t>
      </w:r>
      <w:r w:rsidR="002E13DC" w:rsidRPr="00EF0E3C">
        <w:rPr>
          <w:rFonts w:ascii="Arial" w:hAnsi="Arial" w:cs="Arial"/>
          <w:sz w:val="22"/>
          <w:szCs w:val="22"/>
        </w:rPr>
        <w:t xml:space="preserve"> explain that everyone is responsible for online safety and data protection.</w:t>
      </w:r>
    </w:p>
    <w:p w14:paraId="170620AD" w14:textId="77777777" w:rsidR="00BA4B74" w:rsidRPr="00EF0E3C" w:rsidRDefault="00BA4B74" w:rsidP="00CE226F">
      <w:pPr>
        <w:rPr>
          <w:rFonts w:ascii="Arial" w:hAnsi="Arial" w:cs="Arial"/>
          <w:sz w:val="22"/>
          <w:szCs w:val="22"/>
        </w:rPr>
      </w:pPr>
    </w:p>
    <w:p w14:paraId="61204CE9" w14:textId="77777777" w:rsidR="00BA4B74" w:rsidRPr="00EF0E3C" w:rsidRDefault="00BA4B74" w:rsidP="00CE226F">
      <w:pPr>
        <w:pStyle w:val="GridBlue"/>
        <w:spacing w:line="240" w:lineRule="auto"/>
        <w:jc w:val="left"/>
        <w:rPr>
          <w:rFonts w:ascii="Arial" w:hAnsi="Arial"/>
          <w:color w:val="auto"/>
        </w:rPr>
      </w:pPr>
      <w:r w:rsidRPr="00EF0E3C">
        <w:rPr>
          <w:rFonts w:ascii="Arial" w:hAnsi="Arial"/>
          <w:color w:val="auto"/>
        </w:rPr>
        <w:t>Academies who have an external technology provider must ensure that the provider carries out all the online safety and security measures that would otherwise be the responsibility of the Academy, in accordance with the DfE’s Technology Standards for Schools and this Online Safety Policy.</w:t>
      </w:r>
    </w:p>
    <w:p w14:paraId="637338EB" w14:textId="77777777" w:rsidR="00384608" w:rsidRPr="00EF0E3C" w:rsidRDefault="00160BC7" w:rsidP="00CE226F">
      <w:pPr>
        <w:pStyle w:val="GridBlue"/>
        <w:spacing w:line="240" w:lineRule="auto"/>
        <w:jc w:val="left"/>
        <w:rPr>
          <w:rFonts w:ascii="Arial" w:hAnsi="Arial"/>
          <w:color w:val="auto"/>
        </w:rPr>
      </w:pPr>
      <w:r w:rsidRPr="00EF0E3C">
        <w:rPr>
          <w:rFonts w:ascii="Arial" w:hAnsi="Arial"/>
          <w:color w:val="auto"/>
        </w:rPr>
        <w:t>Policies which support information security and data protection matters include the Data Protection Policy, Information Security Policy and Acceptable Use Policy.</w:t>
      </w:r>
      <w:bookmarkStart w:id="31" w:name="_Toc448745609"/>
      <w:bookmarkStart w:id="32" w:name="_Toc448745822"/>
      <w:bookmarkStart w:id="33" w:name="_Toc511315117"/>
      <w:bookmarkStart w:id="34" w:name="_Toc25747637"/>
    </w:p>
    <w:p w14:paraId="46CB6D6A" w14:textId="77777777" w:rsidR="00C06DE4" w:rsidRPr="00EF0E3C" w:rsidRDefault="00C06DE4" w:rsidP="00CE226F">
      <w:pPr>
        <w:pStyle w:val="GridBlue"/>
        <w:spacing w:line="240" w:lineRule="auto"/>
        <w:jc w:val="left"/>
        <w:rPr>
          <w:rFonts w:ascii="Arial" w:hAnsi="Arial"/>
          <w:color w:val="auto"/>
        </w:rPr>
      </w:pPr>
    </w:p>
    <w:p w14:paraId="50CF2710" w14:textId="77777777" w:rsidR="00C06DE4" w:rsidRPr="00EF0E3C" w:rsidRDefault="00C06DE4" w:rsidP="00CE226F">
      <w:pPr>
        <w:pStyle w:val="GridBlue"/>
        <w:spacing w:line="240" w:lineRule="auto"/>
        <w:jc w:val="left"/>
        <w:rPr>
          <w:rFonts w:ascii="Arial" w:hAnsi="Arial"/>
          <w:color w:val="auto"/>
        </w:rPr>
      </w:pPr>
    </w:p>
    <w:p w14:paraId="54AB0CBE" w14:textId="7C6FACCE" w:rsidR="00160BC7" w:rsidRPr="00EF0E3C" w:rsidRDefault="00160BC7" w:rsidP="00CE226F">
      <w:pPr>
        <w:pStyle w:val="GridBlue"/>
        <w:numPr>
          <w:ilvl w:val="0"/>
          <w:numId w:val="32"/>
        </w:numPr>
        <w:spacing w:line="240" w:lineRule="auto"/>
        <w:jc w:val="left"/>
        <w:rPr>
          <w:rFonts w:ascii="Arial" w:hAnsi="Arial"/>
          <w:color w:val="auto"/>
        </w:rPr>
      </w:pPr>
      <w:r w:rsidRPr="00EF0E3C">
        <w:rPr>
          <w:rFonts w:ascii="Arial" w:eastAsia="ヒラギノ角ゴ Pro W3" w:hAnsi="Arial"/>
          <w:b/>
          <w:color w:val="auto"/>
          <w:lang w:val="en-US"/>
        </w:rPr>
        <w:t>Filtering and Monitoring</w:t>
      </w:r>
    </w:p>
    <w:p w14:paraId="55CD8BCC" w14:textId="710792A6" w:rsidR="002C587C" w:rsidRPr="00EF0E3C" w:rsidRDefault="00384608" w:rsidP="00CE226F">
      <w:pPr>
        <w:rPr>
          <w:rFonts w:ascii="Arial" w:hAnsi="Arial" w:cs="Arial"/>
          <w:sz w:val="22"/>
          <w:szCs w:val="22"/>
        </w:rPr>
      </w:pPr>
      <w:r w:rsidRPr="00EF0E3C">
        <w:rPr>
          <w:rFonts w:ascii="Arial" w:hAnsi="Arial" w:cs="Arial"/>
          <w:sz w:val="22"/>
          <w:szCs w:val="22"/>
        </w:rPr>
        <w:t>Each Academy’s</w:t>
      </w:r>
      <w:r w:rsidR="001A5E96" w:rsidRPr="00EF0E3C">
        <w:rPr>
          <w:rFonts w:ascii="Arial" w:hAnsi="Arial" w:cs="Arial"/>
          <w:sz w:val="22"/>
          <w:szCs w:val="22"/>
        </w:rPr>
        <w:t xml:space="preserve"> filtering and monitoring provision </w:t>
      </w:r>
      <w:r w:rsidRPr="00EF0E3C">
        <w:rPr>
          <w:rFonts w:ascii="Arial" w:hAnsi="Arial" w:cs="Arial"/>
          <w:sz w:val="22"/>
          <w:szCs w:val="22"/>
        </w:rPr>
        <w:t>should be</w:t>
      </w:r>
      <w:r w:rsidR="001A5E96" w:rsidRPr="00EF0E3C">
        <w:rPr>
          <w:rFonts w:ascii="Arial" w:hAnsi="Arial" w:cs="Arial"/>
          <w:sz w:val="22"/>
          <w:szCs w:val="22"/>
        </w:rPr>
        <w:t xml:space="preserve"> agreed by </w:t>
      </w:r>
      <w:r w:rsidRPr="00EF0E3C">
        <w:rPr>
          <w:rFonts w:ascii="Arial" w:hAnsi="Arial" w:cs="Arial"/>
          <w:sz w:val="22"/>
          <w:szCs w:val="22"/>
        </w:rPr>
        <w:t>the Head Teacher</w:t>
      </w:r>
      <w:r w:rsidR="00EC00F9" w:rsidRPr="00EF0E3C">
        <w:rPr>
          <w:rFonts w:ascii="Arial" w:hAnsi="Arial" w:cs="Arial"/>
          <w:sz w:val="22"/>
          <w:szCs w:val="22"/>
        </w:rPr>
        <w:t xml:space="preserve"> </w:t>
      </w:r>
      <w:r w:rsidRPr="00EF0E3C">
        <w:rPr>
          <w:rFonts w:ascii="Arial" w:hAnsi="Arial" w:cs="Arial"/>
          <w:sz w:val="22"/>
          <w:szCs w:val="22"/>
        </w:rPr>
        <w:t>and Senior Leaders, taking advice from their</w:t>
      </w:r>
      <w:r w:rsidR="001A5E96" w:rsidRPr="00EF0E3C">
        <w:rPr>
          <w:rFonts w:ascii="Arial" w:hAnsi="Arial" w:cs="Arial"/>
          <w:sz w:val="22"/>
          <w:szCs w:val="22"/>
        </w:rPr>
        <w:t xml:space="preserve"> IT Service Provider</w:t>
      </w:r>
      <w:r w:rsidRPr="00EF0E3C">
        <w:rPr>
          <w:rFonts w:ascii="Arial" w:hAnsi="Arial" w:cs="Arial"/>
          <w:sz w:val="22"/>
          <w:szCs w:val="22"/>
        </w:rPr>
        <w:t xml:space="preserve">. This must be </w:t>
      </w:r>
      <w:r w:rsidR="001A5E96" w:rsidRPr="00EF0E3C">
        <w:rPr>
          <w:rFonts w:ascii="Arial" w:hAnsi="Arial" w:cs="Arial"/>
          <w:sz w:val="22"/>
          <w:szCs w:val="22"/>
        </w:rPr>
        <w:t xml:space="preserve">regularly reviewed (at least annually) and updated in response to changes in technology and patterns of online safety </w:t>
      </w:r>
      <w:r w:rsidR="001A5E96" w:rsidRPr="00EF0E3C">
        <w:rPr>
          <w:rFonts w:ascii="Arial" w:hAnsi="Arial" w:cs="Arial"/>
          <w:sz w:val="22"/>
          <w:szCs w:val="22"/>
        </w:rPr>
        <w:lastRenderedPageBreak/>
        <w:t>incidents/behaviours</w:t>
      </w:r>
      <w:r w:rsidRPr="00EF0E3C">
        <w:rPr>
          <w:rFonts w:ascii="Arial" w:hAnsi="Arial" w:cs="Arial"/>
          <w:sz w:val="22"/>
          <w:szCs w:val="22"/>
        </w:rPr>
        <w:t xml:space="preserve"> locally and nationally.</w:t>
      </w:r>
      <w:r w:rsidR="001A76D5" w:rsidRPr="00EF0E3C">
        <w:rPr>
          <w:rFonts w:ascii="Arial" w:hAnsi="Arial" w:cs="Arial"/>
          <w:sz w:val="22"/>
          <w:szCs w:val="22"/>
        </w:rPr>
        <w:t xml:space="preserve"> The provision is required to meet the standards specified in the DfE’s technology standards for schools guidance.</w:t>
      </w:r>
    </w:p>
    <w:p w14:paraId="64B26E90" w14:textId="77777777" w:rsidR="00384608" w:rsidRPr="00EF0E3C" w:rsidRDefault="00384608" w:rsidP="00CE226F">
      <w:pPr>
        <w:rPr>
          <w:rFonts w:ascii="Arial" w:hAnsi="Arial" w:cs="Arial"/>
          <w:sz w:val="22"/>
          <w:szCs w:val="22"/>
        </w:rPr>
      </w:pPr>
    </w:p>
    <w:p w14:paraId="66208F22" w14:textId="74B1EA3C" w:rsidR="001A5E96" w:rsidRPr="00EF0E3C" w:rsidRDefault="001A5E96" w:rsidP="00CE226F">
      <w:pPr>
        <w:rPr>
          <w:rFonts w:ascii="Arial" w:hAnsi="Arial" w:cs="Arial"/>
          <w:sz w:val="22"/>
          <w:szCs w:val="22"/>
        </w:rPr>
      </w:pPr>
      <w:r w:rsidRPr="00EF0E3C">
        <w:rPr>
          <w:rFonts w:ascii="Arial" w:eastAsia="Arial" w:hAnsi="Arial" w:cs="Arial"/>
          <w:color w:val="0B0C0C"/>
          <w:sz w:val="22"/>
          <w:szCs w:val="22"/>
        </w:rPr>
        <w:t>Day to day management of filtering and monitoring systems requires the specialist knowledge of both safeguarding and IT staff to be effective. The DSL will have lead responsibility for safeguarding and online safety and the IT service provider will have technical responsibility</w:t>
      </w:r>
      <w:r w:rsidR="00384608" w:rsidRPr="00EF0E3C">
        <w:rPr>
          <w:rFonts w:ascii="Arial" w:eastAsia="Arial" w:hAnsi="Arial" w:cs="Arial"/>
          <w:color w:val="0B0C0C"/>
          <w:sz w:val="22"/>
          <w:szCs w:val="22"/>
        </w:rPr>
        <w:t xml:space="preserve">. </w:t>
      </w:r>
    </w:p>
    <w:p w14:paraId="7CC96FC3" w14:textId="77777777" w:rsidR="00384608" w:rsidRPr="00EF0E3C" w:rsidRDefault="00384608" w:rsidP="00CE226F">
      <w:pPr>
        <w:rPr>
          <w:rFonts w:ascii="Arial" w:hAnsi="Arial" w:cs="Arial"/>
          <w:sz w:val="22"/>
          <w:szCs w:val="22"/>
        </w:rPr>
      </w:pPr>
    </w:p>
    <w:p w14:paraId="385666EF" w14:textId="77777777" w:rsidR="002C587C" w:rsidRPr="00EF0E3C" w:rsidRDefault="00384608" w:rsidP="00CE226F">
      <w:pPr>
        <w:rPr>
          <w:rFonts w:ascii="Arial" w:hAnsi="Arial" w:cs="Arial"/>
          <w:sz w:val="22"/>
          <w:szCs w:val="22"/>
        </w:rPr>
      </w:pPr>
      <w:r w:rsidRPr="00EF0E3C">
        <w:rPr>
          <w:rFonts w:ascii="Arial" w:hAnsi="Arial" w:cs="Arial"/>
          <w:sz w:val="22"/>
          <w:szCs w:val="22"/>
        </w:rPr>
        <w:t>T</w:t>
      </w:r>
      <w:r w:rsidR="001A5E96" w:rsidRPr="00EF0E3C">
        <w:rPr>
          <w:rFonts w:ascii="Arial" w:hAnsi="Arial" w:cs="Arial"/>
          <w:sz w:val="22"/>
          <w:szCs w:val="22"/>
        </w:rPr>
        <w:t xml:space="preserve">he filtering and monitoring provision is reviewed (at least annually) by senior leaders, the Designated Safeguarding Lead and a </w:t>
      </w:r>
      <w:r w:rsidRPr="00EF0E3C">
        <w:rPr>
          <w:rFonts w:ascii="Arial" w:hAnsi="Arial" w:cs="Arial"/>
          <w:sz w:val="22"/>
          <w:szCs w:val="22"/>
        </w:rPr>
        <w:t>LAC member</w:t>
      </w:r>
      <w:r w:rsidR="001A5E96" w:rsidRPr="00EF0E3C">
        <w:rPr>
          <w:rFonts w:ascii="Arial" w:hAnsi="Arial" w:cs="Arial"/>
          <w:sz w:val="22"/>
          <w:szCs w:val="22"/>
        </w:rPr>
        <w:t xml:space="preserve"> with the involvement of the IT Service Provider</w:t>
      </w:r>
      <w:r w:rsidRPr="00EF0E3C">
        <w:rPr>
          <w:rFonts w:ascii="Arial" w:hAnsi="Arial" w:cs="Arial"/>
          <w:sz w:val="22"/>
          <w:szCs w:val="22"/>
        </w:rPr>
        <w:t xml:space="preserve"> as required.</w:t>
      </w:r>
    </w:p>
    <w:p w14:paraId="5519BEFA" w14:textId="77777777" w:rsidR="00642302" w:rsidRPr="00EF0E3C" w:rsidRDefault="00642302" w:rsidP="00CE226F">
      <w:pPr>
        <w:rPr>
          <w:rFonts w:ascii="Arial" w:hAnsi="Arial" w:cs="Arial"/>
          <w:sz w:val="22"/>
          <w:szCs w:val="22"/>
        </w:rPr>
      </w:pPr>
    </w:p>
    <w:p w14:paraId="2B35B060" w14:textId="71488AE0" w:rsidR="00642302" w:rsidRPr="00EF0E3C" w:rsidRDefault="00642302" w:rsidP="00CE226F">
      <w:pPr>
        <w:rPr>
          <w:rFonts w:ascii="Arial" w:hAnsi="Arial" w:cs="Arial"/>
          <w:sz w:val="22"/>
          <w:szCs w:val="22"/>
        </w:rPr>
      </w:pPr>
      <w:r w:rsidRPr="00EF0E3C">
        <w:rPr>
          <w:rFonts w:ascii="Arial" w:hAnsi="Arial" w:cs="Arial"/>
          <w:sz w:val="22"/>
          <w:szCs w:val="22"/>
        </w:rPr>
        <w:t xml:space="preserve">Internet access </w:t>
      </w:r>
      <w:r w:rsidR="006B5A36" w:rsidRPr="00EF0E3C">
        <w:rPr>
          <w:rFonts w:ascii="Arial" w:hAnsi="Arial" w:cs="Arial"/>
          <w:sz w:val="22"/>
          <w:szCs w:val="22"/>
        </w:rPr>
        <w:t>should be</w:t>
      </w:r>
      <w:r w:rsidRPr="00EF0E3C">
        <w:rPr>
          <w:rFonts w:ascii="Arial" w:hAnsi="Arial" w:cs="Arial"/>
          <w:sz w:val="22"/>
          <w:szCs w:val="22"/>
        </w:rPr>
        <w:t xml:space="preserve"> filtered for all users. Differentiated internet access </w:t>
      </w:r>
      <w:r w:rsidR="006B5A36" w:rsidRPr="00EF0E3C">
        <w:rPr>
          <w:rFonts w:ascii="Arial" w:hAnsi="Arial" w:cs="Arial"/>
          <w:sz w:val="22"/>
          <w:szCs w:val="22"/>
        </w:rPr>
        <w:t>should be</w:t>
      </w:r>
      <w:r w:rsidRPr="00EF0E3C">
        <w:rPr>
          <w:rFonts w:ascii="Arial" w:hAnsi="Arial" w:cs="Arial"/>
          <w:sz w:val="22"/>
          <w:szCs w:val="22"/>
        </w:rPr>
        <w:t xml:space="preserve"> available for staff and customised filtering changes are managed by the Academy. Illegal content is filtered by the broadband or filtering provider by actively employing the Internet Watch Foundation URL list and other illegal content lists. Filter content lists </w:t>
      </w:r>
      <w:r w:rsidR="006B5A36" w:rsidRPr="00EF0E3C">
        <w:rPr>
          <w:rFonts w:ascii="Arial" w:hAnsi="Arial" w:cs="Arial"/>
          <w:sz w:val="22"/>
          <w:szCs w:val="22"/>
        </w:rPr>
        <w:t>must be</w:t>
      </w:r>
      <w:r w:rsidRPr="00EF0E3C">
        <w:rPr>
          <w:rFonts w:ascii="Arial" w:hAnsi="Arial" w:cs="Arial"/>
          <w:sz w:val="22"/>
          <w:szCs w:val="22"/>
        </w:rPr>
        <w:t xml:space="preserve"> regularly updated and internet use </w:t>
      </w:r>
      <w:r w:rsidR="006B5A36" w:rsidRPr="00EF0E3C">
        <w:rPr>
          <w:rFonts w:ascii="Arial" w:hAnsi="Arial" w:cs="Arial"/>
          <w:sz w:val="22"/>
          <w:szCs w:val="22"/>
        </w:rPr>
        <w:t>must be</w:t>
      </w:r>
      <w:r w:rsidRPr="00EF0E3C">
        <w:rPr>
          <w:rFonts w:ascii="Arial" w:hAnsi="Arial" w:cs="Arial"/>
          <w:sz w:val="22"/>
          <w:szCs w:val="22"/>
        </w:rPr>
        <w:t xml:space="preserve"> logged and frequently monitored. The monitoring process </w:t>
      </w:r>
      <w:r w:rsidR="006B5A36" w:rsidRPr="00EF0E3C">
        <w:rPr>
          <w:rFonts w:ascii="Arial" w:hAnsi="Arial" w:cs="Arial"/>
          <w:sz w:val="22"/>
          <w:szCs w:val="22"/>
        </w:rPr>
        <w:t>in each Academy must alert designated staff</w:t>
      </w:r>
      <w:r w:rsidRPr="00EF0E3C">
        <w:rPr>
          <w:rFonts w:ascii="Arial" w:hAnsi="Arial" w:cs="Arial"/>
          <w:sz w:val="22"/>
          <w:szCs w:val="22"/>
        </w:rPr>
        <w:t xml:space="preserve"> to breaches of the filtering policy, which are then acted upon</w:t>
      </w:r>
      <w:r w:rsidR="006B5A36" w:rsidRPr="00EF0E3C">
        <w:rPr>
          <w:rFonts w:ascii="Arial" w:hAnsi="Arial" w:cs="Arial"/>
          <w:sz w:val="22"/>
          <w:szCs w:val="22"/>
        </w:rPr>
        <w:t xml:space="preserve"> in accordance with the procedures detailed within this policy</w:t>
      </w:r>
      <w:r w:rsidRPr="00EF0E3C">
        <w:rPr>
          <w:rFonts w:ascii="Arial" w:hAnsi="Arial" w:cs="Arial"/>
          <w:sz w:val="22"/>
          <w:szCs w:val="22"/>
        </w:rPr>
        <w:t xml:space="preserve">. Where personal mobile devices are allowed internet access through the Academy network, filtering will be applied that is consistent with Academy practice. </w:t>
      </w:r>
    </w:p>
    <w:p w14:paraId="13921F53" w14:textId="77777777" w:rsidR="00642302" w:rsidRPr="00EF0E3C" w:rsidRDefault="00642302" w:rsidP="00CE226F">
      <w:pPr>
        <w:rPr>
          <w:rFonts w:ascii="Arial" w:hAnsi="Arial" w:cs="Arial"/>
          <w:sz w:val="22"/>
          <w:szCs w:val="22"/>
        </w:rPr>
      </w:pPr>
    </w:p>
    <w:p w14:paraId="104966D1" w14:textId="04966492" w:rsidR="00642302" w:rsidRPr="00EF0E3C" w:rsidRDefault="00642302" w:rsidP="00CE226F">
      <w:pPr>
        <w:rPr>
          <w:rFonts w:ascii="Arial" w:hAnsi="Arial" w:cs="Arial"/>
          <w:sz w:val="22"/>
          <w:szCs w:val="22"/>
        </w:rPr>
      </w:pPr>
      <w:r w:rsidRPr="00EF0E3C">
        <w:rPr>
          <w:rFonts w:ascii="Arial" w:hAnsi="Arial" w:cs="Arial"/>
          <w:sz w:val="22"/>
          <w:szCs w:val="22"/>
        </w:rPr>
        <w:t>Effective filtering and monitoring includes that:</w:t>
      </w:r>
    </w:p>
    <w:p w14:paraId="45BC1F01" w14:textId="77777777" w:rsidR="00642302" w:rsidRPr="00EF0E3C" w:rsidRDefault="00642302" w:rsidP="00CE226F">
      <w:pPr>
        <w:pStyle w:val="ListParagraph"/>
        <w:numPr>
          <w:ilvl w:val="0"/>
          <w:numId w:val="79"/>
        </w:numPr>
        <w:jc w:val="both"/>
        <w:rPr>
          <w:rFonts w:ascii="Arial" w:hAnsi="Arial" w:cs="Arial"/>
          <w:iCs/>
          <w:color w:val="0070C0"/>
          <w:sz w:val="22"/>
          <w:szCs w:val="22"/>
        </w:rPr>
      </w:pPr>
      <w:r w:rsidRPr="00EF0E3C">
        <w:rPr>
          <w:rFonts w:ascii="Arial" w:hAnsi="Arial" w:cs="Arial"/>
          <w:iCs/>
          <w:sz w:val="22"/>
          <w:szCs w:val="22"/>
        </w:rPr>
        <w:t xml:space="preserve">There is a filtering and monitoring system in place that safeguards staff and learners by blocking harmful, illegal and inappropriate content. </w:t>
      </w:r>
    </w:p>
    <w:p w14:paraId="5CFE31D1" w14:textId="77777777" w:rsidR="00642302" w:rsidRPr="00EF0E3C" w:rsidRDefault="00642302" w:rsidP="00CE226F">
      <w:pPr>
        <w:pStyle w:val="ListParagraph"/>
        <w:numPr>
          <w:ilvl w:val="0"/>
          <w:numId w:val="79"/>
        </w:numPr>
        <w:jc w:val="both"/>
        <w:rPr>
          <w:rFonts w:ascii="Arial" w:hAnsi="Arial" w:cs="Arial"/>
          <w:iCs/>
          <w:sz w:val="22"/>
          <w:szCs w:val="22"/>
        </w:rPr>
      </w:pPr>
      <w:r w:rsidRPr="00EF0E3C">
        <w:rPr>
          <w:rFonts w:ascii="Arial" w:hAnsi="Arial" w:cs="Arial"/>
          <w:iCs/>
          <w:sz w:val="22"/>
          <w:szCs w:val="22"/>
        </w:rPr>
        <w:t xml:space="preserve">There is a monitoring system that enables the prompt investigation of a potential safeguarding incident and outcomes are logged. </w:t>
      </w:r>
    </w:p>
    <w:p w14:paraId="1ECA1192" w14:textId="77777777" w:rsidR="00642302" w:rsidRPr="00EF0E3C" w:rsidRDefault="00642302" w:rsidP="00CE226F">
      <w:pPr>
        <w:pStyle w:val="ListParagraph"/>
        <w:numPr>
          <w:ilvl w:val="0"/>
          <w:numId w:val="79"/>
        </w:numPr>
        <w:jc w:val="both"/>
        <w:rPr>
          <w:rFonts w:ascii="Arial" w:hAnsi="Arial" w:cs="Arial"/>
          <w:iCs/>
          <w:color w:val="0070C0"/>
          <w:sz w:val="22"/>
          <w:szCs w:val="22"/>
        </w:rPr>
      </w:pPr>
      <w:r w:rsidRPr="00EF0E3C">
        <w:rPr>
          <w:rFonts w:ascii="Arial" w:hAnsi="Arial" w:cs="Arial"/>
          <w:iCs/>
          <w:sz w:val="22"/>
          <w:szCs w:val="22"/>
        </w:rPr>
        <w:t>Roles and responsibilities for the management of filtering and monitoring systems have been defined and allocated.</w:t>
      </w:r>
    </w:p>
    <w:p w14:paraId="4910BE11" w14:textId="77777777" w:rsidR="00642302" w:rsidRPr="00EF0E3C" w:rsidRDefault="00642302" w:rsidP="00CE226F">
      <w:pPr>
        <w:pStyle w:val="ListParagraph"/>
        <w:numPr>
          <w:ilvl w:val="0"/>
          <w:numId w:val="79"/>
        </w:numPr>
        <w:jc w:val="both"/>
        <w:rPr>
          <w:rFonts w:ascii="Arial" w:hAnsi="Arial" w:cs="Arial"/>
          <w:iCs/>
          <w:color w:val="0070C0"/>
          <w:sz w:val="22"/>
          <w:szCs w:val="22"/>
        </w:rPr>
      </w:pPr>
      <w:r w:rsidRPr="00EF0E3C">
        <w:rPr>
          <w:rFonts w:ascii="Arial" w:hAnsi="Arial" w:cs="Arial"/>
          <w:iCs/>
          <w:sz w:val="22"/>
          <w:szCs w:val="22"/>
        </w:rPr>
        <w:t>The filtering and monitoring provision is reviewed at least annually and checked regularly.</w:t>
      </w:r>
    </w:p>
    <w:p w14:paraId="22587C93" w14:textId="77777777" w:rsidR="00642302" w:rsidRPr="00EF0E3C" w:rsidRDefault="00642302" w:rsidP="00CE226F">
      <w:pPr>
        <w:pStyle w:val="ListParagraph"/>
        <w:numPr>
          <w:ilvl w:val="0"/>
          <w:numId w:val="79"/>
        </w:numPr>
        <w:jc w:val="both"/>
        <w:rPr>
          <w:rFonts w:ascii="Arial" w:hAnsi="Arial" w:cs="Arial"/>
          <w:iCs/>
          <w:sz w:val="22"/>
          <w:szCs w:val="22"/>
        </w:rPr>
      </w:pPr>
      <w:r w:rsidRPr="00EF0E3C">
        <w:rPr>
          <w:rFonts w:ascii="Arial" w:hAnsi="Arial" w:cs="Arial"/>
          <w:iCs/>
          <w:sz w:val="22"/>
          <w:szCs w:val="22"/>
        </w:rPr>
        <w:t>There is a defined and agreed process for making changes to the filtering or monitoring system that involves a senior leader in the agreement of the change.</w:t>
      </w:r>
    </w:p>
    <w:p w14:paraId="37AFEA8B" w14:textId="6CC72B92" w:rsidR="00642302" w:rsidRPr="00EF0E3C" w:rsidRDefault="00642302" w:rsidP="00CE226F">
      <w:pPr>
        <w:pStyle w:val="ListParagraph"/>
        <w:numPr>
          <w:ilvl w:val="0"/>
          <w:numId w:val="79"/>
        </w:numPr>
        <w:jc w:val="both"/>
        <w:rPr>
          <w:rFonts w:ascii="Arial" w:hAnsi="Arial" w:cs="Arial"/>
          <w:iCs/>
          <w:sz w:val="22"/>
          <w:szCs w:val="22"/>
        </w:rPr>
      </w:pPr>
      <w:r w:rsidRPr="00EF0E3C">
        <w:rPr>
          <w:rFonts w:ascii="Arial" w:hAnsi="Arial" w:cs="Arial"/>
          <w:iCs/>
          <w:sz w:val="22"/>
          <w:szCs w:val="22"/>
        </w:rPr>
        <w:t xml:space="preserve">Mobile devices that access the </w:t>
      </w:r>
      <w:r w:rsidR="002C76A8" w:rsidRPr="00EF0E3C">
        <w:rPr>
          <w:rFonts w:ascii="Arial" w:hAnsi="Arial" w:cs="Arial"/>
          <w:iCs/>
          <w:sz w:val="22"/>
          <w:szCs w:val="22"/>
        </w:rPr>
        <w:t>Academy’s</w:t>
      </w:r>
      <w:r w:rsidRPr="00EF0E3C">
        <w:rPr>
          <w:rFonts w:ascii="Arial" w:hAnsi="Arial" w:cs="Arial"/>
          <w:iCs/>
          <w:sz w:val="22"/>
          <w:szCs w:val="22"/>
        </w:rPr>
        <w:t xml:space="preserve"> internet connection (whether </w:t>
      </w:r>
      <w:r w:rsidR="002C76A8" w:rsidRPr="00EF0E3C">
        <w:rPr>
          <w:rFonts w:ascii="Arial" w:hAnsi="Arial" w:cs="Arial"/>
          <w:iCs/>
          <w:sz w:val="22"/>
          <w:szCs w:val="22"/>
        </w:rPr>
        <w:t>Academy</w:t>
      </w:r>
      <w:r w:rsidRPr="00EF0E3C">
        <w:rPr>
          <w:rFonts w:ascii="Arial" w:hAnsi="Arial" w:cs="Arial"/>
          <w:iCs/>
          <w:sz w:val="22"/>
          <w:szCs w:val="22"/>
        </w:rPr>
        <w:t xml:space="preserve"> or personal devices) will be subject to the same filtering standards as other devices on the </w:t>
      </w:r>
      <w:r w:rsidR="002C76A8" w:rsidRPr="00EF0E3C">
        <w:rPr>
          <w:rFonts w:ascii="Arial" w:hAnsi="Arial" w:cs="Arial"/>
          <w:iCs/>
          <w:sz w:val="22"/>
          <w:szCs w:val="22"/>
        </w:rPr>
        <w:t xml:space="preserve">Academy </w:t>
      </w:r>
      <w:r w:rsidRPr="00EF0E3C">
        <w:rPr>
          <w:rFonts w:ascii="Arial" w:hAnsi="Arial" w:cs="Arial"/>
          <w:iCs/>
          <w:sz w:val="22"/>
          <w:szCs w:val="22"/>
        </w:rPr>
        <w:t>systems.</w:t>
      </w:r>
    </w:p>
    <w:p w14:paraId="72C5B9D9" w14:textId="57DF5894" w:rsidR="00642302" w:rsidRPr="00EF0E3C" w:rsidRDefault="002C76A8" w:rsidP="00CE226F">
      <w:pPr>
        <w:pStyle w:val="ListParagraph"/>
        <w:numPr>
          <w:ilvl w:val="0"/>
          <w:numId w:val="79"/>
        </w:numPr>
        <w:jc w:val="both"/>
        <w:rPr>
          <w:rFonts w:ascii="Arial" w:hAnsi="Arial" w:cs="Arial"/>
          <w:iCs/>
          <w:sz w:val="22"/>
          <w:szCs w:val="22"/>
        </w:rPr>
      </w:pPr>
      <w:r w:rsidRPr="00EF0E3C">
        <w:rPr>
          <w:rFonts w:ascii="Arial" w:hAnsi="Arial" w:cs="Arial"/>
          <w:iCs/>
          <w:sz w:val="22"/>
          <w:szCs w:val="22"/>
        </w:rPr>
        <w:t>Academies can provide</w:t>
      </w:r>
      <w:r w:rsidR="00642302" w:rsidRPr="00EF0E3C">
        <w:rPr>
          <w:rFonts w:ascii="Arial" w:hAnsi="Arial" w:cs="Arial"/>
          <w:iCs/>
          <w:sz w:val="22"/>
          <w:szCs w:val="22"/>
        </w:rPr>
        <w:t xml:space="preserve"> enhanced/differentiated user-level filtering through the use of the filtering system. </w:t>
      </w:r>
    </w:p>
    <w:p w14:paraId="0792F10A" w14:textId="77777777" w:rsidR="00642302" w:rsidRPr="00EF0E3C" w:rsidRDefault="00642302" w:rsidP="00CE226F">
      <w:pPr>
        <w:rPr>
          <w:rFonts w:ascii="Arial" w:hAnsi="Arial" w:cs="Arial"/>
          <w:iCs/>
          <w:sz w:val="22"/>
          <w:szCs w:val="22"/>
        </w:rPr>
      </w:pPr>
    </w:p>
    <w:p w14:paraId="08F828D1" w14:textId="0F754398" w:rsidR="001A5E96" w:rsidRPr="00EF0E3C" w:rsidRDefault="00FB4B54" w:rsidP="00CE226F">
      <w:pPr>
        <w:rPr>
          <w:rStyle w:val="Hyperlink"/>
          <w:rFonts w:ascii="Arial" w:eastAsia="Open Sans Light" w:hAnsi="Arial" w:cs="Arial"/>
          <w:color w:val="auto"/>
          <w:sz w:val="22"/>
          <w:szCs w:val="22"/>
        </w:rPr>
      </w:pPr>
      <w:r w:rsidRPr="00EF0E3C">
        <w:rPr>
          <w:rFonts w:ascii="Arial" w:hAnsi="Arial" w:cs="Arial"/>
          <w:sz w:val="22"/>
          <w:szCs w:val="22"/>
        </w:rPr>
        <w:t>C</w:t>
      </w:r>
      <w:r w:rsidR="001A5E96" w:rsidRPr="00EF0E3C">
        <w:rPr>
          <w:rFonts w:ascii="Arial" w:hAnsi="Arial" w:cs="Arial"/>
          <w:sz w:val="22"/>
          <w:szCs w:val="22"/>
        </w:rPr>
        <w:t xml:space="preserve">hecks on the filtering and monitoring system </w:t>
      </w:r>
      <w:r w:rsidR="002C587C" w:rsidRPr="00EF0E3C">
        <w:rPr>
          <w:rFonts w:ascii="Arial" w:hAnsi="Arial" w:cs="Arial"/>
          <w:sz w:val="22"/>
          <w:szCs w:val="22"/>
        </w:rPr>
        <w:t>must</w:t>
      </w:r>
      <w:r w:rsidR="001A5E96" w:rsidRPr="00EF0E3C">
        <w:rPr>
          <w:rFonts w:ascii="Arial" w:hAnsi="Arial" w:cs="Arial"/>
          <w:sz w:val="22"/>
          <w:szCs w:val="22"/>
        </w:rPr>
        <w:t xml:space="preserve"> carried out</w:t>
      </w:r>
      <w:r w:rsidRPr="00EF0E3C">
        <w:rPr>
          <w:rFonts w:ascii="Arial" w:hAnsi="Arial" w:cs="Arial"/>
          <w:sz w:val="22"/>
          <w:szCs w:val="22"/>
        </w:rPr>
        <w:t xml:space="preserve"> by the designated member of staff, </w:t>
      </w:r>
      <w:r w:rsidR="001A5E96" w:rsidRPr="00EF0E3C">
        <w:rPr>
          <w:rFonts w:ascii="Arial" w:hAnsi="Arial" w:cs="Arial"/>
          <w:sz w:val="22"/>
          <w:szCs w:val="22"/>
        </w:rPr>
        <w:t>in particular</w:t>
      </w:r>
      <w:r w:rsidR="000718B5" w:rsidRPr="00EF0E3C">
        <w:rPr>
          <w:rFonts w:ascii="Arial" w:hAnsi="Arial" w:cs="Arial"/>
          <w:sz w:val="22"/>
          <w:szCs w:val="22"/>
        </w:rPr>
        <w:t xml:space="preserve">, </w:t>
      </w:r>
      <w:r w:rsidR="001A5E96" w:rsidRPr="00EF0E3C">
        <w:rPr>
          <w:rFonts w:ascii="Arial" w:hAnsi="Arial" w:cs="Arial"/>
          <w:sz w:val="22"/>
          <w:szCs w:val="22"/>
        </w:rPr>
        <w:t xml:space="preserve">when </w:t>
      </w:r>
      <w:r w:rsidR="001A5E96" w:rsidRPr="00EF0E3C">
        <w:rPr>
          <w:rFonts w:ascii="Arial" w:eastAsia="Open Sans Light" w:hAnsi="Arial" w:cs="Arial"/>
          <w:sz w:val="22"/>
          <w:szCs w:val="22"/>
        </w:rPr>
        <w:t xml:space="preserve">a safeguarding risk is identified, there is a change in working practice, </w:t>
      </w:r>
      <w:r w:rsidRPr="00EF0E3C">
        <w:rPr>
          <w:rFonts w:ascii="Arial" w:eastAsia="Open Sans Light" w:hAnsi="Arial" w:cs="Arial"/>
          <w:sz w:val="22"/>
          <w:szCs w:val="22"/>
        </w:rPr>
        <w:t>for example,</w:t>
      </w:r>
      <w:r w:rsidR="001A5E96" w:rsidRPr="00EF0E3C">
        <w:rPr>
          <w:rFonts w:ascii="Arial" w:eastAsia="Open Sans Light" w:hAnsi="Arial" w:cs="Arial"/>
          <w:sz w:val="22"/>
          <w:szCs w:val="22"/>
        </w:rPr>
        <w:t xml:space="preserve"> new technology is introduced</w:t>
      </w:r>
      <w:r w:rsidR="005343F5" w:rsidRPr="00EF0E3C">
        <w:rPr>
          <w:rFonts w:ascii="Arial" w:hAnsi="Arial" w:cs="Arial"/>
          <w:sz w:val="22"/>
          <w:szCs w:val="22"/>
        </w:rPr>
        <w:t>. This includes:</w:t>
      </w:r>
    </w:p>
    <w:p w14:paraId="11B9EFD9" w14:textId="77777777" w:rsidR="002C587C" w:rsidRPr="00EF0E3C" w:rsidRDefault="002C587C" w:rsidP="00CE226F">
      <w:pPr>
        <w:rPr>
          <w:rStyle w:val="Hyperlink"/>
          <w:rFonts w:ascii="Arial" w:eastAsia="Open Sans Light" w:hAnsi="Arial" w:cs="Arial"/>
          <w:color w:val="auto"/>
          <w:sz w:val="22"/>
          <w:szCs w:val="22"/>
        </w:rPr>
      </w:pPr>
    </w:p>
    <w:p w14:paraId="3F31A9A6"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Discrimination: Promotes the unjust or prejudicial treatment of people on the grounds of the protected characteristics listed in the Equality Act 2010</w:t>
      </w:r>
    </w:p>
    <w:p w14:paraId="6F461BEB"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Drugs / Substance abuse: </w:t>
      </w:r>
      <w:r w:rsidRPr="00EF0E3C">
        <w:rPr>
          <w:rFonts w:ascii="Arial" w:hAnsi="Arial" w:cs="Arial"/>
          <w:sz w:val="22"/>
          <w:szCs w:val="22"/>
          <w:lang w:eastAsia="en-GB"/>
        </w:rPr>
        <w:t>displays or promotes the illegal use of drugs or substances</w:t>
      </w:r>
    </w:p>
    <w:p w14:paraId="6FAA05AC"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Extremism: </w:t>
      </w:r>
      <w:r w:rsidRPr="00EF0E3C">
        <w:rPr>
          <w:rFonts w:ascii="Arial" w:hAnsi="Arial" w:cs="Arial"/>
          <w:sz w:val="22"/>
          <w:szCs w:val="22"/>
          <w:lang w:eastAsia="en-GB"/>
        </w:rPr>
        <w:t>promotes terrorism and terrorist ideologies, violence or intolerance</w:t>
      </w:r>
    </w:p>
    <w:p w14:paraId="68A888B3"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Malware / Hacking: </w:t>
      </w:r>
      <w:r w:rsidRPr="00EF0E3C">
        <w:rPr>
          <w:rFonts w:ascii="Arial" w:hAnsi="Arial" w:cs="Arial"/>
          <w:sz w:val="22"/>
          <w:szCs w:val="22"/>
          <w:lang w:eastAsia="en-GB"/>
        </w:rPr>
        <w:t>promotes the compromising of systems including anonymous browsing and other filter bypass tools as well as sites hosting malicious content</w:t>
      </w:r>
    </w:p>
    <w:p w14:paraId="2491268D"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Pornography:</w:t>
      </w:r>
      <w:r w:rsidRPr="00EF0E3C">
        <w:rPr>
          <w:rFonts w:ascii="Arial" w:hAnsi="Arial" w:cs="Arial"/>
          <w:sz w:val="22"/>
          <w:szCs w:val="22"/>
          <w:lang w:eastAsia="en-GB"/>
        </w:rPr>
        <w:t> displays sexual acts or explicit images</w:t>
      </w:r>
    </w:p>
    <w:p w14:paraId="6F80BBCC"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Piracy and copyright theft: </w:t>
      </w:r>
      <w:r w:rsidRPr="00EF0E3C">
        <w:rPr>
          <w:rFonts w:ascii="Arial" w:hAnsi="Arial" w:cs="Arial"/>
          <w:sz w:val="22"/>
          <w:szCs w:val="22"/>
          <w:lang w:eastAsia="en-GB"/>
        </w:rPr>
        <w:t>includes illegal provision of copyrighted material</w:t>
      </w:r>
    </w:p>
    <w:p w14:paraId="38B17360"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bCs/>
          <w:sz w:val="22"/>
          <w:szCs w:val="22"/>
          <w:lang w:eastAsia="en-GB"/>
        </w:rPr>
        <w:t>Self Harm: </w:t>
      </w:r>
      <w:r w:rsidRPr="00EF0E3C">
        <w:rPr>
          <w:rFonts w:ascii="Arial" w:hAnsi="Arial" w:cs="Arial"/>
          <w:sz w:val="22"/>
          <w:szCs w:val="22"/>
          <w:lang w:eastAsia="en-GB"/>
        </w:rPr>
        <w:t>promotes or displays deliberate self harm (including suicide and eating disorders)</w:t>
      </w:r>
    </w:p>
    <w:p w14:paraId="0AA403DE" w14:textId="77777777" w:rsidR="002C587C" w:rsidRPr="00EF0E3C" w:rsidRDefault="002C587C" w:rsidP="00CE226F">
      <w:pPr>
        <w:numPr>
          <w:ilvl w:val="0"/>
          <w:numId w:val="6"/>
        </w:numPr>
        <w:rPr>
          <w:rFonts w:ascii="Arial" w:hAnsi="Arial" w:cs="Arial"/>
          <w:sz w:val="22"/>
          <w:szCs w:val="22"/>
          <w:lang w:eastAsia="en-GB"/>
        </w:rPr>
      </w:pPr>
      <w:r w:rsidRPr="00EF0E3C">
        <w:rPr>
          <w:rFonts w:ascii="Arial" w:hAnsi="Arial" w:cs="Arial"/>
          <w:sz w:val="22"/>
          <w:szCs w:val="22"/>
          <w:lang w:eastAsia="en-GB"/>
        </w:rPr>
        <w:t>Violence: Displays or promotes the use of physical force intended to hurt or kill</w:t>
      </w:r>
    </w:p>
    <w:p w14:paraId="513514E5" w14:textId="77777777" w:rsidR="002C587C" w:rsidRPr="00EF0E3C" w:rsidRDefault="002C587C" w:rsidP="00CE226F">
      <w:pPr>
        <w:numPr>
          <w:ilvl w:val="0"/>
          <w:numId w:val="6"/>
        </w:numPr>
        <w:rPr>
          <w:sz w:val="22"/>
          <w:szCs w:val="22"/>
          <w:lang w:eastAsia="en-GB"/>
        </w:rPr>
      </w:pPr>
      <w:r w:rsidRPr="00EF0E3C">
        <w:rPr>
          <w:rFonts w:ascii="Arial" w:hAnsi="Arial" w:cs="Arial"/>
          <w:sz w:val="22"/>
          <w:szCs w:val="22"/>
          <w:lang w:eastAsia="en-GB"/>
        </w:rPr>
        <w:t>Gambling</w:t>
      </w:r>
    </w:p>
    <w:p w14:paraId="7C6F6656" w14:textId="77777777" w:rsidR="002C587C" w:rsidRPr="00EF0E3C" w:rsidRDefault="002C587C" w:rsidP="00CE226F">
      <w:pPr>
        <w:numPr>
          <w:ilvl w:val="0"/>
          <w:numId w:val="6"/>
        </w:numPr>
        <w:rPr>
          <w:sz w:val="22"/>
          <w:szCs w:val="22"/>
          <w:lang w:eastAsia="en-GB"/>
        </w:rPr>
      </w:pPr>
      <w:r w:rsidRPr="00EF0E3C">
        <w:rPr>
          <w:rFonts w:ascii="Arial" w:hAnsi="Arial" w:cs="Arial"/>
          <w:sz w:val="22"/>
          <w:szCs w:val="22"/>
          <w:lang w:eastAsia="en-GB"/>
        </w:rPr>
        <w:t>Any malicious, harmful or inappropriate content</w:t>
      </w:r>
    </w:p>
    <w:p w14:paraId="58B5E694" w14:textId="77777777" w:rsidR="002C587C" w:rsidRPr="00EF0E3C" w:rsidRDefault="002C587C" w:rsidP="00CE226F">
      <w:pPr>
        <w:autoSpaceDE w:val="0"/>
        <w:autoSpaceDN w:val="0"/>
        <w:adjustRightInd w:val="0"/>
        <w:jc w:val="both"/>
        <w:rPr>
          <w:rFonts w:ascii="Arial" w:hAnsi="Arial" w:cs="Arial"/>
          <w:bCs/>
          <w:sz w:val="22"/>
          <w:szCs w:val="22"/>
        </w:rPr>
      </w:pPr>
    </w:p>
    <w:p w14:paraId="1BCCF9A0" w14:textId="77777777" w:rsidR="002C587C" w:rsidRPr="00EF0E3C" w:rsidRDefault="002C587C" w:rsidP="00CE226F">
      <w:pPr>
        <w:autoSpaceDE w:val="0"/>
        <w:autoSpaceDN w:val="0"/>
        <w:adjustRightInd w:val="0"/>
        <w:jc w:val="both"/>
        <w:rPr>
          <w:rFonts w:ascii="Arial" w:hAnsi="Arial" w:cs="Arial"/>
          <w:sz w:val="22"/>
          <w:szCs w:val="22"/>
        </w:rPr>
      </w:pPr>
    </w:p>
    <w:p w14:paraId="315FB1B8" w14:textId="0223FC76" w:rsidR="002C587C" w:rsidRPr="00EF0E3C" w:rsidRDefault="002C587C" w:rsidP="00CE226F">
      <w:pPr>
        <w:tabs>
          <w:tab w:val="left" w:pos="426"/>
        </w:tabs>
        <w:autoSpaceDE w:val="0"/>
        <w:autoSpaceDN w:val="0"/>
        <w:adjustRightInd w:val="0"/>
        <w:rPr>
          <w:rFonts w:ascii="Arial" w:hAnsi="Arial" w:cs="Arial"/>
          <w:sz w:val="22"/>
          <w:szCs w:val="22"/>
        </w:rPr>
      </w:pPr>
      <w:r w:rsidRPr="00EF0E3C">
        <w:rPr>
          <w:rFonts w:ascii="Arial" w:hAnsi="Arial" w:cs="Arial"/>
          <w:sz w:val="22"/>
          <w:szCs w:val="22"/>
        </w:rPr>
        <w:lastRenderedPageBreak/>
        <w:t xml:space="preserve">Any member of staff employed by SUAT who comes across an </w:t>
      </w:r>
      <w:r w:rsidR="001A0B7F" w:rsidRPr="00EF0E3C">
        <w:rPr>
          <w:rFonts w:ascii="Arial" w:hAnsi="Arial" w:cs="Arial"/>
          <w:sz w:val="22"/>
          <w:szCs w:val="22"/>
        </w:rPr>
        <w:t>online safety</w:t>
      </w:r>
      <w:r w:rsidRPr="00EF0E3C">
        <w:rPr>
          <w:rFonts w:ascii="Arial" w:hAnsi="Arial" w:cs="Arial"/>
          <w:sz w:val="22"/>
          <w:szCs w:val="22"/>
        </w:rPr>
        <w:t xml:space="preserve"> issue does not investigate any further but immediately reports it to the </w:t>
      </w:r>
      <w:r w:rsidR="004872CD" w:rsidRPr="00EF0E3C">
        <w:rPr>
          <w:rFonts w:ascii="Arial" w:hAnsi="Arial" w:cs="Arial"/>
          <w:sz w:val="22"/>
          <w:szCs w:val="22"/>
        </w:rPr>
        <w:t xml:space="preserve">Senior Leadership Team, Designated Safeguarding Lead </w:t>
      </w:r>
      <w:r w:rsidRPr="00EF0E3C">
        <w:rPr>
          <w:rFonts w:ascii="Arial" w:hAnsi="Arial" w:cs="Arial"/>
          <w:sz w:val="22"/>
          <w:szCs w:val="22"/>
        </w:rPr>
        <w:t xml:space="preserve">or Head Teacher and </w:t>
      </w:r>
      <w:r w:rsidR="001A0B7F" w:rsidRPr="00EF0E3C">
        <w:rPr>
          <w:rFonts w:ascii="Arial" w:hAnsi="Arial" w:cs="Arial"/>
          <w:sz w:val="22"/>
          <w:szCs w:val="22"/>
        </w:rPr>
        <w:t>takes the equipment out of use.</w:t>
      </w:r>
    </w:p>
    <w:p w14:paraId="3342835D" w14:textId="77777777" w:rsidR="001A5E96" w:rsidRPr="00EF0E3C" w:rsidRDefault="001A5E96" w:rsidP="00CE226F">
      <w:pPr>
        <w:rPr>
          <w:color w:val="4F80BD"/>
          <w:sz w:val="22"/>
          <w:szCs w:val="22"/>
        </w:rPr>
      </w:pPr>
    </w:p>
    <w:p w14:paraId="6750CFF9" w14:textId="77777777" w:rsidR="00446581" w:rsidRPr="00EF0E3C" w:rsidRDefault="00446581" w:rsidP="00CE226F">
      <w:pPr>
        <w:pStyle w:val="Heading2"/>
        <w:rPr>
          <w:rFonts w:ascii="Arial" w:hAnsi="Arial" w:cs="Arial"/>
          <w:b/>
          <w:bCs/>
          <w:color w:val="auto"/>
          <w:sz w:val="22"/>
          <w:szCs w:val="22"/>
        </w:rPr>
      </w:pPr>
      <w:bookmarkStart w:id="35" w:name="_Toc144378904"/>
    </w:p>
    <w:p w14:paraId="2C5EFE65" w14:textId="77777777" w:rsidR="00446581" w:rsidRPr="00EF0E3C" w:rsidRDefault="00446581" w:rsidP="00CE226F">
      <w:pPr>
        <w:pStyle w:val="Heading2"/>
        <w:rPr>
          <w:rFonts w:ascii="Arial" w:hAnsi="Arial" w:cs="Arial"/>
          <w:b/>
          <w:bCs/>
          <w:color w:val="auto"/>
          <w:sz w:val="22"/>
          <w:szCs w:val="22"/>
        </w:rPr>
      </w:pPr>
    </w:p>
    <w:p w14:paraId="19B64B6C" w14:textId="22478250" w:rsidR="001A5E96" w:rsidRPr="00EF0E3C" w:rsidRDefault="001A5E96" w:rsidP="00CE226F">
      <w:pPr>
        <w:pStyle w:val="Heading2"/>
        <w:rPr>
          <w:rFonts w:ascii="Arial" w:hAnsi="Arial" w:cs="Arial"/>
          <w:b/>
          <w:bCs/>
          <w:color w:val="auto"/>
          <w:sz w:val="22"/>
          <w:szCs w:val="22"/>
        </w:rPr>
      </w:pPr>
      <w:r w:rsidRPr="00EF0E3C">
        <w:rPr>
          <w:rFonts w:ascii="Arial" w:hAnsi="Arial" w:cs="Arial"/>
          <w:b/>
          <w:bCs/>
          <w:color w:val="auto"/>
          <w:sz w:val="22"/>
          <w:szCs w:val="22"/>
        </w:rPr>
        <w:t>Filtering</w:t>
      </w:r>
      <w:bookmarkEnd w:id="35"/>
    </w:p>
    <w:p w14:paraId="021DE04E" w14:textId="77777777" w:rsidR="008C0AB1" w:rsidRPr="00EF0E3C" w:rsidRDefault="008C0AB1" w:rsidP="00CE226F">
      <w:pPr>
        <w:rPr>
          <w:sz w:val="22"/>
          <w:szCs w:val="22"/>
        </w:rPr>
      </w:pPr>
    </w:p>
    <w:p w14:paraId="4A7FF75C" w14:textId="3A9AA7CC" w:rsidR="00282645" w:rsidRPr="00EF0E3C" w:rsidRDefault="00282645" w:rsidP="00CE226F">
      <w:pPr>
        <w:rPr>
          <w:rFonts w:ascii="Arial" w:hAnsi="Arial" w:cs="Arial"/>
          <w:sz w:val="22"/>
          <w:szCs w:val="22"/>
        </w:rPr>
      </w:pPr>
      <w:r w:rsidRPr="00EF0E3C">
        <w:rPr>
          <w:rFonts w:ascii="Arial" w:hAnsi="Arial" w:cs="Arial"/>
          <w:sz w:val="22"/>
          <w:szCs w:val="22"/>
        </w:rPr>
        <w:t xml:space="preserve">The filtering of internet content provides an important means of preventing users from accessing material that is illegal or is inappropriate in an educational context. The filtering system cannot, however, provide a 100% guarantee that it will do so, as online content changes dynamically and new technologies are constantly being developed. It is important, therefore, to understand that filtering is only one element in a larger strategy for online safety and acceptable use. It is important that each Academy has a filtering policy to manage the associated risks and to provide preventative measures which are relevant to the situation in each setting. Academies </w:t>
      </w:r>
      <w:r w:rsidRPr="00EF0E3C">
        <w:rPr>
          <w:rFonts w:ascii="Arial" w:eastAsia="Open Sans Light" w:hAnsi="Arial" w:cs="Arial"/>
          <w:sz w:val="22"/>
          <w:szCs w:val="22"/>
        </w:rPr>
        <w:t>are recommended to use</w:t>
      </w:r>
      <w:r w:rsidRPr="00EF0E3C">
        <w:rPr>
          <w:rStyle w:val="BlueText"/>
          <w:rFonts w:ascii="Arial" w:hAnsi="Arial" w:cs="Arial"/>
          <w:color w:val="auto"/>
          <w:sz w:val="22"/>
          <w:szCs w:val="22"/>
        </w:rPr>
        <w:t xml:space="preserve"> the</w:t>
      </w:r>
      <w:r w:rsidRPr="00EF0E3C">
        <w:rPr>
          <w:rFonts w:ascii="Arial" w:hAnsi="Arial" w:cs="Arial"/>
          <w:sz w:val="22"/>
          <w:szCs w:val="22"/>
        </w:rPr>
        <w:t xml:space="preserve"> </w:t>
      </w:r>
      <w:hyperlink r:id="rId38" w:history="1">
        <w:r w:rsidRPr="00EF0E3C">
          <w:rPr>
            <w:rStyle w:val="Hyperlink"/>
            <w:rFonts w:ascii="Arial" w:eastAsia="Times" w:hAnsi="Arial" w:cs="Arial"/>
            <w:color w:val="auto"/>
            <w:sz w:val="22"/>
            <w:szCs w:val="22"/>
          </w:rPr>
          <w:t xml:space="preserve">UK Safer Internet Centre Definitions </w:t>
        </w:r>
      </w:hyperlink>
      <w:r w:rsidRPr="00EF0E3C">
        <w:rPr>
          <w:rStyle w:val="BlueText"/>
          <w:rFonts w:ascii="Arial" w:hAnsi="Arial" w:cs="Arial"/>
          <w:color w:val="auto"/>
          <w:sz w:val="22"/>
          <w:szCs w:val="22"/>
        </w:rPr>
        <w:t>to help them determine if their filtering system is appropriate, and can test their filtering for protection against illegal materials at:</w:t>
      </w:r>
      <w:r w:rsidRPr="00EF0E3C">
        <w:rPr>
          <w:rFonts w:ascii="Arial" w:hAnsi="Arial" w:cs="Arial"/>
          <w:sz w:val="22"/>
          <w:szCs w:val="22"/>
        </w:rPr>
        <w:t xml:space="preserve"> </w:t>
      </w:r>
      <w:hyperlink r:id="rId39" w:history="1">
        <w:r w:rsidRPr="00EF0E3C">
          <w:rPr>
            <w:rStyle w:val="Hyperlink1"/>
            <w:rFonts w:ascii="Arial" w:hAnsi="Arial" w:cs="Arial"/>
            <w:color w:val="auto"/>
            <w:sz w:val="22"/>
            <w:szCs w:val="22"/>
          </w:rPr>
          <w:t>SWGfL Test Filtering</w:t>
        </w:r>
      </w:hyperlink>
      <w:r w:rsidRPr="00EF0E3C">
        <w:rPr>
          <w:rStyle w:val="Hyperlink1"/>
          <w:rFonts w:ascii="Arial" w:hAnsi="Arial" w:cs="Arial"/>
          <w:color w:val="auto"/>
          <w:sz w:val="22"/>
          <w:szCs w:val="22"/>
        </w:rPr>
        <w:t>.</w:t>
      </w:r>
    </w:p>
    <w:p w14:paraId="2A4160F6" w14:textId="444F8194" w:rsidR="00282645" w:rsidRPr="00EF0E3C" w:rsidRDefault="00282645"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The filtering system should be operational, up to date and applied to all: </w:t>
      </w:r>
    </w:p>
    <w:p w14:paraId="29317D5C" w14:textId="560C5461" w:rsidR="00282645" w:rsidRPr="00EF0E3C" w:rsidRDefault="003E3788"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U</w:t>
      </w:r>
      <w:r w:rsidR="00282645" w:rsidRPr="00EF0E3C">
        <w:rPr>
          <w:rFonts w:ascii="Arial" w:eastAsia="Open Sans Light" w:hAnsi="Arial" w:cs="Arial"/>
          <w:color w:val="0B0C0C"/>
          <w:sz w:val="22"/>
          <w:szCs w:val="22"/>
        </w:rPr>
        <w:t>sers, including guest accounts.</w:t>
      </w:r>
    </w:p>
    <w:p w14:paraId="6AA2EA8A" w14:textId="5F2B830E"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Academy / Trust owned devices.</w:t>
      </w:r>
    </w:p>
    <w:p w14:paraId="070CB236" w14:textId="0621F11C"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Devices using the school broadband connection.</w:t>
      </w:r>
    </w:p>
    <w:p w14:paraId="0D1D81AF" w14:textId="11F314B5" w:rsidR="00282645" w:rsidRPr="00EF0E3C" w:rsidRDefault="00282645"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The filtering system should:</w:t>
      </w:r>
    </w:p>
    <w:p w14:paraId="4004D5AA" w14:textId="5AC04CA4"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Filter all internet feeds, including any backup connections.  </w:t>
      </w:r>
    </w:p>
    <w:p w14:paraId="1485B25A" w14:textId="736E1A5E"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Be age and ability appropriate for the users and be suitable for educational settings.  </w:t>
      </w:r>
    </w:p>
    <w:p w14:paraId="6817E722" w14:textId="48138AE0"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Handle multilingual web content, images, common misspellings and abbreviations.  </w:t>
      </w:r>
    </w:p>
    <w:p w14:paraId="780AE548" w14:textId="6A31C7FE"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Identify technologies and techniques that allow users to get around the filtering such as </w:t>
      </w:r>
      <w:r w:rsidR="00046950" w:rsidRPr="00EF0E3C">
        <w:rPr>
          <w:rFonts w:ascii="Arial" w:eastAsia="Open Sans Light" w:hAnsi="Arial" w:cs="Arial"/>
          <w:color w:val="0B0C0C"/>
          <w:sz w:val="22"/>
          <w:szCs w:val="22"/>
        </w:rPr>
        <w:t>VPN</w:t>
      </w:r>
      <w:r w:rsidRPr="00EF0E3C">
        <w:rPr>
          <w:rFonts w:ascii="Arial" w:eastAsia="Open Sans Light" w:hAnsi="Arial" w:cs="Arial"/>
          <w:color w:val="0B0C0C"/>
          <w:sz w:val="22"/>
          <w:szCs w:val="22"/>
        </w:rPr>
        <w:t>s and proxy services and block them.</w:t>
      </w:r>
    </w:p>
    <w:p w14:paraId="550AE481" w14:textId="7969D479" w:rsidR="00282645" w:rsidRPr="00EF0E3C" w:rsidRDefault="00282645"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Provide alerts when any web content has been blocked. </w:t>
      </w:r>
    </w:p>
    <w:p w14:paraId="1DED11B1" w14:textId="4E69B6F1" w:rsidR="00282645" w:rsidRPr="00EF0E3C" w:rsidRDefault="00282645"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Mobile and app content is often presented in a different way to web browser content. If users access content in this way, academies should get confirmation from their provider as to whether they can provide filtering on mobile or app technologies. A technical monitoring system should be applied to devices using mobile or app content to reduce the risk of harm. </w:t>
      </w:r>
    </w:p>
    <w:p w14:paraId="6B6C9DCE" w14:textId="7936B2AD" w:rsidR="003E3788" w:rsidRPr="00EF0E3C" w:rsidRDefault="003E3788" w:rsidP="00CE226F">
      <w:pPr>
        <w:rPr>
          <w:rFonts w:ascii="Arial" w:hAnsi="Arial" w:cs="Arial"/>
          <w:sz w:val="22"/>
          <w:szCs w:val="22"/>
          <w:lang w:eastAsia="en-GB"/>
        </w:rPr>
      </w:pPr>
      <w:r w:rsidRPr="00EF0E3C">
        <w:rPr>
          <w:rFonts w:ascii="Arial" w:hAnsi="Arial" w:cs="Arial"/>
          <w:sz w:val="22"/>
          <w:szCs w:val="22"/>
          <w:lang w:eastAsia="en-GB"/>
        </w:rPr>
        <w:t>Academies should ensure that their filtering system meets the following principles:</w:t>
      </w:r>
    </w:p>
    <w:p w14:paraId="40EEC8DE" w14:textId="77777777" w:rsidR="003E3788" w:rsidRPr="00EF0E3C" w:rsidRDefault="003E3788" w:rsidP="00CE226F">
      <w:pPr>
        <w:rPr>
          <w:rFonts w:ascii="Arial" w:hAnsi="Arial" w:cs="Arial"/>
          <w:sz w:val="22"/>
          <w:szCs w:val="22"/>
          <w:lang w:eastAsia="en-GB"/>
        </w:rPr>
      </w:pPr>
    </w:p>
    <w:p w14:paraId="239CCF2E"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sz w:val="22"/>
          <w:szCs w:val="22"/>
          <w:lang w:eastAsia="en-GB"/>
        </w:rPr>
        <w:t>Age appropriate, differentiated filtering – includes the ability to vary filtering strength appropriate to age and ability to understand the complexities of internet content.</w:t>
      </w:r>
    </w:p>
    <w:p w14:paraId="51C4EC14"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sz w:val="22"/>
          <w:szCs w:val="22"/>
          <w:lang w:eastAsia="en-GB"/>
        </w:rPr>
        <w:t>Circumvention – the extent and ability to identify and manage technologies and techniques used to circumvent the system, for example VPN, proxy services and DNS over HTTPS.</w:t>
      </w:r>
    </w:p>
    <w:p w14:paraId="0AA1A957"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bCs/>
          <w:sz w:val="22"/>
          <w:szCs w:val="22"/>
          <w:lang w:eastAsia="en-GB"/>
        </w:rPr>
        <w:t>Control </w:t>
      </w:r>
      <w:r w:rsidRPr="00EF0E3C">
        <w:rPr>
          <w:rFonts w:ascii="Arial" w:hAnsi="Arial" w:cs="Arial"/>
          <w:sz w:val="22"/>
          <w:szCs w:val="22"/>
          <w:lang w:eastAsia="en-GB"/>
        </w:rPr>
        <w:t>- has the ability and ease of use that allows the Academy to control the filter themselves to permit or deny access to specific content.</w:t>
      </w:r>
    </w:p>
    <w:p w14:paraId="76EA1B8F"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sz w:val="22"/>
          <w:szCs w:val="22"/>
          <w:lang w:eastAsia="en-GB"/>
        </w:rPr>
        <w:t>Filtering Policy – the filtering provider publishes a rationale that details their approach to filtering with classification and categorisation as well as over blocking. Each Academy should have access to their filtering policy.</w:t>
      </w:r>
    </w:p>
    <w:p w14:paraId="0E303C8E"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sz w:val="22"/>
          <w:szCs w:val="22"/>
          <w:lang w:eastAsia="en-GB"/>
        </w:rPr>
        <w:t>Group/Multi-site Management – the ability for deployment of central policy and central oversight or dashboard.</w:t>
      </w:r>
    </w:p>
    <w:p w14:paraId="6B8FD3F2"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bCs/>
          <w:sz w:val="22"/>
          <w:szCs w:val="22"/>
          <w:lang w:eastAsia="en-GB"/>
        </w:rPr>
        <w:t>Identification</w:t>
      </w:r>
      <w:r w:rsidRPr="00EF0E3C">
        <w:rPr>
          <w:rFonts w:ascii="Arial" w:hAnsi="Arial" w:cs="Arial"/>
          <w:sz w:val="22"/>
          <w:szCs w:val="22"/>
          <w:lang w:eastAsia="en-GB"/>
        </w:rPr>
        <w:t> - the filtering system should have the ability to identify users.</w:t>
      </w:r>
    </w:p>
    <w:p w14:paraId="07C2EC3E"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sz w:val="22"/>
          <w:szCs w:val="22"/>
          <w:lang w:eastAsia="en-GB"/>
        </w:rPr>
        <w:lastRenderedPageBreak/>
        <w:t>Mobile and App content – mobile and app content is often delivered in entirely different mechanisms from that delivered through a traditional web browser. The filter system must also block inappropriate content via mobile and app technologies (beyond typical web browser delivered content). Where mobile devices are taken off the school infrastructure or fall outside of this filtering, then other appropriate device level filtering will be in place to ensure safeguarding (such as Mobile Device Management tools).</w:t>
      </w:r>
    </w:p>
    <w:p w14:paraId="5BEDCDC7"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bCs/>
          <w:sz w:val="22"/>
          <w:szCs w:val="22"/>
          <w:lang w:eastAsia="en-GB"/>
        </w:rPr>
        <w:t>Multiple language support</w:t>
      </w:r>
      <w:r w:rsidRPr="00EF0E3C">
        <w:rPr>
          <w:rFonts w:ascii="Arial" w:hAnsi="Arial" w:cs="Arial"/>
          <w:sz w:val="22"/>
          <w:szCs w:val="22"/>
          <w:lang w:eastAsia="en-GB"/>
        </w:rPr>
        <w:t> – the ability for the system to manage relevant languages.</w:t>
      </w:r>
    </w:p>
    <w:p w14:paraId="4CFC4188"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bCs/>
          <w:sz w:val="22"/>
          <w:szCs w:val="22"/>
          <w:lang w:eastAsia="en-GB"/>
        </w:rPr>
        <w:t>Reporting mechanism</w:t>
      </w:r>
      <w:r w:rsidRPr="00EF0E3C">
        <w:rPr>
          <w:rFonts w:ascii="Arial" w:hAnsi="Arial" w:cs="Arial"/>
          <w:sz w:val="22"/>
          <w:szCs w:val="22"/>
          <w:lang w:eastAsia="en-GB"/>
        </w:rPr>
        <w:t> – the ability to report inappropriate content for access or blocking.</w:t>
      </w:r>
    </w:p>
    <w:p w14:paraId="046ACA03" w14:textId="77777777" w:rsidR="003E3788" w:rsidRPr="00EF0E3C" w:rsidRDefault="003E3788" w:rsidP="00CE226F">
      <w:pPr>
        <w:pStyle w:val="ListParagraph"/>
        <w:numPr>
          <w:ilvl w:val="0"/>
          <w:numId w:val="9"/>
        </w:numPr>
        <w:rPr>
          <w:rFonts w:ascii="Arial" w:hAnsi="Arial" w:cs="Arial"/>
          <w:sz w:val="22"/>
          <w:szCs w:val="22"/>
          <w:lang w:eastAsia="en-GB"/>
        </w:rPr>
      </w:pPr>
      <w:r w:rsidRPr="00EF0E3C">
        <w:rPr>
          <w:rFonts w:ascii="Arial" w:hAnsi="Arial" w:cs="Arial"/>
          <w:bCs/>
          <w:sz w:val="22"/>
          <w:szCs w:val="22"/>
          <w:lang w:eastAsia="en-GB"/>
        </w:rPr>
        <w:t>Reports </w:t>
      </w:r>
      <w:r w:rsidRPr="00EF0E3C">
        <w:rPr>
          <w:rFonts w:ascii="Arial" w:hAnsi="Arial" w:cs="Arial"/>
          <w:sz w:val="22"/>
          <w:szCs w:val="22"/>
          <w:lang w:eastAsia="en-GB"/>
        </w:rPr>
        <w:t>– the system offers clear historical information on the websites visited by Academy users.</w:t>
      </w:r>
    </w:p>
    <w:p w14:paraId="0FD49322" w14:textId="77777777" w:rsidR="003E3788" w:rsidRPr="00EF0E3C" w:rsidRDefault="003E3788" w:rsidP="00CE226F">
      <w:pPr>
        <w:pStyle w:val="body"/>
        <w:spacing w:line="240" w:lineRule="auto"/>
        <w:rPr>
          <w:rStyle w:val="Blue-Arial10-optionaltext-templatesChar"/>
          <w:rFonts w:cs="Arial"/>
          <w:color w:val="auto"/>
          <w:sz w:val="22"/>
          <w:szCs w:val="22"/>
          <w:lang w:val="en-GB" w:eastAsia="en-GB"/>
        </w:rPr>
      </w:pPr>
    </w:p>
    <w:p w14:paraId="691D421C" w14:textId="77777777" w:rsidR="003E3788" w:rsidRPr="00EF0E3C" w:rsidRDefault="003E3788" w:rsidP="00CE226F">
      <w:pPr>
        <w:autoSpaceDE w:val="0"/>
        <w:autoSpaceDN w:val="0"/>
        <w:adjustRightInd w:val="0"/>
        <w:rPr>
          <w:rFonts w:ascii="Arial" w:hAnsi="Arial" w:cs="Arial"/>
          <w:sz w:val="22"/>
          <w:szCs w:val="22"/>
        </w:rPr>
      </w:pPr>
      <w:r w:rsidRPr="00EF0E3C">
        <w:rPr>
          <w:rFonts w:ascii="Arial" w:hAnsi="Arial" w:cs="Arial"/>
          <w:sz w:val="22"/>
          <w:szCs w:val="22"/>
        </w:rPr>
        <w:t>All use of Academy internet access is logged and the logs are regularly monitored by the DSL, senior leadership team, and IT Support provider where appropriate. Whenever any inappropriate use is detected, it will be followed up by the DSL or member of the Senior Leadership Team depending on the severity of the incident.</w:t>
      </w:r>
    </w:p>
    <w:p w14:paraId="252D032D" w14:textId="73C87B42" w:rsidR="00A960D5" w:rsidRPr="00EF0E3C" w:rsidRDefault="00935B04"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E</w:t>
      </w:r>
      <w:r w:rsidR="00A960D5" w:rsidRPr="00EF0E3C">
        <w:rPr>
          <w:rFonts w:ascii="Arial" w:eastAsia="Open Sans Light" w:hAnsi="Arial" w:cs="Arial"/>
          <w:color w:val="0B0C0C"/>
          <w:sz w:val="22"/>
          <w:szCs w:val="22"/>
        </w:rPr>
        <w:t>ffective filtering includes:</w:t>
      </w:r>
    </w:p>
    <w:p w14:paraId="01783066" w14:textId="116B6B13" w:rsidR="001A5E96" w:rsidRPr="00EF0E3C" w:rsidRDefault="00FB4B54" w:rsidP="00CE226F">
      <w:pPr>
        <w:pStyle w:val="ListParagraph"/>
        <w:numPr>
          <w:ilvl w:val="0"/>
          <w:numId w:val="45"/>
        </w:numPr>
        <w:spacing w:after="240"/>
        <w:rPr>
          <w:rFonts w:ascii="Arial" w:eastAsia="Calibri" w:hAnsi="Arial" w:cs="Arial"/>
          <w:strike/>
          <w:sz w:val="22"/>
          <w:szCs w:val="22"/>
        </w:rPr>
      </w:pPr>
      <w:r w:rsidRPr="00EF0E3C">
        <w:rPr>
          <w:rFonts w:ascii="Arial" w:hAnsi="Arial" w:cs="Arial"/>
          <w:sz w:val="22"/>
          <w:szCs w:val="22"/>
          <w:shd w:val="clear" w:color="auto" w:fill="FFFFFF"/>
        </w:rPr>
        <w:t>Each Academy</w:t>
      </w:r>
      <w:r w:rsidR="001A5E96" w:rsidRPr="00EF0E3C">
        <w:rPr>
          <w:rFonts w:ascii="Arial" w:hAnsi="Arial" w:cs="Arial"/>
          <w:sz w:val="22"/>
          <w:szCs w:val="22"/>
          <w:shd w:val="clear" w:color="auto" w:fill="FFFFFF"/>
        </w:rPr>
        <w:t xml:space="preserve"> manages access to content across its systems for all users and on all devices</w:t>
      </w:r>
      <w:r w:rsidR="001A5E96" w:rsidRPr="00EF0E3C">
        <w:rPr>
          <w:rFonts w:ascii="Arial" w:hAnsi="Arial" w:cs="Arial"/>
          <w:sz w:val="22"/>
          <w:szCs w:val="22"/>
        </w:rPr>
        <w:t xml:space="preserve"> using </w:t>
      </w:r>
      <w:r w:rsidR="00230A5D" w:rsidRPr="00EF0E3C">
        <w:rPr>
          <w:rFonts w:ascii="Arial" w:hAnsi="Arial" w:cs="Arial"/>
          <w:sz w:val="22"/>
          <w:szCs w:val="22"/>
        </w:rPr>
        <w:t xml:space="preserve">Academy </w:t>
      </w:r>
      <w:r w:rsidR="001A5E96" w:rsidRPr="00EF0E3C">
        <w:rPr>
          <w:rFonts w:ascii="Arial" w:hAnsi="Arial" w:cs="Arial"/>
          <w:sz w:val="22"/>
          <w:szCs w:val="22"/>
        </w:rPr>
        <w:t>internet provision</w:t>
      </w:r>
      <w:r w:rsidR="001A5E96" w:rsidRPr="00EF0E3C">
        <w:rPr>
          <w:rFonts w:ascii="Arial" w:hAnsi="Arial" w:cs="Arial"/>
          <w:sz w:val="22"/>
          <w:szCs w:val="22"/>
          <w:shd w:val="clear" w:color="auto" w:fill="FFFFFF"/>
        </w:rPr>
        <w:t>. The filtering provided</w:t>
      </w:r>
      <w:r w:rsidR="00230A5D" w:rsidRPr="00EF0E3C">
        <w:rPr>
          <w:rFonts w:ascii="Arial" w:hAnsi="Arial" w:cs="Arial"/>
          <w:sz w:val="22"/>
          <w:szCs w:val="22"/>
          <w:shd w:val="clear" w:color="auto" w:fill="FFFFFF"/>
        </w:rPr>
        <w:t xml:space="preserve"> is required to meet</w:t>
      </w:r>
      <w:r w:rsidR="001A5E96" w:rsidRPr="00EF0E3C">
        <w:rPr>
          <w:rFonts w:ascii="Arial" w:hAnsi="Arial" w:cs="Arial"/>
          <w:sz w:val="22"/>
          <w:szCs w:val="22"/>
          <w:shd w:val="clear" w:color="auto" w:fill="FFFFFF"/>
        </w:rPr>
        <w:t xml:space="preserve"> the standards defined in the DfE </w:t>
      </w:r>
      <w:r w:rsidR="001A5E96" w:rsidRPr="00EF0E3C">
        <w:rPr>
          <w:rFonts w:ascii="Arial" w:hAnsi="Arial" w:cs="Arial"/>
          <w:sz w:val="22"/>
          <w:szCs w:val="22"/>
          <w:u w:val="single"/>
          <w:shd w:val="clear" w:color="auto" w:fill="FFFFFF"/>
        </w:rPr>
        <w:t>F</w:t>
      </w:r>
      <w:hyperlink r:id="rId40">
        <w:r w:rsidR="001A5E96" w:rsidRPr="00EF0E3C">
          <w:rPr>
            <w:rStyle w:val="Hyperlink"/>
            <w:rFonts w:ascii="Arial" w:eastAsia="Arial" w:hAnsi="Arial" w:cs="Arial"/>
            <w:color w:val="auto"/>
            <w:sz w:val="22"/>
            <w:szCs w:val="22"/>
          </w:rPr>
          <w:t>iltering standards for schools and colleges</w:t>
        </w:r>
      </w:hyperlink>
      <w:r w:rsidR="001A5E96" w:rsidRPr="00EF0E3C">
        <w:rPr>
          <w:rFonts w:ascii="Arial" w:eastAsia="Arial" w:hAnsi="Arial" w:cs="Arial"/>
          <w:sz w:val="22"/>
          <w:szCs w:val="22"/>
        </w:rPr>
        <w:t xml:space="preserve"> </w:t>
      </w:r>
      <w:r w:rsidR="001A5E96" w:rsidRPr="00EF0E3C">
        <w:rPr>
          <w:rFonts w:ascii="Arial" w:hAnsi="Arial" w:cs="Arial"/>
          <w:sz w:val="22"/>
          <w:szCs w:val="22"/>
          <w:shd w:val="clear" w:color="auto" w:fill="FFFFFF"/>
        </w:rPr>
        <w:t xml:space="preserve">and the guidance provided in the UK Safer Internet Centre </w:t>
      </w:r>
      <w:hyperlink r:id="rId41" w:history="1">
        <w:r w:rsidR="001A5E96" w:rsidRPr="00EF0E3C">
          <w:rPr>
            <w:rStyle w:val="IntenseEmphasis"/>
            <w:rFonts w:ascii="Arial" w:hAnsi="Arial" w:cs="Arial"/>
            <w:color w:val="auto"/>
            <w:sz w:val="22"/>
            <w:szCs w:val="22"/>
          </w:rPr>
          <w:t xml:space="preserve">Appropriate </w:t>
        </w:r>
        <w:r w:rsidR="007E438C" w:rsidRPr="00EF0E3C">
          <w:rPr>
            <w:rStyle w:val="IntenseEmphasis"/>
            <w:rFonts w:ascii="Arial" w:hAnsi="Arial" w:cs="Arial"/>
            <w:color w:val="auto"/>
            <w:sz w:val="22"/>
            <w:szCs w:val="22"/>
          </w:rPr>
          <w:t>F</w:t>
        </w:r>
        <w:r w:rsidR="001A5E96" w:rsidRPr="00EF0E3C">
          <w:rPr>
            <w:rStyle w:val="IntenseEmphasis"/>
            <w:rFonts w:ascii="Arial" w:hAnsi="Arial" w:cs="Arial"/>
            <w:color w:val="auto"/>
            <w:sz w:val="22"/>
            <w:szCs w:val="22"/>
          </w:rPr>
          <w:t>iltering</w:t>
        </w:r>
      </w:hyperlink>
      <w:r w:rsidR="001A5E96" w:rsidRPr="00EF0E3C">
        <w:rPr>
          <w:rStyle w:val="IntenseEmphasis"/>
          <w:rFonts w:ascii="Arial" w:hAnsi="Arial" w:cs="Arial"/>
          <w:color w:val="auto"/>
          <w:sz w:val="22"/>
          <w:szCs w:val="22"/>
        </w:rPr>
        <w:t>.</w:t>
      </w:r>
      <w:r w:rsidR="001A5E96" w:rsidRPr="00EF0E3C">
        <w:rPr>
          <w:rFonts w:ascii="Arial" w:hAnsi="Arial" w:cs="Arial"/>
          <w:sz w:val="22"/>
          <w:szCs w:val="22"/>
          <w:shd w:val="clear" w:color="auto" w:fill="FFFFFF"/>
        </w:rPr>
        <w:t xml:space="preserve"> </w:t>
      </w:r>
    </w:p>
    <w:p w14:paraId="7AE57B70" w14:textId="0508EA38" w:rsidR="001A5E96" w:rsidRPr="00EF0E3C" w:rsidRDefault="00230A5D" w:rsidP="00CE226F">
      <w:pPr>
        <w:pStyle w:val="ListParagraph"/>
        <w:numPr>
          <w:ilvl w:val="0"/>
          <w:numId w:val="45"/>
        </w:numPr>
        <w:spacing w:after="240"/>
        <w:rPr>
          <w:rStyle w:val="GridBlueChar"/>
          <w:rFonts w:ascii="Arial" w:hAnsi="Arial"/>
          <w:color w:val="auto"/>
          <w:sz w:val="22"/>
          <w:szCs w:val="22"/>
        </w:rPr>
      </w:pPr>
      <w:r w:rsidRPr="00EF0E3C">
        <w:rPr>
          <w:rFonts w:ascii="Arial" w:hAnsi="Arial" w:cs="Arial"/>
          <w:sz w:val="22"/>
          <w:szCs w:val="22"/>
        </w:rPr>
        <w:t>I</w:t>
      </w:r>
      <w:r w:rsidR="001A5E96" w:rsidRPr="00EF0E3C">
        <w:rPr>
          <w:rFonts w:ascii="Arial" w:hAnsi="Arial" w:cs="Arial"/>
          <w:sz w:val="22"/>
          <w:szCs w:val="22"/>
        </w:rPr>
        <w:t>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w:t>
      </w:r>
      <w:r w:rsidRPr="00EF0E3C">
        <w:rPr>
          <w:rFonts w:ascii="Arial" w:hAnsi="Arial" w:cs="Arial"/>
          <w:sz w:val="22"/>
          <w:szCs w:val="22"/>
        </w:rPr>
        <w:t>.</w:t>
      </w:r>
    </w:p>
    <w:p w14:paraId="50BD7558" w14:textId="0714FD23" w:rsidR="001A5E96" w:rsidRPr="00EF0E3C" w:rsidRDefault="00230A5D" w:rsidP="00CE226F">
      <w:pPr>
        <w:pStyle w:val="ListParagraph"/>
        <w:numPr>
          <w:ilvl w:val="0"/>
          <w:numId w:val="45"/>
        </w:numPr>
        <w:spacing w:after="240"/>
        <w:rPr>
          <w:rFonts w:ascii="Arial" w:hAnsi="Arial" w:cs="Arial"/>
          <w:sz w:val="22"/>
          <w:szCs w:val="22"/>
        </w:rPr>
      </w:pPr>
      <w:r w:rsidRPr="00EF0E3C">
        <w:rPr>
          <w:rFonts w:ascii="Arial" w:hAnsi="Arial" w:cs="Arial"/>
          <w:sz w:val="22"/>
          <w:szCs w:val="22"/>
        </w:rPr>
        <w:t>T</w:t>
      </w:r>
      <w:r w:rsidR="001A5E96" w:rsidRPr="00EF0E3C">
        <w:rPr>
          <w:rFonts w:ascii="Arial" w:hAnsi="Arial" w:cs="Arial"/>
          <w:sz w:val="22"/>
          <w:szCs w:val="22"/>
        </w:rPr>
        <w:t xml:space="preserve">here </w:t>
      </w:r>
      <w:r w:rsidR="00BC405E" w:rsidRPr="00EF0E3C">
        <w:rPr>
          <w:rFonts w:ascii="Arial" w:hAnsi="Arial" w:cs="Arial"/>
          <w:sz w:val="22"/>
          <w:szCs w:val="22"/>
        </w:rPr>
        <w:t>are</w:t>
      </w:r>
      <w:r w:rsidR="001A5E96" w:rsidRPr="00EF0E3C">
        <w:rPr>
          <w:rFonts w:ascii="Arial" w:hAnsi="Arial" w:cs="Arial"/>
          <w:sz w:val="22"/>
          <w:szCs w:val="22"/>
        </w:rPr>
        <w:t xml:space="preserve"> established and effective routes for users to report inappropriate content</w:t>
      </w:r>
      <w:r w:rsidR="00BC405E" w:rsidRPr="00EF0E3C">
        <w:rPr>
          <w:rFonts w:ascii="Arial" w:hAnsi="Arial" w:cs="Arial"/>
          <w:sz w:val="22"/>
          <w:szCs w:val="22"/>
        </w:rPr>
        <w:t xml:space="preserve"> in each Academy</w:t>
      </w:r>
      <w:r w:rsidR="001A5E96" w:rsidRPr="00EF0E3C">
        <w:rPr>
          <w:rFonts w:ascii="Arial" w:hAnsi="Arial" w:cs="Arial"/>
          <w:sz w:val="22"/>
          <w:szCs w:val="22"/>
        </w:rPr>
        <w:t>, recognising that no system can be 100% effective</w:t>
      </w:r>
      <w:r w:rsidR="00BC405E" w:rsidRPr="00EF0E3C">
        <w:rPr>
          <w:rFonts w:ascii="Arial" w:hAnsi="Arial" w:cs="Arial"/>
          <w:sz w:val="22"/>
          <w:szCs w:val="22"/>
        </w:rPr>
        <w:t>.</w:t>
      </w:r>
    </w:p>
    <w:p w14:paraId="0F4B8784" w14:textId="0B7D8151" w:rsidR="001A5E96" w:rsidRPr="00EF0E3C" w:rsidRDefault="00BC405E" w:rsidP="00CE226F">
      <w:pPr>
        <w:pStyle w:val="ListParagraph"/>
        <w:numPr>
          <w:ilvl w:val="0"/>
          <w:numId w:val="45"/>
        </w:numPr>
        <w:spacing w:after="240"/>
        <w:rPr>
          <w:rFonts w:ascii="Arial" w:hAnsi="Arial" w:cs="Arial"/>
          <w:sz w:val="22"/>
          <w:szCs w:val="22"/>
        </w:rPr>
      </w:pPr>
      <w:r w:rsidRPr="00EF0E3C">
        <w:rPr>
          <w:rFonts w:ascii="Arial" w:hAnsi="Arial" w:cs="Arial"/>
          <w:sz w:val="22"/>
          <w:szCs w:val="22"/>
        </w:rPr>
        <w:t>T</w:t>
      </w:r>
      <w:r w:rsidR="001A5E96" w:rsidRPr="00EF0E3C">
        <w:rPr>
          <w:rFonts w:ascii="Arial" w:hAnsi="Arial" w:cs="Arial"/>
          <w:sz w:val="22"/>
          <w:szCs w:val="22"/>
        </w:rPr>
        <w:t>here is a clear process in place to deal with, and log, requests/approvals for filtering changes</w:t>
      </w:r>
      <w:r w:rsidRPr="00EF0E3C">
        <w:rPr>
          <w:rStyle w:val="GridBlueChar"/>
          <w:rFonts w:ascii="Arial" w:hAnsi="Arial"/>
          <w:color w:val="auto"/>
          <w:sz w:val="22"/>
          <w:szCs w:val="22"/>
        </w:rPr>
        <w:t>, in each Academy.</w:t>
      </w:r>
    </w:p>
    <w:p w14:paraId="5F9A7E8F" w14:textId="0E1CC97A" w:rsidR="001A5E96" w:rsidRPr="00EF0E3C" w:rsidRDefault="00BC405E" w:rsidP="00CE226F">
      <w:pPr>
        <w:pStyle w:val="ListParagraph"/>
        <w:numPr>
          <w:ilvl w:val="0"/>
          <w:numId w:val="45"/>
        </w:numPr>
        <w:spacing w:after="240"/>
        <w:rPr>
          <w:rFonts w:ascii="Arial" w:hAnsi="Arial" w:cs="Arial"/>
          <w:sz w:val="22"/>
          <w:szCs w:val="22"/>
        </w:rPr>
      </w:pPr>
      <w:r w:rsidRPr="00EF0E3C">
        <w:rPr>
          <w:rFonts w:ascii="Arial" w:hAnsi="Arial" w:cs="Arial"/>
          <w:sz w:val="22"/>
          <w:szCs w:val="22"/>
        </w:rPr>
        <w:t>F</w:t>
      </w:r>
      <w:r w:rsidR="001A5E96" w:rsidRPr="00EF0E3C">
        <w:rPr>
          <w:rFonts w:ascii="Arial" w:hAnsi="Arial" w:cs="Arial"/>
          <w:sz w:val="22"/>
          <w:szCs w:val="22"/>
        </w:rPr>
        <w:t>iltering logs are regularly reviewed and alert the Designated Safeguarding Lead to breaches of the filtering policy, which are then acted upon.</w:t>
      </w:r>
    </w:p>
    <w:p w14:paraId="44F62936" w14:textId="3C0F58A4" w:rsidR="001A5E96" w:rsidRPr="00EF0E3C" w:rsidRDefault="00BC405E" w:rsidP="00CE226F">
      <w:pPr>
        <w:pStyle w:val="ListParagraph"/>
        <w:numPr>
          <w:ilvl w:val="0"/>
          <w:numId w:val="45"/>
        </w:numPr>
        <w:spacing w:after="240"/>
        <w:rPr>
          <w:rFonts w:ascii="Arial" w:hAnsi="Arial" w:cs="Arial"/>
          <w:sz w:val="22"/>
          <w:szCs w:val="22"/>
        </w:rPr>
      </w:pPr>
      <w:r w:rsidRPr="00EF0E3C">
        <w:rPr>
          <w:rFonts w:ascii="Arial" w:hAnsi="Arial" w:cs="Arial"/>
          <w:sz w:val="22"/>
          <w:szCs w:val="22"/>
        </w:rPr>
        <w:t>Each Academy</w:t>
      </w:r>
      <w:r w:rsidR="001A5E96" w:rsidRPr="00EF0E3C">
        <w:rPr>
          <w:rFonts w:ascii="Arial" w:hAnsi="Arial" w:cs="Arial"/>
          <w:sz w:val="22"/>
          <w:szCs w:val="22"/>
        </w:rPr>
        <w:t xml:space="preserve"> has (</w:t>
      </w:r>
      <w:r w:rsidRPr="00EF0E3C">
        <w:rPr>
          <w:rFonts w:ascii="Arial" w:hAnsi="Arial" w:cs="Arial"/>
          <w:sz w:val="22"/>
          <w:szCs w:val="22"/>
        </w:rPr>
        <w:t xml:space="preserve">where </w:t>
      </w:r>
      <w:r w:rsidR="001A5E96" w:rsidRPr="00EF0E3C">
        <w:rPr>
          <w:rFonts w:ascii="Arial" w:hAnsi="Arial" w:cs="Arial"/>
          <w:sz w:val="22"/>
          <w:szCs w:val="22"/>
        </w:rPr>
        <w:t>possible) provided enhanced/differentiated user-level filtering (allowing different filtering levels for different abilities/ages/stages and different groups of users: staff/learners, etc.)</w:t>
      </w:r>
      <w:r w:rsidR="003435F2" w:rsidRPr="00EF0E3C">
        <w:rPr>
          <w:rFonts w:ascii="Arial" w:hAnsi="Arial" w:cs="Arial"/>
          <w:sz w:val="22"/>
          <w:szCs w:val="22"/>
        </w:rPr>
        <w:t>.</w:t>
      </w:r>
    </w:p>
    <w:p w14:paraId="3297E0B9" w14:textId="2A51E6C2" w:rsidR="001A5E96" w:rsidRPr="00EF0E3C" w:rsidRDefault="003435F2" w:rsidP="00CE226F">
      <w:pPr>
        <w:pStyle w:val="ListParagraph"/>
        <w:numPr>
          <w:ilvl w:val="0"/>
          <w:numId w:val="45"/>
        </w:numPr>
        <w:spacing w:after="240"/>
        <w:rPr>
          <w:rStyle w:val="IntenseEmphasis"/>
          <w:rFonts w:ascii="Arial" w:hAnsi="Arial" w:cs="Arial"/>
          <w:color w:val="auto"/>
          <w:sz w:val="22"/>
          <w:szCs w:val="22"/>
        </w:rPr>
      </w:pPr>
      <w:r w:rsidRPr="00EF0E3C">
        <w:rPr>
          <w:rFonts w:ascii="Arial" w:hAnsi="Arial" w:cs="Arial"/>
          <w:sz w:val="22"/>
          <w:szCs w:val="22"/>
        </w:rPr>
        <w:t>Y</w:t>
      </w:r>
      <w:r w:rsidR="001A5E96" w:rsidRPr="00EF0E3C">
        <w:rPr>
          <w:rFonts w:ascii="Arial" w:hAnsi="Arial" w:cs="Arial"/>
          <w:sz w:val="22"/>
          <w:szCs w:val="22"/>
        </w:rPr>
        <w:t xml:space="preserve">ounger learners will use child friendly/age-appropriate search engines e.g. </w:t>
      </w:r>
      <w:hyperlink r:id="rId42">
        <w:r w:rsidR="001A5E96" w:rsidRPr="00EF0E3C">
          <w:rPr>
            <w:rStyle w:val="IntenseEmphasis"/>
            <w:rFonts w:ascii="Arial" w:hAnsi="Arial" w:cs="Arial"/>
            <w:color w:val="auto"/>
            <w:sz w:val="22"/>
            <w:szCs w:val="22"/>
          </w:rPr>
          <w:t>SWGfL Swiggle</w:t>
        </w:r>
      </w:hyperlink>
    </w:p>
    <w:p w14:paraId="0794E676" w14:textId="46BC7451" w:rsidR="001A5E96" w:rsidRPr="00EF0E3C" w:rsidRDefault="003435F2" w:rsidP="00CE226F">
      <w:pPr>
        <w:pStyle w:val="ListParagraph"/>
        <w:numPr>
          <w:ilvl w:val="0"/>
          <w:numId w:val="45"/>
        </w:numPr>
        <w:spacing w:after="240"/>
        <w:rPr>
          <w:rFonts w:ascii="Arial" w:hAnsi="Arial" w:cs="Arial"/>
          <w:sz w:val="22"/>
          <w:szCs w:val="22"/>
        </w:rPr>
      </w:pPr>
      <w:r w:rsidRPr="00EF0E3C">
        <w:rPr>
          <w:rFonts w:ascii="Arial" w:hAnsi="Arial" w:cs="Arial"/>
          <w:sz w:val="22"/>
          <w:szCs w:val="22"/>
        </w:rPr>
        <w:t>Each Academy has a procedure for the use of mobile phones on the premises,</w:t>
      </w:r>
      <w:r w:rsidR="001A5E96" w:rsidRPr="00EF0E3C">
        <w:rPr>
          <w:rFonts w:ascii="Arial" w:hAnsi="Arial" w:cs="Arial"/>
          <w:sz w:val="22"/>
          <w:szCs w:val="22"/>
        </w:rPr>
        <w:t xml:space="preserve"> and where personal mobile devices have internet access through the </w:t>
      </w:r>
      <w:r w:rsidRPr="00EF0E3C">
        <w:rPr>
          <w:rFonts w:ascii="Arial" w:hAnsi="Arial" w:cs="Arial"/>
          <w:sz w:val="22"/>
          <w:szCs w:val="22"/>
        </w:rPr>
        <w:t>Academy</w:t>
      </w:r>
      <w:r w:rsidR="001A5E96" w:rsidRPr="00EF0E3C">
        <w:rPr>
          <w:rFonts w:ascii="Arial" w:hAnsi="Arial" w:cs="Arial"/>
          <w:sz w:val="22"/>
          <w:szCs w:val="22"/>
        </w:rPr>
        <w:t xml:space="preserve"> network, content is managed in ways that are consistent with </w:t>
      </w:r>
      <w:r w:rsidRPr="00EF0E3C">
        <w:rPr>
          <w:rFonts w:ascii="Arial" w:hAnsi="Arial" w:cs="Arial"/>
          <w:sz w:val="22"/>
          <w:szCs w:val="22"/>
        </w:rPr>
        <w:t>Online Safety practices and this policy.</w:t>
      </w:r>
    </w:p>
    <w:p w14:paraId="4D3055CB" w14:textId="77777777" w:rsidR="003435F2" w:rsidRPr="00EF0E3C" w:rsidRDefault="003435F2" w:rsidP="00CE226F">
      <w:pPr>
        <w:pStyle w:val="ListParagraph"/>
        <w:numPr>
          <w:ilvl w:val="0"/>
          <w:numId w:val="45"/>
        </w:numPr>
        <w:spacing w:after="240"/>
        <w:rPr>
          <w:rFonts w:ascii="Arial" w:eastAsiaTheme="minorEastAsia" w:hAnsi="Arial" w:cs="Arial"/>
          <w:sz w:val="22"/>
          <w:szCs w:val="22"/>
        </w:rPr>
      </w:pPr>
      <w:r w:rsidRPr="00EF0E3C">
        <w:rPr>
          <w:rFonts w:ascii="Arial" w:hAnsi="Arial" w:cs="Arial"/>
          <w:sz w:val="22"/>
          <w:szCs w:val="22"/>
        </w:rPr>
        <w:t>A</w:t>
      </w:r>
      <w:r w:rsidR="001A5E96" w:rsidRPr="00EF0E3C">
        <w:rPr>
          <w:rFonts w:ascii="Arial" w:hAnsi="Arial" w:cs="Arial"/>
          <w:sz w:val="22"/>
          <w:szCs w:val="22"/>
        </w:rPr>
        <w:t xml:space="preserve">ccess to content through non-browser services (e.g. apps and other mobile technologies) is managed in ways that are consistent with </w:t>
      </w:r>
      <w:r w:rsidRPr="00EF0E3C">
        <w:rPr>
          <w:rFonts w:ascii="Arial" w:hAnsi="Arial" w:cs="Arial"/>
          <w:sz w:val="22"/>
          <w:szCs w:val="22"/>
        </w:rPr>
        <w:t xml:space="preserve">the Online Safety Policy and Academy practices. </w:t>
      </w:r>
    </w:p>
    <w:p w14:paraId="74F5BFA9" w14:textId="5AC1D9AB" w:rsidR="001A5E96" w:rsidRPr="00EF0E3C" w:rsidRDefault="003435F2" w:rsidP="00CE226F">
      <w:pPr>
        <w:pStyle w:val="ListParagraph"/>
        <w:numPr>
          <w:ilvl w:val="0"/>
          <w:numId w:val="45"/>
        </w:numPr>
        <w:spacing w:after="240"/>
        <w:rPr>
          <w:rFonts w:ascii="Arial" w:eastAsiaTheme="minorEastAsia" w:hAnsi="Arial" w:cs="Arial"/>
          <w:sz w:val="22"/>
          <w:szCs w:val="22"/>
        </w:rPr>
      </w:pPr>
      <w:r w:rsidRPr="00EF0E3C">
        <w:rPr>
          <w:rFonts w:ascii="Arial" w:hAnsi="Arial" w:cs="Arial"/>
          <w:sz w:val="22"/>
          <w:szCs w:val="22"/>
        </w:rPr>
        <w:t>I</w:t>
      </w:r>
      <w:r w:rsidR="001A5E96" w:rsidRPr="00EF0E3C">
        <w:rPr>
          <w:rFonts w:ascii="Arial" w:hAnsi="Arial" w:cs="Arial"/>
          <w:sz w:val="22"/>
          <w:szCs w:val="22"/>
        </w:rPr>
        <w:t xml:space="preserve">f necessary, </w:t>
      </w:r>
      <w:r w:rsidRPr="00EF0E3C">
        <w:rPr>
          <w:rFonts w:ascii="Arial" w:hAnsi="Arial" w:cs="Arial"/>
          <w:sz w:val="22"/>
          <w:szCs w:val="22"/>
        </w:rPr>
        <w:t>academies</w:t>
      </w:r>
      <w:r w:rsidR="001A5E96" w:rsidRPr="00EF0E3C">
        <w:rPr>
          <w:rFonts w:ascii="Arial" w:hAnsi="Arial" w:cs="Arial"/>
          <w:sz w:val="22"/>
          <w:szCs w:val="22"/>
        </w:rPr>
        <w:t xml:space="preserve"> will seek advice from, and report issues to, the SWGfL </w:t>
      </w:r>
      <w:hyperlink r:id="rId43" w:history="1">
        <w:r w:rsidR="001A5E96" w:rsidRPr="00EF0E3C">
          <w:rPr>
            <w:rStyle w:val="IntenseEmphasis"/>
            <w:rFonts w:ascii="Arial" w:hAnsi="Arial" w:cs="Arial"/>
            <w:color w:val="auto"/>
            <w:sz w:val="22"/>
            <w:szCs w:val="22"/>
          </w:rPr>
          <w:t>Report Harmful Content</w:t>
        </w:r>
      </w:hyperlink>
      <w:r w:rsidR="001A5E96" w:rsidRPr="00EF0E3C">
        <w:rPr>
          <w:rFonts w:ascii="Arial" w:hAnsi="Arial" w:cs="Arial"/>
          <w:sz w:val="22"/>
          <w:szCs w:val="22"/>
        </w:rPr>
        <w:t xml:space="preserve"> site. </w:t>
      </w:r>
    </w:p>
    <w:p w14:paraId="12C6B8D9" w14:textId="77777777" w:rsidR="001A5E96" w:rsidRPr="00EF0E3C" w:rsidRDefault="001A5E96" w:rsidP="00CE226F">
      <w:pPr>
        <w:pStyle w:val="Heading2"/>
        <w:rPr>
          <w:rFonts w:ascii="Arial" w:hAnsi="Arial" w:cs="Arial"/>
          <w:b/>
          <w:bCs/>
          <w:color w:val="auto"/>
          <w:sz w:val="22"/>
          <w:szCs w:val="22"/>
        </w:rPr>
      </w:pPr>
      <w:bookmarkStart w:id="36" w:name="_Toc61446001"/>
      <w:bookmarkStart w:id="37" w:name="_Toc61452121"/>
      <w:bookmarkStart w:id="38" w:name="_Toc144378905"/>
      <w:r w:rsidRPr="00EF0E3C">
        <w:rPr>
          <w:rFonts w:ascii="Arial" w:hAnsi="Arial" w:cs="Arial"/>
          <w:b/>
          <w:bCs/>
          <w:color w:val="auto"/>
          <w:sz w:val="22"/>
          <w:szCs w:val="22"/>
        </w:rPr>
        <w:t>Monitoring</w:t>
      </w:r>
      <w:bookmarkEnd w:id="36"/>
      <w:bookmarkEnd w:id="37"/>
      <w:bookmarkEnd w:id="38"/>
    </w:p>
    <w:p w14:paraId="671E8EC9" w14:textId="440E7CE1" w:rsidR="00905FB6" w:rsidRPr="00EF0E3C" w:rsidRDefault="00905FB6"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Monitoring user activity on Academy devices is an important part of providing a safe environment for children and staff. Unlike filtering, it does not stop users from accessing material through internet searches or software. Monitoring allows settings to review user activity on Academy devices. For monitoring to be effective it must pick up incidents urgently, usually through alerts or observations, allowing settings to take prompt action and record the outcome. </w:t>
      </w:r>
    </w:p>
    <w:p w14:paraId="49D41DBE" w14:textId="77777777" w:rsidR="00935B04" w:rsidRPr="00EF0E3C" w:rsidRDefault="00935B04" w:rsidP="00CE226F">
      <w:pPr>
        <w:rPr>
          <w:rFonts w:ascii="Arial" w:hAnsi="Arial" w:cs="Arial"/>
          <w:sz w:val="22"/>
          <w:szCs w:val="22"/>
        </w:rPr>
      </w:pPr>
      <w:r w:rsidRPr="00EF0E3C">
        <w:rPr>
          <w:rFonts w:ascii="Arial" w:hAnsi="Arial" w:cs="Arial"/>
          <w:sz w:val="22"/>
          <w:szCs w:val="22"/>
        </w:rPr>
        <w:t xml:space="preserve">Each Academy will have monitoring software in place for every device (including laptops, mobile devices and desktops) which detects potentially inappropriate content and conduct as soon as it </w:t>
      </w:r>
      <w:r w:rsidRPr="00EF0E3C">
        <w:rPr>
          <w:rFonts w:ascii="Arial" w:hAnsi="Arial" w:cs="Arial"/>
          <w:sz w:val="22"/>
          <w:szCs w:val="22"/>
        </w:rPr>
        <w:lastRenderedPageBreak/>
        <w:t xml:space="preserve">appears on the screen, is typed in by any users or received by the user. A capture is taken of every incident detailing the time and date of capture, machine name, username and reason for capture. </w:t>
      </w:r>
    </w:p>
    <w:p w14:paraId="6985CF46" w14:textId="77777777" w:rsidR="00935B04" w:rsidRPr="00EF0E3C" w:rsidRDefault="00935B04" w:rsidP="00CE226F">
      <w:pPr>
        <w:rPr>
          <w:rFonts w:ascii="Arial" w:hAnsi="Arial" w:cs="Arial"/>
          <w:sz w:val="22"/>
          <w:szCs w:val="22"/>
        </w:rPr>
      </w:pPr>
    </w:p>
    <w:p w14:paraId="4D6D94AF" w14:textId="29900BCD" w:rsidR="00935B04" w:rsidRPr="00EF0E3C" w:rsidRDefault="00935B04" w:rsidP="00CE226F">
      <w:pPr>
        <w:rPr>
          <w:rFonts w:ascii="Arial" w:hAnsi="Arial" w:cs="Arial"/>
          <w:sz w:val="22"/>
          <w:szCs w:val="22"/>
        </w:rPr>
      </w:pPr>
      <w:r w:rsidRPr="00EF0E3C">
        <w:rPr>
          <w:rFonts w:ascii="Arial" w:hAnsi="Arial" w:cs="Arial"/>
          <w:sz w:val="22"/>
          <w:szCs w:val="22"/>
        </w:rPr>
        <w:t xml:space="preserve">SUAT recognises that some captures will be false positives however, where it has been established that the capture is a violation, this will be investigated and </w:t>
      </w:r>
      <w:r w:rsidR="00DF04B9" w:rsidRPr="00EF0E3C">
        <w:rPr>
          <w:rFonts w:ascii="Arial" w:hAnsi="Arial" w:cs="Arial"/>
          <w:sz w:val="22"/>
          <w:szCs w:val="22"/>
        </w:rPr>
        <w:t>managed</w:t>
      </w:r>
      <w:r w:rsidRPr="00EF0E3C">
        <w:rPr>
          <w:rFonts w:ascii="Arial" w:hAnsi="Arial" w:cs="Arial"/>
          <w:sz w:val="22"/>
          <w:szCs w:val="22"/>
        </w:rPr>
        <w:t xml:space="preserve"> in accordance </w:t>
      </w:r>
      <w:r w:rsidR="00DF04B9" w:rsidRPr="00EF0E3C">
        <w:rPr>
          <w:rFonts w:ascii="Arial" w:hAnsi="Arial" w:cs="Arial"/>
          <w:sz w:val="22"/>
          <w:szCs w:val="22"/>
        </w:rPr>
        <w:t>with</w:t>
      </w:r>
      <w:r w:rsidRPr="00EF0E3C">
        <w:rPr>
          <w:rFonts w:ascii="Arial" w:hAnsi="Arial" w:cs="Arial"/>
          <w:sz w:val="22"/>
          <w:szCs w:val="22"/>
        </w:rPr>
        <w:t xml:space="preserve"> the AUP, Behaviour Policy and other relevant SUAT / Academy policies, depending on the nature of the capture. The Senior Leadership Team and DSL will maintain the Change Control Log and record any breaches, suspected or actual, of the filtering and security systems. Potential personal data breaches will be reported to the DPO for investigation immediately.</w:t>
      </w:r>
    </w:p>
    <w:p w14:paraId="1A58900F" w14:textId="006F6E7A" w:rsidR="00905FB6" w:rsidRPr="00EF0E3C" w:rsidRDefault="00905FB6" w:rsidP="00CE226F">
      <w:pPr>
        <w:spacing w:before="300" w:after="300"/>
        <w:rPr>
          <w:rFonts w:ascii="Arial" w:eastAsia="Open Sans Light" w:hAnsi="Arial" w:cs="Arial"/>
          <w:color w:val="0B0C0C"/>
          <w:sz w:val="22"/>
          <w:szCs w:val="22"/>
        </w:rPr>
      </w:pPr>
      <w:r w:rsidRPr="00EF0E3C">
        <w:rPr>
          <w:rFonts w:ascii="Arial" w:hAnsi="Arial" w:cs="Arial"/>
          <w:sz w:val="22"/>
          <w:szCs w:val="22"/>
        </w:rPr>
        <w:t xml:space="preserve">Each Academy should follow the UK Safer Internet Centre </w:t>
      </w:r>
      <w:hyperlink r:id="rId44">
        <w:r w:rsidRPr="00EF0E3C">
          <w:rPr>
            <w:rStyle w:val="IntenseEmphasis"/>
            <w:rFonts w:ascii="Arial" w:hAnsi="Arial" w:cs="Arial"/>
            <w:color w:val="auto"/>
            <w:sz w:val="22"/>
            <w:szCs w:val="22"/>
          </w:rPr>
          <w:t>Appropriate Monitoring</w:t>
        </w:r>
      </w:hyperlink>
      <w:r w:rsidRPr="00EF0E3C">
        <w:rPr>
          <w:rFonts w:ascii="Arial" w:hAnsi="Arial" w:cs="Arial"/>
          <w:sz w:val="22"/>
          <w:szCs w:val="22"/>
        </w:rPr>
        <w:t xml:space="preserve"> guidance and protect users and Academy systems through the use of the appropriate blend of strategies </w:t>
      </w:r>
      <w:r w:rsidRPr="00EF0E3C">
        <w:rPr>
          <w:rFonts w:ascii="Arial" w:eastAsia="Open Sans Light" w:hAnsi="Arial" w:cs="Arial"/>
          <w:sz w:val="22"/>
          <w:szCs w:val="22"/>
        </w:rPr>
        <w:t xml:space="preserve">informed by the their risk assessment. </w:t>
      </w:r>
      <w:r w:rsidRPr="00EF0E3C">
        <w:rPr>
          <w:rFonts w:ascii="Arial" w:eastAsia="Open Sans Light" w:hAnsi="Arial" w:cs="Arial"/>
          <w:color w:val="0B0C0C"/>
          <w:sz w:val="22"/>
          <w:szCs w:val="22"/>
        </w:rPr>
        <w:t>The monitoring strategy should be informed by the filtering and monitoring review. A variety of monitoring strategies may be required to minimise safeguarding risks on internet connected devices and may include:       </w:t>
      </w:r>
    </w:p>
    <w:p w14:paraId="529B5D86" w14:textId="6595B6C8" w:rsidR="00905FB6" w:rsidRPr="00EF0E3C" w:rsidRDefault="00905FB6"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Physically monitoring by staff watching screens of users.</w:t>
      </w:r>
    </w:p>
    <w:p w14:paraId="2D5FC1DC" w14:textId="702B1892" w:rsidR="00905FB6" w:rsidRPr="00EF0E3C" w:rsidRDefault="00905FB6"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Live supervision by staff on a console with device management software.</w:t>
      </w:r>
    </w:p>
    <w:p w14:paraId="4D9CE924" w14:textId="7B213732" w:rsidR="00905FB6" w:rsidRPr="00EF0E3C" w:rsidRDefault="00905FB6"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Network monitoring using log files of internet traffic and web access.</w:t>
      </w:r>
    </w:p>
    <w:p w14:paraId="17A8EA37" w14:textId="392E1651" w:rsidR="00905FB6" w:rsidRPr="00EF0E3C" w:rsidRDefault="00905FB6"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Individual device monitoring through software or third-party services.     </w:t>
      </w:r>
    </w:p>
    <w:p w14:paraId="79FFD86C" w14:textId="77777777" w:rsidR="00905FB6" w:rsidRPr="00EF0E3C" w:rsidRDefault="00905FB6" w:rsidP="00CE226F">
      <w:pPr>
        <w:rPr>
          <w:rFonts w:ascii="Arial" w:hAnsi="Arial" w:cs="Arial"/>
          <w:sz w:val="22"/>
          <w:szCs w:val="22"/>
        </w:rPr>
      </w:pPr>
    </w:p>
    <w:p w14:paraId="6CAE1972" w14:textId="7A20B9D6" w:rsidR="001A5E96" w:rsidRPr="00EF0E3C" w:rsidRDefault="003435F2" w:rsidP="00CE226F">
      <w:pPr>
        <w:rPr>
          <w:rFonts w:ascii="Arial" w:eastAsia="Calibri" w:hAnsi="Arial" w:cs="Arial"/>
          <w:sz w:val="22"/>
          <w:szCs w:val="22"/>
        </w:rPr>
      </w:pPr>
      <w:r w:rsidRPr="00EF0E3C">
        <w:rPr>
          <w:rFonts w:ascii="Arial" w:eastAsia="Calibri" w:hAnsi="Arial" w:cs="Arial"/>
          <w:sz w:val="22"/>
          <w:szCs w:val="22"/>
        </w:rPr>
        <w:t>Each Academy is required to have</w:t>
      </w:r>
      <w:r w:rsidR="001A5E96" w:rsidRPr="00EF0E3C">
        <w:rPr>
          <w:rFonts w:ascii="Arial" w:eastAsia="Calibri" w:hAnsi="Arial" w:cs="Arial"/>
          <w:sz w:val="22"/>
          <w:szCs w:val="22"/>
        </w:rPr>
        <w:t xml:space="preserve"> monitoring systems in place to protect the </w:t>
      </w:r>
      <w:r w:rsidRPr="00EF0E3C">
        <w:rPr>
          <w:rFonts w:ascii="Arial" w:eastAsia="Calibri" w:hAnsi="Arial" w:cs="Arial"/>
          <w:sz w:val="22"/>
          <w:szCs w:val="22"/>
        </w:rPr>
        <w:t>Academy</w:t>
      </w:r>
      <w:r w:rsidR="001A5E96" w:rsidRPr="00EF0E3C">
        <w:rPr>
          <w:rFonts w:ascii="Arial" w:eastAsia="Calibri" w:hAnsi="Arial" w:cs="Arial"/>
          <w:sz w:val="22"/>
          <w:szCs w:val="22"/>
        </w:rPr>
        <w:t>, systems and users:</w:t>
      </w:r>
    </w:p>
    <w:p w14:paraId="6E132897" w14:textId="26F3C076" w:rsidR="001A5E96" w:rsidRPr="00EF0E3C" w:rsidRDefault="003435F2" w:rsidP="00CE226F">
      <w:pPr>
        <w:pStyle w:val="ListParagraph"/>
        <w:numPr>
          <w:ilvl w:val="0"/>
          <w:numId w:val="46"/>
        </w:numPr>
        <w:spacing w:after="240"/>
        <w:rPr>
          <w:rFonts w:ascii="Arial" w:eastAsia="Calibri" w:hAnsi="Arial" w:cs="Arial"/>
          <w:sz w:val="22"/>
          <w:szCs w:val="22"/>
        </w:rPr>
      </w:pPr>
      <w:r w:rsidRPr="00EF0E3C">
        <w:rPr>
          <w:rFonts w:ascii="Arial" w:eastAsia="Calibri" w:hAnsi="Arial" w:cs="Arial"/>
          <w:sz w:val="22"/>
          <w:szCs w:val="22"/>
        </w:rPr>
        <w:t>Each Academy</w:t>
      </w:r>
      <w:r w:rsidR="001A5E96" w:rsidRPr="00EF0E3C">
        <w:rPr>
          <w:rFonts w:ascii="Arial" w:eastAsia="Calibri" w:hAnsi="Arial" w:cs="Arial"/>
          <w:sz w:val="22"/>
          <w:szCs w:val="22"/>
        </w:rPr>
        <w:t xml:space="preserve"> monitors all network use across </w:t>
      </w:r>
      <w:bookmarkStart w:id="39" w:name="_Int_iuWRBbJU"/>
      <w:r w:rsidR="001A5E96" w:rsidRPr="00EF0E3C">
        <w:rPr>
          <w:rFonts w:ascii="Arial" w:eastAsia="Calibri" w:hAnsi="Arial" w:cs="Arial"/>
          <w:sz w:val="22"/>
          <w:szCs w:val="22"/>
        </w:rPr>
        <w:t>all</w:t>
      </w:r>
      <w:bookmarkEnd w:id="39"/>
      <w:r w:rsidR="001A5E96" w:rsidRPr="00EF0E3C">
        <w:rPr>
          <w:rFonts w:ascii="Arial" w:eastAsia="Calibri" w:hAnsi="Arial" w:cs="Arial"/>
          <w:sz w:val="22"/>
          <w:szCs w:val="22"/>
        </w:rPr>
        <w:t xml:space="preserve"> its devices and services. </w:t>
      </w:r>
    </w:p>
    <w:p w14:paraId="7009248F" w14:textId="467D25D7" w:rsidR="001A5E96" w:rsidRPr="00EF0E3C" w:rsidRDefault="003435F2" w:rsidP="00CE226F">
      <w:pPr>
        <w:pStyle w:val="ListParagraph"/>
        <w:numPr>
          <w:ilvl w:val="0"/>
          <w:numId w:val="46"/>
        </w:numPr>
        <w:spacing w:after="240"/>
        <w:rPr>
          <w:rFonts w:ascii="Arial" w:hAnsi="Arial" w:cs="Arial"/>
          <w:sz w:val="22"/>
          <w:szCs w:val="22"/>
        </w:rPr>
      </w:pPr>
      <w:r w:rsidRPr="00EF0E3C">
        <w:rPr>
          <w:rFonts w:ascii="Arial" w:hAnsi="Arial" w:cs="Arial"/>
          <w:sz w:val="22"/>
          <w:szCs w:val="22"/>
        </w:rPr>
        <w:t>M</w:t>
      </w:r>
      <w:r w:rsidR="001A5E96" w:rsidRPr="00EF0E3C">
        <w:rPr>
          <w:rFonts w:ascii="Arial" w:hAnsi="Arial" w:cs="Arial"/>
          <w:sz w:val="22"/>
          <w:szCs w:val="22"/>
        </w:rPr>
        <w:t xml:space="preserve">onitoring reports are urgently picked up, acted on and outcomes are recorded by the Designated Safeguarding Lead, </w:t>
      </w:r>
      <w:r w:rsidR="001A5E96" w:rsidRPr="00EF0E3C">
        <w:rPr>
          <w:rFonts w:ascii="Arial" w:eastAsia="Open Sans Light" w:hAnsi="Arial" w:cs="Arial"/>
          <w:sz w:val="22"/>
          <w:szCs w:val="22"/>
        </w:rPr>
        <w:t>all users are aware that the network (and devices) are monitored.</w:t>
      </w:r>
    </w:p>
    <w:p w14:paraId="29CC7DF5" w14:textId="77777777" w:rsidR="001A5E96" w:rsidRPr="00EF0E3C" w:rsidRDefault="001A5E96" w:rsidP="00CE226F">
      <w:pPr>
        <w:pStyle w:val="ListParagraph"/>
        <w:numPr>
          <w:ilvl w:val="0"/>
          <w:numId w:val="46"/>
        </w:numPr>
        <w:spacing w:after="240"/>
        <w:rPr>
          <w:rFonts w:ascii="Arial" w:hAnsi="Arial" w:cs="Arial"/>
          <w:sz w:val="22"/>
          <w:szCs w:val="22"/>
        </w:rPr>
      </w:pPr>
      <w:r w:rsidRPr="00EF0E3C">
        <w:rPr>
          <w:rFonts w:ascii="Arial" w:eastAsia="Open Sans Light" w:hAnsi="Arial" w:cs="Arial"/>
          <w:sz w:val="22"/>
          <w:szCs w:val="22"/>
        </w:rPr>
        <w:t>There are effective protocols in place to report abuse/misuse. There is a clear process for prioritising response to alerts that require rapid safeguarding intervention.</w:t>
      </w:r>
    </w:p>
    <w:p w14:paraId="2508EB29" w14:textId="77777777" w:rsidR="001A5E96" w:rsidRPr="00EF0E3C" w:rsidRDefault="001A5E96" w:rsidP="00CE226F">
      <w:pPr>
        <w:pStyle w:val="ListParagraph"/>
        <w:numPr>
          <w:ilvl w:val="0"/>
          <w:numId w:val="46"/>
        </w:numPr>
        <w:spacing w:after="240"/>
        <w:rPr>
          <w:rFonts w:ascii="Arial" w:hAnsi="Arial" w:cs="Arial"/>
          <w:sz w:val="22"/>
          <w:szCs w:val="22"/>
        </w:rPr>
      </w:pPr>
      <w:r w:rsidRPr="00EF0E3C">
        <w:rPr>
          <w:rFonts w:ascii="Arial" w:eastAsia="Open Sans Light" w:hAnsi="Arial" w:cs="Arial"/>
          <w:sz w:val="22"/>
          <w:szCs w:val="22"/>
        </w:rPr>
        <w:t>Management of serious safeguarding alerts is consistent with safeguarding policy and practice.</w:t>
      </w:r>
    </w:p>
    <w:p w14:paraId="5AC206FE" w14:textId="77777777" w:rsidR="00761DC5" w:rsidRPr="00EF0E3C" w:rsidRDefault="00761DC5" w:rsidP="00CE226F">
      <w:pPr>
        <w:pStyle w:val="Heading3"/>
        <w:rPr>
          <w:rFonts w:ascii="Arial" w:hAnsi="Arial" w:cs="Arial"/>
          <w:b/>
          <w:bCs/>
          <w:color w:val="auto"/>
          <w:sz w:val="22"/>
          <w:szCs w:val="22"/>
        </w:rPr>
      </w:pPr>
      <w:r w:rsidRPr="00EF0E3C">
        <w:rPr>
          <w:rFonts w:ascii="Arial" w:hAnsi="Arial" w:cs="Arial"/>
          <w:b/>
          <w:bCs/>
          <w:color w:val="auto"/>
          <w:sz w:val="22"/>
          <w:szCs w:val="22"/>
        </w:rPr>
        <w:t>Filtering and Monitoring Responsibilities</w:t>
      </w:r>
    </w:p>
    <w:p w14:paraId="50C696B4" w14:textId="78D2B2A8" w:rsidR="00761DC5" w:rsidRPr="00EF0E3C" w:rsidRDefault="00761DC5" w:rsidP="00CE226F">
      <w:pPr>
        <w:rPr>
          <w:rFonts w:ascii="Arial" w:eastAsia="Open Sans Light" w:hAnsi="Arial" w:cs="Arial"/>
          <w:sz w:val="22"/>
          <w:szCs w:val="22"/>
        </w:rPr>
      </w:pPr>
    </w:p>
    <w:tbl>
      <w:tblPr>
        <w:tblStyle w:val="TableGrid"/>
        <w:tblW w:w="0" w:type="auto"/>
        <w:tblLayout w:type="fixed"/>
        <w:tblLook w:val="06A0" w:firstRow="1" w:lastRow="0" w:firstColumn="1" w:lastColumn="0" w:noHBand="1" w:noVBand="1"/>
      </w:tblPr>
      <w:tblGrid>
        <w:gridCol w:w="2263"/>
        <w:gridCol w:w="4457"/>
        <w:gridCol w:w="3360"/>
      </w:tblGrid>
      <w:tr w:rsidR="00761DC5" w:rsidRPr="00EF0E3C" w14:paraId="696F64D1" w14:textId="77777777" w:rsidTr="00BC2DF8">
        <w:trPr>
          <w:trHeight w:val="300"/>
        </w:trPr>
        <w:tc>
          <w:tcPr>
            <w:tcW w:w="2263" w:type="dxa"/>
          </w:tcPr>
          <w:p w14:paraId="079210E2"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Role</w:t>
            </w:r>
          </w:p>
        </w:tc>
        <w:tc>
          <w:tcPr>
            <w:tcW w:w="4457" w:type="dxa"/>
          </w:tcPr>
          <w:p w14:paraId="099E51FF"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Responsibility</w:t>
            </w:r>
          </w:p>
        </w:tc>
        <w:tc>
          <w:tcPr>
            <w:tcW w:w="3360" w:type="dxa"/>
          </w:tcPr>
          <w:p w14:paraId="19BC5757" w14:textId="77777777" w:rsidR="00761DC5" w:rsidRPr="00EF0E3C" w:rsidRDefault="00761DC5" w:rsidP="00CE226F">
            <w:pPr>
              <w:rPr>
                <w:rFonts w:ascii="Arial" w:hAnsi="Arial" w:cs="Arial"/>
                <w:color w:val="000000" w:themeColor="text1"/>
              </w:rPr>
            </w:pPr>
            <w:r w:rsidRPr="00EF0E3C">
              <w:rPr>
                <w:rFonts w:ascii="Arial" w:hAnsi="Arial" w:cs="Arial"/>
                <w:color w:val="000000" w:themeColor="text1"/>
              </w:rPr>
              <w:t>Name / Position</w:t>
            </w:r>
          </w:p>
        </w:tc>
      </w:tr>
      <w:tr w:rsidR="00761DC5" w:rsidRPr="00EF0E3C" w14:paraId="7394C46E" w14:textId="77777777" w:rsidTr="00BC2DF8">
        <w:trPr>
          <w:trHeight w:val="300"/>
        </w:trPr>
        <w:tc>
          <w:tcPr>
            <w:tcW w:w="2263" w:type="dxa"/>
          </w:tcPr>
          <w:p w14:paraId="717B9950" w14:textId="4A60000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Responsible LAC Member</w:t>
            </w:r>
          </w:p>
          <w:p w14:paraId="2DB587C7" w14:textId="77777777" w:rsidR="00761DC5" w:rsidRPr="00EF0E3C" w:rsidRDefault="00761DC5" w:rsidP="00CE226F">
            <w:pPr>
              <w:rPr>
                <w:rFonts w:ascii="Arial" w:eastAsia="Open Sans Light" w:hAnsi="Arial" w:cs="Arial"/>
              </w:rPr>
            </w:pPr>
          </w:p>
        </w:tc>
        <w:tc>
          <w:tcPr>
            <w:tcW w:w="4457" w:type="dxa"/>
          </w:tcPr>
          <w:p w14:paraId="28269E8F"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Strategic responsibility for filtering and monitoring and need assurance that the standards are being met. </w:t>
            </w:r>
          </w:p>
        </w:tc>
        <w:tc>
          <w:tcPr>
            <w:tcW w:w="3360" w:type="dxa"/>
          </w:tcPr>
          <w:p w14:paraId="6C9D8F71" w14:textId="480CE87E" w:rsidR="00761DC5" w:rsidRPr="00EF0E3C" w:rsidRDefault="00877F4C" w:rsidP="00877F4C">
            <w:pPr>
              <w:rPr>
                <w:rFonts w:ascii="Arial" w:hAnsi="Arial" w:cs="Arial"/>
              </w:rPr>
            </w:pPr>
            <w:r w:rsidRPr="00EF0E3C">
              <w:rPr>
                <w:rFonts w:ascii="Arial" w:hAnsi="Arial" w:cs="Arial"/>
              </w:rPr>
              <w:t>Katie Stanley (Safeguarding LAC link member)</w:t>
            </w:r>
          </w:p>
        </w:tc>
      </w:tr>
      <w:tr w:rsidR="00761DC5" w:rsidRPr="00EF0E3C" w14:paraId="072DDA54" w14:textId="77777777" w:rsidTr="00BC2DF8">
        <w:trPr>
          <w:trHeight w:val="300"/>
        </w:trPr>
        <w:tc>
          <w:tcPr>
            <w:tcW w:w="2263" w:type="dxa"/>
          </w:tcPr>
          <w:p w14:paraId="2D409CD5"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Senior Leadership</w:t>
            </w:r>
          </w:p>
        </w:tc>
        <w:tc>
          <w:tcPr>
            <w:tcW w:w="4457" w:type="dxa"/>
          </w:tcPr>
          <w:p w14:paraId="22CD6E5F"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 xml:space="preserve">Team Member Responsible for ensuring these standards are met and: </w:t>
            </w:r>
          </w:p>
          <w:p w14:paraId="3E1007EE" w14:textId="6055D29B" w:rsidR="00761DC5" w:rsidRPr="00EF0E3C" w:rsidRDefault="00761DC5" w:rsidP="00CE226F">
            <w:pPr>
              <w:pStyle w:val="ListParagraph"/>
              <w:numPr>
                <w:ilvl w:val="0"/>
                <w:numId w:val="77"/>
              </w:numPr>
              <w:rPr>
                <w:rFonts w:ascii="Arial" w:eastAsia="Calibri" w:hAnsi="Arial" w:cs="Arial"/>
                <w:color w:val="000000" w:themeColor="text1"/>
              </w:rPr>
            </w:pPr>
            <w:r w:rsidRPr="00EF0E3C">
              <w:rPr>
                <w:rFonts w:ascii="Arial" w:eastAsia="Open Sans Light" w:hAnsi="Arial" w:cs="Arial"/>
                <w:color w:val="000000" w:themeColor="text1"/>
              </w:rPr>
              <w:t xml:space="preserve">Procuring filtering and monitoring systems </w:t>
            </w:r>
          </w:p>
          <w:p w14:paraId="080D1200" w14:textId="7F35AD9D" w:rsidR="00761DC5" w:rsidRPr="00EF0E3C" w:rsidRDefault="00761DC5" w:rsidP="00CE226F">
            <w:pPr>
              <w:pStyle w:val="ListParagraph"/>
              <w:numPr>
                <w:ilvl w:val="0"/>
                <w:numId w:val="77"/>
              </w:numPr>
              <w:rPr>
                <w:rFonts w:ascii="Arial" w:eastAsia="Calibri" w:hAnsi="Arial" w:cs="Arial"/>
                <w:color w:val="000000" w:themeColor="text1"/>
              </w:rPr>
            </w:pPr>
            <w:r w:rsidRPr="00EF0E3C">
              <w:rPr>
                <w:rFonts w:ascii="Arial" w:eastAsia="Open Sans Light" w:hAnsi="Arial" w:cs="Arial"/>
                <w:color w:val="000000" w:themeColor="text1"/>
              </w:rPr>
              <w:t xml:space="preserve">Documenting decisions on what is blocked or allowed and why </w:t>
            </w:r>
          </w:p>
          <w:p w14:paraId="787849FC" w14:textId="74F5BBED" w:rsidR="00761DC5" w:rsidRPr="00EF0E3C" w:rsidRDefault="00761DC5" w:rsidP="00CE226F">
            <w:pPr>
              <w:pStyle w:val="ListParagraph"/>
              <w:numPr>
                <w:ilvl w:val="0"/>
                <w:numId w:val="77"/>
              </w:numPr>
              <w:rPr>
                <w:rFonts w:ascii="Arial" w:eastAsia="Calibri" w:hAnsi="Arial" w:cs="Arial"/>
                <w:color w:val="000000" w:themeColor="text1"/>
              </w:rPr>
            </w:pPr>
            <w:r w:rsidRPr="00EF0E3C">
              <w:rPr>
                <w:rFonts w:ascii="Arial" w:eastAsia="Open Sans Light" w:hAnsi="Arial" w:cs="Arial"/>
                <w:color w:val="000000" w:themeColor="text1"/>
              </w:rPr>
              <w:t xml:space="preserve">Reviewing the effectiveness of your provision </w:t>
            </w:r>
          </w:p>
          <w:p w14:paraId="39BB4D65" w14:textId="72E21311" w:rsidR="00761DC5" w:rsidRPr="00EF0E3C" w:rsidRDefault="00761DC5" w:rsidP="00CE226F">
            <w:pPr>
              <w:pStyle w:val="ListParagraph"/>
              <w:numPr>
                <w:ilvl w:val="0"/>
                <w:numId w:val="77"/>
              </w:numPr>
              <w:rPr>
                <w:rFonts w:ascii="Arial" w:eastAsia="Calibri" w:hAnsi="Arial" w:cs="Arial"/>
                <w:color w:val="000000" w:themeColor="text1"/>
              </w:rPr>
            </w:pPr>
            <w:r w:rsidRPr="00EF0E3C">
              <w:rPr>
                <w:rFonts w:ascii="Arial" w:eastAsia="Open Sans Light" w:hAnsi="Arial" w:cs="Arial"/>
                <w:color w:val="000000" w:themeColor="text1"/>
              </w:rPr>
              <w:t xml:space="preserve">Overseeing reports </w:t>
            </w:r>
          </w:p>
          <w:p w14:paraId="47F089A4" w14:textId="77777777" w:rsidR="00761DC5" w:rsidRPr="00EF0E3C" w:rsidRDefault="00761DC5" w:rsidP="00CE226F">
            <w:pPr>
              <w:pStyle w:val="ListParagraph"/>
              <w:rPr>
                <w:rFonts w:ascii="Arial" w:eastAsia="Calibri" w:hAnsi="Arial" w:cs="Arial"/>
                <w:color w:val="000000" w:themeColor="text1"/>
              </w:rPr>
            </w:pPr>
          </w:p>
          <w:p w14:paraId="6194F77A"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 xml:space="preserve">Ensure that all staff:  </w:t>
            </w:r>
          </w:p>
          <w:p w14:paraId="2AE6F0B8" w14:textId="04F1DA82" w:rsidR="00761DC5" w:rsidRPr="00EF0E3C" w:rsidRDefault="00761DC5" w:rsidP="00CE226F">
            <w:pPr>
              <w:pStyle w:val="ListParagraph"/>
              <w:numPr>
                <w:ilvl w:val="0"/>
                <w:numId w:val="78"/>
              </w:numPr>
              <w:rPr>
                <w:rFonts w:ascii="Arial" w:eastAsia="Calibri" w:hAnsi="Arial" w:cs="Arial"/>
                <w:color w:val="000000" w:themeColor="text1"/>
              </w:rPr>
            </w:pPr>
            <w:r w:rsidRPr="00EF0E3C">
              <w:rPr>
                <w:rFonts w:ascii="Arial" w:eastAsia="Open Sans Light" w:hAnsi="Arial" w:cs="Arial"/>
                <w:color w:val="000000" w:themeColor="text1"/>
              </w:rPr>
              <w:t xml:space="preserve">Understand their role </w:t>
            </w:r>
          </w:p>
          <w:p w14:paraId="78AD7DCF" w14:textId="5085E1F4" w:rsidR="00761DC5" w:rsidRPr="00EF0E3C" w:rsidRDefault="00761DC5" w:rsidP="00CE226F">
            <w:pPr>
              <w:pStyle w:val="ListParagraph"/>
              <w:numPr>
                <w:ilvl w:val="0"/>
                <w:numId w:val="78"/>
              </w:numPr>
              <w:rPr>
                <w:rFonts w:ascii="Arial" w:eastAsia="Calibri" w:hAnsi="Arial" w:cs="Arial"/>
                <w:color w:val="000000" w:themeColor="text1"/>
              </w:rPr>
            </w:pPr>
            <w:r w:rsidRPr="00EF0E3C">
              <w:rPr>
                <w:rFonts w:ascii="Arial" w:eastAsia="Open Sans Light" w:hAnsi="Arial" w:cs="Arial"/>
                <w:color w:val="000000" w:themeColor="text1"/>
              </w:rPr>
              <w:t xml:space="preserve">Are appropriately trained  </w:t>
            </w:r>
          </w:p>
          <w:p w14:paraId="32C06C88" w14:textId="410C4B3A" w:rsidR="00761DC5" w:rsidRPr="00EF0E3C" w:rsidRDefault="00761DC5" w:rsidP="00CE226F">
            <w:pPr>
              <w:pStyle w:val="ListParagraph"/>
              <w:numPr>
                <w:ilvl w:val="0"/>
                <w:numId w:val="78"/>
              </w:numPr>
              <w:rPr>
                <w:rFonts w:ascii="Arial" w:eastAsia="Calibri" w:hAnsi="Arial" w:cs="Arial"/>
                <w:color w:val="000000" w:themeColor="text1"/>
              </w:rPr>
            </w:pPr>
            <w:r w:rsidRPr="00EF0E3C">
              <w:rPr>
                <w:rFonts w:ascii="Arial" w:eastAsia="Open Sans Light" w:hAnsi="Arial" w:cs="Arial"/>
                <w:color w:val="000000" w:themeColor="text1"/>
              </w:rPr>
              <w:t xml:space="preserve">Follow policies, processes and procedures </w:t>
            </w:r>
          </w:p>
          <w:p w14:paraId="1B105A7A" w14:textId="3ED56935" w:rsidR="00761DC5" w:rsidRPr="00EF0E3C" w:rsidRDefault="00761DC5" w:rsidP="00CE226F">
            <w:pPr>
              <w:pStyle w:val="ListParagraph"/>
              <w:numPr>
                <w:ilvl w:val="0"/>
                <w:numId w:val="78"/>
              </w:numPr>
              <w:rPr>
                <w:rFonts w:ascii="Arial" w:eastAsia="Calibri" w:hAnsi="Arial" w:cs="Arial"/>
                <w:color w:val="000000" w:themeColor="text1"/>
              </w:rPr>
            </w:pPr>
            <w:r w:rsidRPr="00EF0E3C">
              <w:rPr>
                <w:rFonts w:ascii="Arial" w:eastAsia="Open Sans Light" w:hAnsi="Arial" w:cs="Arial"/>
                <w:color w:val="000000" w:themeColor="text1"/>
              </w:rPr>
              <w:t>Act on reports and concerns</w:t>
            </w:r>
          </w:p>
        </w:tc>
        <w:tc>
          <w:tcPr>
            <w:tcW w:w="3360" w:type="dxa"/>
          </w:tcPr>
          <w:p w14:paraId="5D6BAF38" w14:textId="36D6B484" w:rsidR="00877F4C" w:rsidRPr="00EF0E3C" w:rsidRDefault="00877F4C" w:rsidP="00CE226F">
            <w:pPr>
              <w:rPr>
                <w:rFonts w:ascii="Arial" w:hAnsi="Arial" w:cs="Arial"/>
              </w:rPr>
            </w:pPr>
            <w:r w:rsidRPr="00EF0E3C">
              <w:rPr>
                <w:rFonts w:ascii="Arial" w:hAnsi="Arial" w:cs="Arial"/>
              </w:rPr>
              <w:t>Hannah Mayhew (OSL and DDSL)</w:t>
            </w:r>
          </w:p>
        </w:tc>
      </w:tr>
      <w:tr w:rsidR="00761DC5" w:rsidRPr="00EF0E3C" w14:paraId="667EA9C5" w14:textId="77777777" w:rsidTr="00BC2DF8">
        <w:trPr>
          <w:trHeight w:val="300"/>
        </w:trPr>
        <w:tc>
          <w:tcPr>
            <w:tcW w:w="2263" w:type="dxa"/>
          </w:tcPr>
          <w:p w14:paraId="051D79F9"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lastRenderedPageBreak/>
              <w:t>Designated Safeguarding Lead</w:t>
            </w:r>
          </w:p>
        </w:tc>
        <w:tc>
          <w:tcPr>
            <w:tcW w:w="4457" w:type="dxa"/>
          </w:tcPr>
          <w:p w14:paraId="56DCF470"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 xml:space="preserve">Lead responsibility for safeguarding and online safety, which could include overseeing and acting on: </w:t>
            </w:r>
          </w:p>
          <w:p w14:paraId="759A4241" w14:textId="403118C8" w:rsidR="00761DC5" w:rsidRPr="00EF0E3C" w:rsidRDefault="00761DC5" w:rsidP="00CE226F">
            <w:pPr>
              <w:pStyle w:val="ListParagraph"/>
              <w:numPr>
                <w:ilvl w:val="0"/>
                <w:numId w:val="76"/>
              </w:numPr>
              <w:rPr>
                <w:rFonts w:ascii="Arial" w:eastAsia="Calibri" w:hAnsi="Arial" w:cs="Arial"/>
                <w:color w:val="000000" w:themeColor="text1"/>
              </w:rPr>
            </w:pPr>
            <w:r w:rsidRPr="00EF0E3C">
              <w:rPr>
                <w:rFonts w:ascii="Arial" w:eastAsia="Open Sans Light" w:hAnsi="Arial" w:cs="Arial"/>
                <w:color w:val="000000" w:themeColor="text1"/>
              </w:rPr>
              <w:t xml:space="preserve">Filtering and monitoring reports </w:t>
            </w:r>
          </w:p>
          <w:p w14:paraId="39ECA216" w14:textId="63740C6B" w:rsidR="00761DC5" w:rsidRPr="00EF0E3C" w:rsidRDefault="00761DC5" w:rsidP="00CE226F">
            <w:pPr>
              <w:pStyle w:val="ListParagraph"/>
              <w:numPr>
                <w:ilvl w:val="0"/>
                <w:numId w:val="76"/>
              </w:numPr>
              <w:rPr>
                <w:rFonts w:ascii="Arial" w:eastAsia="Calibri" w:hAnsi="Arial" w:cs="Arial"/>
                <w:color w:val="000000" w:themeColor="text1"/>
              </w:rPr>
            </w:pPr>
            <w:r w:rsidRPr="00EF0E3C">
              <w:rPr>
                <w:rFonts w:ascii="Arial" w:eastAsia="Open Sans Light" w:hAnsi="Arial" w:cs="Arial"/>
                <w:color w:val="000000" w:themeColor="text1"/>
              </w:rPr>
              <w:t xml:space="preserve">Safeguarding concerns </w:t>
            </w:r>
          </w:p>
          <w:p w14:paraId="4613042D" w14:textId="76597035" w:rsidR="00761DC5" w:rsidRPr="00EF0E3C" w:rsidRDefault="00761DC5" w:rsidP="00CE226F">
            <w:pPr>
              <w:pStyle w:val="ListParagraph"/>
              <w:numPr>
                <w:ilvl w:val="0"/>
                <w:numId w:val="76"/>
              </w:numPr>
              <w:rPr>
                <w:rFonts w:ascii="Arial" w:eastAsia="Calibri" w:hAnsi="Arial" w:cs="Arial"/>
                <w:color w:val="000000" w:themeColor="text1"/>
              </w:rPr>
            </w:pPr>
            <w:r w:rsidRPr="00EF0E3C">
              <w:rPr>
                <w:rFonts w:ascii="Arial" w:eastAsia="Open Sans Light" w:hAnsi="Arial" w:cs="Arial"/>
                <w:color w:val="000000" w:themeColor="text1"/>
              </w:rPr>
              <w:t>Checks to filtering and monitoring systems</w:t>
            </w:r>
          </w:p>
        </w:tc>
        <w:tc>
          <w:tcPr>
            <w:tcW w:w="3360" w:type="dxa"/>
          </w:tcPr>
          <w:p w14:paraId="6294188C" w14:textId="14CF0826" w:rsidR="00761DC5" w:rsidRPr="00EF0E3C" w:rsidRDefault="0006394F" w:rsidP="00CE226F">
            <w:pPr>
              <w:rPr>
                <w:rFonts w:ascii="Arial" w:hAnsi="Arial" w:cs="Arial"/>
              </w:rPr>
            </w:pPr>
            <w:r w:rsidRPr="00EF0E3C">
              <w:rPr>
                <w:rFonts w:ascii="Arial" w:hAnsi="Arial" w:cs="Arial"/>
              </w:rPr>
              <w:t>Zoe Scott (DSL and Headteacher)</w:t>
            </w:r>
          </w:p>
        </w:tc>
      </w:tr>
      <w:tr w:rsidR="00761DC5" w:rsidRPr="00EF0E3C" w14:paraId="1804CB13" w14:textId="77777777" w:rsidTr="00BC2DF8">
        <w:trPr>
          <w:trHeight w:val="300"/>
        </w:trPr>
        <w:tc>
          <w:tcPr>
            <w:tcW w:w="2263" w:type="dxa"/>
          </w:tcPr>
          <w:p w14:paraId="2443CE86" w14:textId="2B576699"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IT Service Provider / Team</w:t>
            </w:r>
          </w:p>
        </w:tc>
        <w:tc>
          <w:tcPr>
            <w:tcW w:w="4457" w:type="dxa"/>
          </w:tcPr>
          <w:p w14:paraId="5856A9FE"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 xml:space="preserve">Technical responsibility for: </w:t>
            </w:r>
          </w:p>
          <w:p w14:paraId="0FC461C6" w14:textId="0FBF6A65" w:rsidR="00761DC5" w:rsidRPr="00EF0E3C" w:rsidRDefault="00761DC5" w:rsidP="00CE226F">
            <w:pPr>
              <w:pStyle w:val="ListParagraph"/>
              <w:numPr>
                <w:ilvl w:val="0"/>
                <w:numId w:val="75"/>
              </w:numPr>
              <w:rPr>
                <w:rFonts w:ascii="Arial" w:eastAsia="Calibri" w:hAnsi="Arial" w:cs="Arial"/>
                <w:color w:val="000000" w:themeColor="text1"/>
              </w:rPr>
            </w:pPr>
            <w:r w:rsidRPr="00EF0E3C">
              <w:rPr>
                <w:rFonts w:ascii="Arial" w:eastAsia="Open Sans Light" w:hAnsi="Arial" w:cs="Arial"/>
                <w:color w:val="000000" w:themeColor="text1"/>
              </w:rPr>
              <w:t xml:space="preserve">Maintaining filtering and monitoring systems </w:t>
            </w:r>
          </w:p>
          <w:p w14:paraId="7BE79D00" w14:textId="5AE4D6C4" w:rsidR="00761DC5" w:rsidRPr="00EF0E3C" w:rsidRDefault="00761DC5" w:rsidP="00CE226F">
            <w:pPr>
              <w:pStyle w:val="ListParagraph"/>
              <w:numPr>
                <w:ilvl w:val="0"/>
                <w:numId w:val="75"/>
              </w:numPr>
              <w:rPr>
                <w:rFonts w:ascii="Arial" w:eastAsia="Calibri" w:hAnsi="Arial" w:cs="Arial"/>
                <w:color w:val="000000" w:themeColor="text1"/>
              </w:rPr>
            </w:pPr>
            <w:r w:rsidRPr="00EF0E3C">
              <w:rPr>
                <w:rFonts w:ascii="Arial" w:eastAsia="Open Sans Light" w:hAnsi="Arial" w:cs="Arial"/>
                <w:color w:val="000000" w:themeColor="text1"/>
              </w:rPr>
              <w:t xml:space="preserve">Providing filtering and monitoring reports </w:t>
            </w:r>
          </w:p>
          <w:p w14:paraId="7F7F126A" w14:textId="38D5838A" w:rsidR="00761DC5" w:rsidRPr="00EF0E3C" w:rsidRDefault="00761DC5" w:rsidP="00CE226F">
            <w:pPr>
              <w:pStyle w:val="ListParagraph"/>
              <w:numPr>
                <w:ilvl w:val="0"/>
                <w:numId w:val="75"/>
              </w:numPr>
              <w:rPr>
                <w:rFonts w:ascii="Arial" w:eastAsia="Calibri" w:hAnsi="Arial" w:cs="Arial"/>
                <w:color w:val="000000" w:themeColor="text1"/>
              </w:rPr>
            </w:pPr>
            <w:r w:rsidRPr="00EF0E3C">
              <w:rPr>
                <w:rFonts w:ascii="Arial" w:eastAsia="Open Sans Light" w:hAnsi="Arial" w:cs="Arial"/>
                <w:color w:val="000000" w:themeColor="text1"/>
              </w:rPr>
              <w:t>Completing actions following concerns or checks to systems</w:t>
            </w:r>
          </w:p>
        </w:tc>
        <w:tc>
          <w:tcPr>
            <w:tcW w:w="3360" w:type="dxa"/>
          </w:tcPr>
          <w:p w14:paraId="48F271CE" w14:textId="176D431C" w:rsidR="00761DC5" w:rsidRPr="00EF0E3C" w:rsidRDefault="0006394F" w:rsidP="00CE226F">
            <w:pPr>
              <w:rPr>
                <w:rFonts w:ascii="Arial" w:hAnsi="Arial" w:cs="Arial"/>
              </w:rPr>
            </w:pPr>
            <w:r w:rsidRPr="00EF0E3C">
              <w:rPr>
                <w:rFonts w:ascii="Arial" w:hAnsi="Arial" w:cs="Arial"/>
              </w:rPr>
              <w:t>Staffs Tech</w:t>
            </w:r>
          </w:p>
        </w:tc>
      </w:tr>
      <w:tr w:rsidR="00761DC5" w:rsidRPr="00EF0E3C" w14:paraId="34BC5D67" w14:textId="77777777" w:rsidTr="00BC2DF8">
        <w:trPr>
          <w:trHeight w:val="300"/>
        </w:trPr>
        <w:tc>
          <w:tcPr>
            <w:tcW w:w="2263" w:type="dxa"/>
          </w:tcPr>
          <w:p w14:paraId="0AEF4636" w14:textId="77777777" w:rsidR="00761DC5" w:rsidRPr="00EF0E3C" w:rsidRDefault="00761DC5" w:rsidP="00CE226F">
            <w:pPr>
              <w:rPr>
                <w:rFonts w:ascii="Arial" w:eastAsia="Open Sans Light" w:hAnsi="Arial" w:cs="Arial"/>
                <w:color w:val="000000" w:themeColor="text1"/>
              </w:rPr>
            </w:pPr>
            <w:r w:rsidRPr="00EF0E3C">
              <w:rPr>
                <w:rFonts w:ascii="Arial" w:eastAsia="Open Sans Light" w:hAnsi="Arial" w:cs="Arial"/>
                <w:color w:val="000000" w:themeColor="text1"/>
              </w:rPr>
              <w:t>All staff</w:t>
            </w:r>
          </w:p>
          <w:p w14:paraId="186542D6" w14:textId="6B6F4E89" w:rsidR="00761DC5" w:rsidRPr="00EF0E3C" w:rsidRDefault="00761DC5" w:rsidP="00CE226F">
            <w:pPr>
              <w:spacing w:before="300" w:after="300"/>
              <w:rPr>
                <w:rFonts w:ascii="Arial" w:eastAsia="Open Sans Light" w:hAnsi="Arial" w:cs="Arial"/>
                <w:color w:val="0B0C0C"/>
              </w:rPr>
            </w:pPr>
            <w:r w:rsidRPr="00EF0E3C">
              <w:rPr>
                <w:rFonts w:ascii="Arial" w:eastAsia="Open Sans Light" w:hAnsi="Arial" w:cs="Arial"/>
                <w:color w:val="0B0C0C"/>
              </w:rPr>
              <w:t>Need to be aware of reporting mechanisms for safeguarding and technical concerns. They should report if:  </w:t>
            </w:r>
          </w:p>
          <w:p w14:paraId="7FC1CE93" w14:textId="77777777" w:rsidR="00761DC5" w:rsidRPr="00EF0E3C" w:rsidRDefault="00761DC5" w:rsidP="00CE226F">
            <w:pPr>
              <w:rPr>
                <w:rFonts w:ascii="Arial" w:eastAsia="Open Sans Light" w:hAnsi="Arial" w:cs="Arial"/>
                <w:color w:val="000000" w:themeColor="text1"/>
              </w:rPr>
            </w:pPr>
          </w:p>
        </w:tc>
        <w:tc>
          <w:tcPr>
            <w:tcW w:w="4457" w:type="dxa"/>
          </w:tcPr>
          <w:p w14:paraId="491EDE81" w14:textId="28C93230"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They witness or suspect unsuitable material has been accessed </w:t>
            </w:r>
          </w:p>
          <w:p w14:paraId="404AD381" w14:textId="48B89868"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They can access unsuitable material  </w:t>
            </w:r>
          </w:p>
          <w:p w14:paraId="11A0D123" w14:textId="73CD0AF1"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They are teaching topics which could create unusual activity on the filtering logs </w:t>
            </w:r>
          </w:p>
          <w:p w14:paraId="6183D3F3" w14:textId="08BF6016"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There is failure in the software or abuse of the system </w:t>
            </w:r>
          </w:p>
          <w:p w14:paraId="1966FFE0" w14:textId="1AF00D7B"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There are perceived unreasonable restrictions that affect teaching and learning or administrative tasks </w:t>
            </w:r>
          </w:p>
          <w:p w14:paraId="1F72EBC0" w14:textId="28089F7D" w:rsidR="00761DC5" w:rsidRPr="00EF0E3C" w:rsidRDefault="00761DC5" w:rsidP="00CE226F">
            <w:pPr>
              <w:pStyle w:val="ListParagraph"/>
              <w:numPr>
                <w:ilvl w:val="0"/>
                <w:numId w:val="74"/>
              </w:numPr>
              <w:rPr>
                <w:rFonts w:ascii="Arial" w:eastAsia="Open Sans Light" w:hAnsi="Arial" w:cs="Arial"/>
                <w:color w:val="0B0C0C"/>
              </w:rPr>
            </w:pPr>
            <w:r w:rsidRPr="00EF0E3C">
              <w:rPr>
                <w:rFonts w:ascii="Arial" w:eastAsia="Open Sans Light" w:hAnsi="Arial" w:cs="Arial"/>
                <w:color w:val="0B0C0C"/>
              </w:rPr>
              <w:t>They notice abbreviations or misspellings that allow access to restricted material</w:t>
            </w:r>
          </w:p>
          <w:p w14:paraId="16CAE125" w14:textId="77777777" w:rsidR="00761DC5" w:rsidRPr="00EF0E3C" w:rsidRDefault="00761DC5" w:rsidP="00CE226F">
            <w:pPr>
              <w:rPr>
                <w:rFonts w:ascii="Arial" w:eastAsia="Open Sans Light" w:hAnsi="Arial" w:cs="Arial"/>
                <w:color w:val="000000" w:themeColor="text1"/>
              </w:rPr>
            </w:pPr>
          </w:p>
        </w:tc>
        <w:tc>
          <w:tcPr>
            <w:tcW w:w="3360" w:type="dxa"/>
            <w:shd w:val="clear" w:color="auto" w:fill="A6A6A6" w:themeFill="background1" w:themeFillShade="A6"/>
          </w:tcPr>
          <w:p w14:paraId="002C0B5B" w14:textId="77777777" w:rsidR="00761DC5" w:rsidRPr="00EF0E3C" w:rsidRDefault="00761DC5" w:rsidP="00CE226F">
            <w:pPr>
              <w:spacing w:before="300" w:after="300"/>
              <w:rPr>
                <w:rFonts w:ascii="Arial" w:hAnsi="Arial" w:cs="Arial"/>
              </w:rPr>
            </w:pPr>
          </w:p>
        </w:tc>
      </w:tr>
    </w:tbl>
    <w:p w14:paraId="39C7CC63" w14:textId="77777777" w:rsidR="00160BC7" w:rsidRPr="00EF0E3C" w:rsidRDefault="00160BC7" w:rsidP="00CE226F">
      <w:pPr>
        <w:rPr>
          <w:rFonts w:eastAsia="ヒラギノ角ゴ Pro W3"/>
          <w:sz w:val="22"/>
          <w:szCs w:val="22"/>
          <w:lang w:val="en-US"/>
        </w:rPr>
      </w:pPr>
    </w:p>
    <w:p w14:paraId="03D170B2" w14:textId="77777777" w:rsidR="009E5FD3" w:rsidRPr="00EF0E3C" w:rsidRDefault="009E5FD3" w:rsidP="00CE226F">
      <w:pPr>
        <w:pStyle w:val="Heading3"/>
        <w:rPr>
          <w:rFonts w:ascii="Arial" w:hAnsi="Arial" w:cs="Arial"/>
          <w:b/>
          <w:bCs/>
          <w:color w:val="auto"/>
          <w:sz w:val="22"/>
          <w:szCs w:val="22"/>
        </w:rPr>
      </w:pPr>
      <w:r w:rsidRPr="00EF0E3C">
        <w:rPr>
          <w:rFonts w:ascii="Arial" w:hAnsi="Arial" w:cs="Arial"/>
          <w:b/>
          <w:bCs/>
          <w:color w:val="auto"/>
          <w:sz w:val="22"/>
          <w:szCs w:val="22"/>
        </w:rPr>
        <w:t xml:space="preserve">Changes to Filtering and Monitoring Systems </w:t>
      </w:r>
    </w:p>
    <w:p w14:paraId="14DD0C8C" w14:textId="3468884A" w:rsidR="009E5FD3" w:rsidRPr="00EF0E3C" w:rsidRDefault="009E5FD3" w:rsidP="00CE226F">
      <w:pPr>
        <w:spacing w:before="300" w:after="300"/>
        <w:rPr>
          <w:rFonts w:ascii="Arial" w:eastAsia="Open Sans Light" w:hAnsi="Arial" w:cs="Arial"/>
          <w:sz w:val="22"/>
          <w:szCs w:val="22"/>
        </w:rPr>
      </w:pPr>
      <w:r w:rsidRPr="00EF0E3C">
        <w:rPr>
          <w:rFonts w:ascii="Arial" w:eastAsia="Open Sans Light" w:hAnsi="Arial" w:cs="Arial"/>
          <w:sz w:val="22"/>
          <w:szCs w:val="22"/>
        </w:rPr>
        <w:t>There should be a clear process for requests to change the filtering and monitoring systems and who makes the decision to alter the filtering system</w:t>
      </w:r>
      <w:r w:rsidR="00935B04" w:rsidRPr="00EF0E3C">
        <w:rPr>
          <w:rFonts w:ascii="Arial" w:eastAsia="Open Sans Light" w:hAnsi="Arial" w:cs="Arial"/>
          <w:sz w:val="22"/>
          <w:szCs w:val="22"/>
        </w:rPr>
        <w:t xml:space="preserve"> in each Academy.</w:t>
      </w:r>
      <w:r w:rsidR="009C07F9" w:rsidRPr="00EF0E3C">
        <w:rPr>
          <w:rFonts w:ascii="Arial" w:eastAsia="Open Sans Light" w:hAnsi="Arial" w:cs="Arial"/>
          <w:sz w:val="22"/>
          <w:szCs w:val="22"/>
        </w:rPr>
        <w:t xml:space="preserve"> Changes to filtering and monitoring systems are managed by (to be adapted according to the Academy's arrangements):</w:t>
      </w:r>
    </w:p>
    <w:tbl>
      <w:tblPr>
        <w:tblStyle w:val="TableGrid"/>
        <w:tblW w:w="0" w:type="auto"/>
        <w:tblLook w:val="04A0" w:firstRow="1" w:lastRow="0" w:firstColumn="1" w:lastColumn="0" w:noHBand="0" w:noVBand="1"/>
      </w:tblPr>
      <w:tblGrid>
        <w:gridCol w:w="4871"/>
        <w:gridCol w:w="4871"/>
      </w:tblGrid>
      <w:tr w:rsidR="009C07F9" w:rsidRPr="00EF0E3C" w14:paraId="353BE504" w14:textId="77777777" w:rsidTr="009C07F9">
        <w:tc>
          <w:tcPr>
            <w:tcW w:w="4871" w:type="dxa"/>
          </w:tcPr>
          <w:p w14:paraId="7474DCC2" w14:textId="0913DFE6" w:rsidR="009C07F9" w:rsidRPr="00EF0E3C" w:rsidRDefault="009C07F9" w:rsidP="00CE226F">
            <w:pPr>
              <w:jc w:val="both"/>
              <w:rPr>
                <w:rStyle w:val="BlueText"/>
                <w:rFonts w:ascii="Arial" w:hAnsi="Arial" w:cs="Arial"/>
                <w:color w:val="auto"/>
              </w:rPr>
            </w:pPr>
            <w:r w:rsidRPr="00EF0E3C">
              <w:rPr>
                <w:rStyle w:val="BlueText"/>
                <w:rFonts w:ascii="Arial" w:hAnsi="Arial" w:cs="Arial"/>
                <w:color w:val="auto"/>
              </w:rPr>
              <w:t>How, and to whom, users may request changes to the filtering and monitoring systems:</w:t>
            </w:r>
          </w:p>
          <w:p w14:paraId="2E1233E8" w14:textId="77777777" w:rsidR="009C07F9" w:rsidRPr="00EF0E3C" w:rsidRDefault="009C07F9" w:rsidP="00CE226F">
            <w:pPr>
              <w:rPr>
                <w:rFonts w:ascii="Arial" w:hAnsi="Arial" w:cs="Arial"/>
              </w:rPr>
            </w:pPr>
          </w:p>
        </w:tc>
        <w:tc>
          <w:tcPr>
            <w:tcW w:w="4871" w:type="dxa"/>
          </w:tcPr>
          <w:p w14:paraId="0B5E219B" w14:textId="297BD5D6" w:rsidR="009C07F9" w:rsidRPr="00EF0E3C" w:rsidRDefault="0006394F" w:rsidP="00CE226F">
            <w:pPr>
              <w:rPr>
                <w:rFonts w:ascii="Arial" w:hAnsi="Arial" w:cs="Arial"/>
              </w:rPr>
            </w:pPr>
            <w:r w:rsidRPr="00EF0E3C">
              <w:rPr>
                <w:rFonts w:ascii="Arial" w:hAnsi="Arial" w:cs="Arial"/>
              </w:rPr>
              <w:t>Requests made to Hannah Mayhew via email</w:t>
            </w:r>
          </w:p>
        </w:tc>
      </w:tr>
      <w:tr w:rsidR="009C07F9" w:rsidRPr="00EF0E3C" w14:paraId="217CB9EA" w14:textId="77777777" w:rsidTr="009C07F9">
        <w:tc>
          <w:tcPr>
            <w:tcW w:w="4871" w:type="dxa"/>
          </w:tcPr>
          <w:p w14:paraId="7CB6E771" w14:textId="1461C396" w:rsidR="009C07F9" w:rsidRPr="00EF0E3C" w:rsidRDefault="009C07F9" w:rsidP="00CE226F">
            <w:pPr>
              <w:jc w:val="both"/>
              <w:rPr>
                <w:rStyle w:val="BlueText"/>
                <w:rFonts w:ascii="Arial" w:hAnsi="Arial" w:cs="Arial"/>
                <w:color w:val="auto"/>
              </w:rPr>
            </w:pPr>
            <w:r w:rsidRPr="00EF0E3C">
              <w:rPr>
                <w:rStyle w:val="BlueText"/>
                <w:rFonts w:ascii="Arial" w:hAnsi="Arial" w:cs="Arial"/>
                <w:color w:val="auto"/>
              </w:rPr>
              <w:t xml:space="preserve">The grounds on which changes may be permitted or denied: </w:t>
            </w:r>
          </w:p>
          <w:p w14:paraId="55CD9CA6" w14:textId="77777777" w:rsidR="009C07F9" w:rsidRPr="00EF0E3C" w:rsidRDefault="009C07F9" w:rsidP="00CE226F">
            <w:pPr>
              <w:rPr>
                <w:rFonts w:ascii="Arial" w:hAnsi="Arial" w:cs="Arial"/>
              </w:rPr>
            </w:pPr>
          </w:p>
        </w:tc>
        <w:tc>
          <w:tcPr>
            <w:tcW w:w="4871" w:type="dxa"/>
          </w:tcPr>
          <w:p w14:paraId="4BFF701C" w14:textId="7943A6B2" w:rsidR="009C07F9" w:rsidRPr="00EF0E3C" w:rsidRDefault="0006394F" w:rsidP="00CE226F">
            <w:pPr>
              <w:rPr>
                <w:rFonts w:ascii="Arial" w:hAnsi="Arial" w:cs="Arial"/>
              </w:rPr>
            </w:pPr>
            <w:r w:rsidRPr="00EF0E3C">
              <w:rPr>
                <w:rFonts w:ascii="Arial" w:hAnsi="Arial" w:cs="Arial"/>
              </w:rPr>
              <w:t>When the risks outweigh the educational benefits for the children.</w:t>
            </w:r>
          </w:p>
        </w:tc>
      </w:tr>
      <w:tr w:rsidR="009C07F9" w:rsidRPr="00EF0E3C" w14:paraId="2E9F79FC" w14:textId="77777777" w:rsidTr="009C07F9">
        <w:tc>
          <w:tcPr>
            <w:tcW w:w="4871" w:type="dxa"/>
          </w:tcPr>
          <w:p w14:paraId="69586FF6" w14:textId="2FADA520" w:rsidR="009C07F9" w:rsidRPr="00EF0E3C" w:rsidRDefault="009C07F9" w:rsidP="00CE226F">
            <w:pPr>
              <w:jc w:val="both"/>
              <w:rPr>
                <w:rStyle w:val="BlueText"/>
                <w:rFonts w:ascii="Arial" w:hAnsi="Arial" w:cs="Arial"/>
                <w:color w:val="auto"/>
              </w:rPr>
            </w:pPr>
            <w:r w:rsidRPr="00EF0E3C">
              <w:rPr>
                <w:rStyle w:val="BlueText"/>
                <w:rFonts w:ascii="Arial" w:hAnsi="Arial" w:cs="Arial"/>
                <w:color w:val="auto"/>
              </w:rPr>
              <w:t>How a second responsible person / senior leader will agree to the change before it is made and how this will be recorded:</w:t>
            </w:r>
          </w:p>
          <w:p w14:paraId="48F51462" w14:textId="77777777" w:rsidR="009C07F9" w:rsidRPr="00EF0E3C" w:rsidRDefault="009C07F9" w:rsidP="00CE226F">
            <w:pPr>
              <w:rPr>
                <w:rFonts w:ascii="Arial" w:hAnsi="Arial" w:cs="Arial"/>
              </w:rPr>
            </w:pPr>
          </w:p>
        </w:tc>
        <w:tc>
          <w:tcPr>
            <w:tcW w:w="4871" w:type="dxa"/>
          </w:tcPr>
          <w:p w14:paraId="7D1BCD4A" w14:textId="7701EE3F" w:rsidR="009C07F9" w:rsidRPr="00EF0E3C" w:rsidRDefault="0006394F" w:rsidP="00CE226F">
            <w:pPr>
              <w:rPr>
                <w:rFonts w:ascii="Arial" w:hAnsi="Arial" w:cs="Arial"/>
              </w:rPr>
            </w:pPr>
            <w:r w:rsidRPr="00EF0E3C">
              <w:rPr>
                <w:rFonts w:ascii="Arial" w:hAnsi="Arial" w:cs="Arial"/>
              </w:rPr>
              <w:t>All requests to be approved by Zoe Scott via email</w:t>
            </w:r>
          </w:p>
        </w:tc>
      </w:tr>
      <w:tr w:rsidR="009C07F9" w:rsidRPr="00EF0E3C" w14:paraId="650DD036" w14:textId="77777777" w:rsidTr="009C07F9">
        <w:tc>
          <w:tcPr>
            <w:tcW w:w="4871" w:type="dxa"/>
          </w:tcPr>
          <w:p w14:paraId="243F955B" w14:textId="77777777" w:rsidR="009C07F9" w:rsidRPr="00EF0E3C" w:rsidRDefault="009C07F9" w:rsidP="00CE226F">
            <w:pPr>
              <w:rPr>
                <w:rFonts w:ascii="Arial" w:hAnsi="Arial" w:cs="Arial"/>
              </w:rPr>
            </w:pPr>
            <w:r w:rsidRPr="00EF0E3C">
              <w:rPr>
                <w:rFonts w:ascii="Arial" w:hAnsi="Arial" w:cs="Arial"/>
              </w:rPr>
              <w:t>Audit / reporting systems:</w:t>
            </w:r>
          </w:p>
          <w:p w14:paraId="371773D1" w14:textId="4E515CC8" w:rsidR="009C07F9" w:rsidRPr="00EF0E3C" w:rsidRDefault="009C07F9" w:rsidP="00CE226F">
            <w:pPr>
              <w:rPr>
                <w:rFonts w:ascii="Arial" w:hAnsi="Arial" w:cs="Arial"/>
              </w:rPr>
            </w:pPr>
          </w:p>
        </w:tc>
        <w:tc>
          <w:tcPr>
            <w:tcW w:w="4871" w:type="dxa"/>
          </w:tcPr>
          <w:p w14:paraId="19C2E667" w14:textId="30DA7663" w:rsidR="009C07F9" w:rsidRPr="00EF0E3C" w:rsidRDefault="0006394F" w:rsidP="00CE226F">
            <w:pPr>
              <w:rPr>
                <w:rFonts w:ascii="Arial" w:hAnsi="Arial" w:cs="Arial"/>
              </w:rPr>
            </w:pPr>
            <w:r w:rsidRPr="00EF0E3C">
              <w:rPr>
                <w:rFonts w:ascii="Arial" w:hAnsi="Arial" w:cs="Arial"/>
              </w:rPr>
              <w:t>Regular summary reports to be shared with LAC on reporting systems for monitoring.</w:t>
            </w:r>
          </w:p>
        </w:tc>
      </w:tr>
    </w:tbl>
    <w:p w14:paraId="48D32EEA" w14:textId="77777777" w:rsidR="009E5FD3" w:rsidRPr="00EF0E3C" w:rsidRDefault="009E5FD3" w:rsidP="00CE226F">
      <w:pPr>
        <w:spacing w:before="300" w:after="300"/>
        <w:rPr>
          <w:rFonts w:ascii="Arial" w:eastAsia="Open Sans Light" w:hAnsi="Arial" w:cs="Arial"/>
          <w:b/>
          <w:bCs/>
          <w:color w:val="0B0C0C"/>
          <w:sz w:val="22"/>
          <w:szCs w:val="22"/>
        </w:rPr>
      </w:pPr>
      <w:r w:rsidRPr="00EF0E3C">
        <w:rPr>
          <w:rFonts w:ascii="Arial" w:eastAsia="Open Sans Light" w:hAnsi="Arial" w:cs="Arial"/>
          <w:b/>
          <w:bCs/>
          <w:color w:val="0B0C0C"/>
          <w:sz w:val="22"/>
          <w:szCs w:val="22"/>
        </w:rPr>
        <w:t>Reviewing the filtering and monitoring provision</w:t>
      </w:r>
    </w:p>
    <w:p w14:paraId="02D12297" w14:textId="67C77F4B" w:rsidR="009E5FD3" w:rsidRPr="00EF0E3C" w:rsidRDefault="009E5FD3"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A review of filtering and monitoring will be carried out to identify the current provision, any gaps, and the specific needs of learners and staff.</w:t>
      </w:r>
      <w:r w:rsidR="009C07F9" w:rsidRPr="00EF0E3C">
        <w:rPr>
          <w:rFonts w:ascii="Arial" w:eastAsia="Open Sans Light" w:hAnsi="Arial" w:cs="Arial"/>
          <w:color w:val="0B0C0C"/>
          <w:sz w:val="22"/>
          <w:szCs w:val="22"/>
        </w:rPr>
        <w:t xml:space="preserve"> </w:t>
      </w:r>
      <w:r w:rsidRPr="00EF0E3C">
        <w:rPr>
          <w:rFonts w:ascii="Arial" w:eastAsia="Open Sans Light" w:hAnsi="Arial" w:cs="Arial"/>
          <w:color w:val="0B0C0C"/>
          <w:sz w:val="22"/>
          <w:szCs w:val="22"/>
        </w:rPr>
        <w:t>The review will take account of:</w:t>
      </w:r>
    </w:p>
    <w:p w14:paraId="2C28BF6B" w14:textId="61DCF1E4"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The </w:t>
      </w:r>
      <w:r w:rsidR="009E5FD3" w:rsidRPr="00EF0E3C">
        <w:rPr>
          <w:rFonts w:ascii="Arial" w:eastAsia="Open Sans Light" w:hAnsi="Arial" w:cs="Arial"/>
          <w:color w:val="0B0C0C"/>
          <w:sz w:val="22"/>
          <w:szCs w:val="22"/>
        </w:rPr>
        <w:t>risk profile of learners, including their age range, pupils with special educational needs and disability (SEND), pupils with English as an additional language (EAL)</w:t>
      </w:r>
      <w:r w:rsidRPr="00EF0E3C">
        <w:rPr>
          <w:rFonts w:ascii="Arial" w:eastAsia="Open Sans Light" w:hAnsi="Arial" w:cs="Arial"/>
          <w:color w:val="0B0C0C"/>
          <w:sz w:val="22"/>
          <w:szCs w:val="22"/>
        </w:rPr>
        <w:t>.</w:t>
      </w:r>
    </w:p>
    <w:p w14:paraId="32442711" w14:textId="7438903E"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What </w:t>
      </w:r>
      <w:r w:rsidR="009E5FD3" w:rsidRPr="00EF0E3C">
        <w:rPr>
          <w:rFonts w:ascii="Arial" w:eastAsia="Open Sans Light" w:hAnsi="Arial" w:cs="Arial"/>
          <w:color w:val="0B0C0C"/>
          <w:sz w:val="22"/>
          <w:szCs w:val="22"/>
        </w:rPr>
        <w:t>the filtering system currently blocks or allows and why</w:t>
      </w:r>
      <w:r w:rsidRPr="00EF0E3C">
        <w:rPr>
          <w:rFonts w:ascii="Arial" w:eastAsia="Open Sans Light" w:hAnsi="Arial" w:cs="Arial"/>
          <w:color w:val="0B0C0C"/>
          <w:sz w:val="22"/>
          <w:szCs w:val="22"/>
        </w:rPr>
        <w:t>.</w:t>
      </w:r>
    </w:p>
    <w:p w14:paraId="7B9B94AF" w14:textId="39028140"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lastRenderedPageBreak/>
        <w:t xml:space="preserve">Any </w:t>
      </w:r>
      <w:r w:rsidR="009E5FD3" w:rsidRPr="00EF0E3C">
        <w:rPr>
          <w:rFonts w:ascii="Arial" w:eastAsia="Open Sans Light" w:hAnsi="Arial" w:cs="Arial"/>
          <w:color w:val="0B0C0C"/>
          <w:sz w:val="22"/>
          <w:szCs w:val="22"/>
        </w:rPr>
        <w:t>outside safeguarding influences, such as county lines</w:t>
      </w:r>
      <w:r w:rsidRPr="00EF0E3C">
        <w:rPr>
          <w:rFonts w:ascii="Arial" w:eastAsia="Open Sans Light" w:hAnsi="Arial" w:cs="Arial"/>
          <w:color w:val="0B0C0C"/>
          <w:sz w:val="22"/>
          <w:szCs w:val="22"/>
        </w:rPr>
        <w:t>.</w:t>
      </w:r>
    </w:p>
    <w:p w14:paraId="1AA3F1CA" w14:textId="30254F4A"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Any </w:t>
      </w:r>
      <w:r w:rsidR="009E5FD3" w:rsidRPr="00EF0E3C">
        <w:rPr>
          <w:rFonts w:ascii="Arial" w:eastAsia="Open Sans Light" w:hAnsi="Arial" w:cs="Arial"/>
          <w:color w:val="0B0C0C"/>
          <w:sz w:val="22"/>
          <w:szCs w:val="22"/>
        </w:rPr>
        <w:t>relevant safeguarding reports</w:t>
      </w:r>
      <w:r w:rsidRPr="00EF0E3C">
        <w:rPr>
          <w:rFonts w:ascii="Arial" w:eastAsia="Open Sans Light" w:hAnsi="Arial" w:cs="Arial"/>
          <w:color w:val="0B0C0C"/>
          <w:sz w:val="22"/>
          <w:szCs w:val="22"/>
        </w:rPr>
        <w:t>.</w:t>
      </w:r>
    </w:p>
    <w:p w14:paraId="1E7FA1BC" w14:textId="225F97F6"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The </w:t>
      </w:r>
      <w:r w:rsidR="009E5FD3" w:rsidRPr="00EF0E3C">
        <w:rPr>
          <w:rFonts w:ascii="Arial" w:eastAsia="Open Sans Light" w:hAnsi="Arial" w:cs="Arial"/>
          <w:color w:val="0B0C0C"/>
          <w:sz w:val="22"/>
          <w:szCs w:val="22"/>
        </w:rPr>
        <w:t>digital resilience of learners</w:t>
      </w:r>
      <w:r w:rsidRPr="00EF0E3C">
        <w:rPr>
          <w:rFonts w:ascii="Arial" w:eastAsia="Open Sans Light" w:hAnsi="Arial" w:cs="Arial"/>
          <w:color w:val="0B0C0C"/>
          <w:sz w:val="22"/>
          <w:szCs w:val="22"/>
        </w:rPr>
        <w:t>.</w:t>
      </w:r>
    </w:p>
    <w:p w14:paraId="216C6A7D" w14:textId="464452CD"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Teaching </w:t>
      </w:r>
      <w:r w:rsidR="009E5FD3" w:rsidRPr="00EF0E3C">
        <w:rPr>
          <w:rFonts w:ascii="Arial" w:eastAsia="Open Sans Light" w:hAnsi="Arial" w:cs="Arial"/>
          <w:color w:val="0B0C0C"/>
          <w:sz w:val="22"/>
          <w:szCs w:val="22"/>
        </w:rPr>
        <w:t>requirements, for example, the RHSE and PSHE curriculum</w:t>
      </w:r>
      <w:r w:rsidRPr="00EF0E3C">
        <w:rPr>
          <w:rFonts w:ascii="Arial" w:eastAsia="Open Sans Light" w:hAnsi="Arial" w:cs="Arial"/>
          <w:color w:val="0B0C0C"/>
          <w:sz w:val="22"/>
          <w:szCs w:val="22"/>
        </w:rPr>
        <w:t>.</w:t>
      </w:r>
    </w:p>
    <w:p w14:paraId="573DF1EF" w14:textId="46295AF7"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The </w:t>
      </w:r>
      <w:r w:rsidR="009E5FD3" w:rsidRPr="00EF0E3C">
        <w:rPr>
          <w:rFonts w:ascii="Arial" w:eastAsia="Open Sans Light" w:hAnsi="Arial" w:cs="Arial"/>
          <w:color w:val="0B0C0C"/>
          <w:sz w:val="22"/>
          <w:szCs w:val="22"/>
        </w:rPr>
        <w:t>specific use of chosen technologies, including Bring Your Own Device (BYOD)</w:t>
      </w:r>
      <w:r w:rsidRPr="00EF0E3C">
        <w:rPr>
          <w:rFonts w:ascii="Arial" w:eastAsia="Open Sans Light" w:hAnsi="Arial" w:cs="Arial"/>
          <w:color w:val="0B0C0C"/>
          <w:sz w:val="22"/>
          <w:szCs w:val="22"/>
        </w:rPr>
        <w:t>.</w:t>
      </w:r>
    </w:p>
    <w:p w14:paraId="7E774453" w14:textId="3B937D10"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What </w:t>
      </w:r>
      <w:r w:rsidR="009E5FD3" w:rsidRPr="00EF0E3C">
        <w:rPr>
          <w:rFonts w:ascii="Arial" w:eastAsia="Open Sans Light" w:hAnsi="Arial" w:cs="Arial"/>
          <w:color w:val="0B0C0C"/>
          <w:sz w:val="22"/>
          <w:szCs w:val="22"/>
        </w:rPr>
        <w:t>related safeguarding or technology policies are in place</w:t>
      </w:r>
      <w:r w:rsidRPr="00EF0E3C">
        <w:rPr>
          <w:rFonts w:ascii="Arial" w:eastAsia="Open Sans Light" w:hAnsi="Arial" w:cs="Arial"/>
          <w:color w:val="0B0C0C"/>
          <w:sz w:val="22"/>
          <w:szCs w:val="22"/>
        </w:rPr>
        <w:t>.</w:t>
      </w:r>
    </w:p>
    <w:p w14:paraId="40851093" w14:textId="2431A5A8"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What </w:t>
      </w:r>
      <w:r w:rsidR="009E5FD3" w:rsidRPr="00EF0E3C">
        <w:rPr>
          <w:rFonts w:ascii="Arial" w:eastAsia="Open Sans Light" w:hAnsi="Arial" w:cs="Arial"/>
          <w:color w:val="0B0C0C"/>
          <w:sz w:val="22"/>
          <w:szCs w:val="22"/>
        </w:rPr>
        <w:t>checks are currently taking place and how resulting actions are handled</w:t>
      </w:r>
      <w:r w:rsidRPr="00EF0E3C">
        <w:rPr>
          <w:rFonts w:ascii="Arial" w:eastAsia="Open Sans Light" w:hAnsi="Arial" w:cs="Arial"/>
          <w:color w:val="0B0C0C"/>
          <w:sz w:val="22"/>
          <w:szCs w:val="22"/>
        </w:rPr>
        <w:t>.</w:t>
      </w:r>
    </w:p>
    <w:p w14:paraId="4BD9AAF2" w14:textId="77777777" w:rsidR="009E5FD3" w:rsidRPr="00EF0E3C" w:rsidRDefault="009E5FD3"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To make the filtering and monitoring provision effective, the review will inform:</w:t>
      </w:r>
    </w:p>
    <w:p w14:paraId="787FF40E" w14:textId="1FACE584"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Related </w:t>
      </w:r>
      <w:r w:rsidR="009E5FD3" w:rsidRPr="00EF0E3C">
        <w:rPr>
          <w:rFonts w:ascii="Arial" w:eastAsia="Open Sans Light" w:hAnsi="Arial" w:cs="Arial"/>
          <w:color w:val="0B0C0C"/>
          <w:sz w:val="22"/>
          <w:szCs w:val="22"/>
        </w:rPr>
        <w:t>safeguarding or technology policies and procedures</w:t>
      </w:r>
      <w:r w:rsidRPr="00EF0E3C">
        <w:rPr>
          <w:rFonts w:ascii="Arial" w:eastAsia="Open Sans Light" w:hAnsi="Arial" w:cs="Arial"/>
          <w:color w:val="0B0C0C"/>
          <w:sz w:val="22"/>
          <w:szCs w:val="22"/>
        </w:rPr>
        <w:t>.</w:t>
      </w:r>
    </w:p>
    <w:p w14:paraId="5FC2BDBC" w14:textId="28A076C1"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Roles </w:t>
      </w:r>
      <w:r w:rsidR="009E5FD3" w:rsidRPr="00EF0E3C">
        <w:rPr>
          <w:rFonts w:ascii="Arial" w:eastAsia="Open Sans Light" w:hAnsi="Arial" w:cs="Arial"/>
          <w:color w:val="0B0C0C"/>
          <w:sz w:val="22"/>
          <w:szCs w:val="22"/>
        </w:rPr>
        <w:t>and responsibilities</w:t>
      </w:r>
      <w:r w:rsidRPr="00EF0E3C">
        <w:rPr>
          <w:rFonts w:ascii="Arial" w:eastAsia="Open Sans Light" w:hAnsi="Arial" w:cs="Arial"/>
          <w:color w:val="0B0C0C"/>
          <w:sz w:val="22"/>
          <w:szCs w:val="22"/>
        </w:rPr>
        <w:t>.</w:t>
      </w:r>
    </w:p>
    <w:p w14:paraId="4CF5D0DA" w14:textId="2EF88947"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Training </w:t>
      </w:r>
      <w:r w:rsidR="009E5FD3" w:rsidRPr="00EF0E3C">
        <w:rPr>
          <w:rFonts w:ascii="Arial" w:eastAsia="Open Sans Light" w:hAnsi="Arial" w:cs="Arial"/>
          <w:color w:val="0B0C0C"/>
          <w:sz w:val="22"/>
          <w:szCs w:val="22"/>
        </w:rPr>
        <w:t>of staff</w:t>
      </w:r>
      <w:r w:rsidRPr="00EF0E3C">
        <w:rPr>
          <w:rFonts w:ascii="Arial" w:eastAsia="Open Sans Light" w:hAnsi="Arial" w:cs="Arial"/>
          <w:color w:val="0B0C0C"/>
          <w:sz w:val="22"/>
          <w:szCs w:val="22"/>
        </w:rPr>
        <w:t>.</w:t>
      </w:r>
      <w:r w:rsidR="009E5FD3" w:rsidRPr="00EF0E3C">
        <w:rPr>
          <w:rFonts w:ascii="Arial" w:eastAsia="Open Sans Light" w:hAnsi="Arial" w:cs="Arial"/>
          <w:color w:val="0B0C0C"/>
          <w:sz w:val="22"/>
          <w:szCs w:val="22"/>
        </w:rPr>
        <w:t> </w:t>
      </w:r>
    </w:p>
    <w:p w14:paraId="0D5A2932" w14:textId="0FB7475B"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Curriculum </w:t>
      </w:r>
      <w:r w:rsidR="009E5FD3" w:rsidRPr="00EF0E3C">
        <w:rPr>
          <w:rFonts w:ascii="Arial" w:eastAsia="Open Sans Light" w:hAnsi="Arial" w:cs="Arial"/>
          <w:color w:val="0B0C0C"/>
          <w:sz w:val="22"/>
          <w:szCs w:val="22"/>
        </w:rPr>
        <w:t>and learning opportunities</w:t>
      </w:r>
      <w:r w:rsidRPr="00EF0E3C">
        <w:rPr>
          <w:rFonts w:ascii="Arial" w:eastAsia="Open Sans Light" w:hAnsi="Arial" w:cs="Arial"/>
          <w:color w:val="0B0C0C"/>
          <w:sz w:val="22"/>
          <w:szCs w:val="22"/>
        </w:rPr>
        <w:t>.</w:t>
      </w:r>
      <w:r w:rsidR="009E5FD3" w:rsidRPr="00EF0E3C">
        <w:rPr>
          <w:rFonts w:ascii="Arial" w:eastAsia="Open Sans Light" w:hAnsi="Arial" w:cs="Arial"/>
          <w:color w:val="0B0C0C"/>
          <w:sz w:val="22"/>
          <w:szCs w:val="22"/>
        </w:rPr>
        <w:t> </w:t>
      </w:r>
    </w:p>
    <w:p w14:paraId="56EB0927" w14:textId="05392A61"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Procurement </w:t>
      </w:r>
      <w:r w:rsidR="009E5FD3" w:rsidRPr="00EF0E3C">
        <w:rPr>
          <w:rFonts w:ascii="Arial" w:eastAsia="Open Sans Light" w:hAnsi="Arial" w:cs="Arial"/>
          <w:color w:val="0B0C0C"/>
          <w:sz w:val="22"/>
          <w:szCs w:val="22"/>
        </w:rPr>
        <w:t>decisions</w:t>
      </w:r>
      <w:r w:rsidRPr="00EF0E3C">
        <w:rPr>
          <w:rFonts w:ascii="Arial" w:eastAsia="Open Sans Light" w:hAnsi="Arial" w:cs="Arial"/>
          <w:color w:val="0B0C0C"/>
          <w:sz w:val="22"/>
          <w:szCs w:val="22"/>
        </w:rPr>
        <w:t>.</w:t>
      </w:r>
    </w:p>
    <w:p w14:paraId="11CAFA88" w14:textId="7D1B872D"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How </w:t>
      </w:r>
      <w:r w:rsidR="009E5FD3" w:rsidRPr="00EF0E3C">
        <w:rPr>
          <w:rFonts w:ascii="Arial" w:eastAsia="Open Sans Light" w:hAnsi="Arial" w:cs="Arial"/>
          <w:color w:val="0B0C0C"/>
          <w:sz w:val="22"/>
          <w:szCs w:val="22"/>
        </w:rPr>
        <w:t>often and what is checked</w:t>
      </w:r>
      <w:r w:rsidRPr="00EF0E3C">
        <w:rPr>
          <w:rFonts w:ascii="Arial" w:eastAsia="Open Sans Light" w:hAnsi="Arial" w:cs="Arial"/>
          <w:color w:val="0B0C0C"/>
          <w:sz w:val="22"/>
          <w:szCs w:val="22"/>
        </w:rPr>
        <w:t>.</w:t>
      </w:r>
    </w:p>
    <w:p w14:paraId="32F9F352" w14:textId="241DD58A"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Monitoring </w:t>
      </w:r>
      <w:r w:rsidR="009E5FD3" w:rsidRPr="00EF0E3C">
        <w:rPr>
          <w:rFonts w:ascii="Arial" w:eastAsia="Open Sans Light" w:hAnsi="Arial" w:cs="Arial"/>
          <w:color w:val="0B0C0C"/>
          <w:sz w:val="22"/>
          <w:szCs w:val="22"/>
        </w:rPr>
        <w:t>strategies</w:t>
      </w:r>
      <w:r w:rsidRPr="00EF0E3C">
        <w:rPr>
          <w:rFonts w:ascii="Arial" w:eastAsia="Open Sans Light" w:hAnsi="Arial" w:cs="Arial"/>
          <w:color w:val="0B0C0C"/>
          <w:sz w:val="22"/>
          <w:szCs w:val="22"/>
        </w:rPr>
        <w:t>.</w:t>
      </w:r>
    </w:p>
    <w:p w14:paraId="3C3CF3F5" w14:textId="73F7E8F9" w:rsidR="009C07F9"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MAT and Academy policy reviews.</w:t>
      </w:r>
    </w:p>
    <w:p w14:paraId="39F8684E" w14:textId="77777777" w:rsidR="009E5FD3" w:rsidRPr="00EF0E3C" w:rsidRDefault="009E5FD3"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The review will be carried out as a minimum annually, or when:  </w:t>
      </w:r>
    </w:p>
    <w:p w14:paraId="09C6582C" w14:textId="1E1275F9"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A </w:t>
      </w:r>
      <w:r w:rsidR="009E5FD3" w:rsidRPr="00EF0E3C">
        <w:rPr>
          <w:rFonts w:ascii="Arial" w:eastAsia="Open Sans Light" w:hAnsi="Arial" w:cs="Arial"/>
          <w:color w:val="0B0C0C"/>
          <w:sz w:val="22"/>
          <w:szCs w:val="22"/>
        </w:rPr>
        <w:t>safeguarding risk is identified</w:t>
      </w:r>
      <w:r w:rsidRPr="00EF0E3C">
        <w:rPr>
          <w:rFonts w:ascii="Arial" w:eastAsia="Open Sans Light" w:hAnsi="Arial" w:cs="Arial"/>
          <w:color w:val="0B0C0C"/>
          <w:sz w:val="22"/>
          <w:szCs w:val="22"/>
        </w:rPr>
        <w:t>.</w:t>
      </w:r>
    </w:p>
    <w:p w14:paraId="19314FAD" w14:textId="753E81DC"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There </w:t>
      </w:r>
      <w:r w:rsidR="009E5FD3" w:rsidRPr="00EF0E3C">
        <w:rPr>
          <w:rFonts w:ascii="Arial" w:eastAsia="Open Sans Light" w:hAnsi="Arial" w:cs="Arial"/>
          <w:color w:val="0B0C0C"/>
          <w:sz w:val="22"/>
          <w:szCs w:val="22"/>
        </w:rPr>
        <w:t>is a change in working practice</w:t>
      </w:r>
      <w:r w:rsidRPr="00EF0E3C">
        <w:rPr>
          <w:rFonts w:ascii="Arial" w:eastAsia="Open Sans Light" w:hAnsi="Arial" w:cs="Arial"/>
          <w:color w:val="0B0C0C"/>
          <w:sz w:val="22"/>
          <w:szCs w:val="22"/>
        </w:rPr>
        <w:t>.</w:t>
      </w:r>
      <w:r w:rsidR="009E5FD3" w:rsidRPr="00EF0E3C">
        <w:rPr>
          <w:rFonts w:ascii="Arial" w:eastAsia="Open Sans Light" w:hAnsi="Arial" w:cs="Arial"/>
          <w:color w:val="0B0C0C"/>
          <w:sz w:val="22"/>
          <w:szCs w:val="22"/>
        </w:rPr>
        <w:t> </w:t>
      </w:r>
    </w:p>
    <w:p w14:paraId="13CA6276" w14:textId="7A08B906" w:rsidR="009E5FD3" w:rsidRPr="00EF0E3C" w:rsidRDefault="009C07F9" w:rsidP="00CE226F">
      <w:pPr>
        <w:pStyle w:val="ListParagraph"/>
        <w:numPr>
          <w:ilvl w:val="0"/>
          <w:numId w:val="74"/>
        </w:numPr>
        <w:jc w:val="both"/>
        <w:rPr>
          <w:rFonts w:ascii="Arial" w:eastAsia="Open Sans Light" w:hAnsi="Arial" w:cs="Arial"/>
          <w:color w:val="0B0C0C"/>
          <w:sz w:val="22"/>
          <w:szCs w:val="22"/>
        </w:rPr>
      </w:pPr>
      <w:r w:rsidRPr="00EF0E3C">
        <w:rPr>
          <w:rFonts w:ascii="Arial" w:eastAsia="Open Sans Light" w:hAnsi="Arial" w:cs="Arial"/>
          <w:color w:val="0B0C0C"/>
          <w:sz w:val="22"/>
          <w:szCs w:val="22"/>
        </w:rPr>
        <w:t xml:space="preserve">New </w:t>
      </w:r>
      <w:r w:rsidR="009E5FD3" w:rsidRPr="00EF0E3C">
        <w:rPr>
          <w:rFonts w:ascii="Arial" w:eastAsia="Open Sans Light" w:hAnsi="Arial" w:cs="Arial"/>
          <w:color w:val="0B0C0C"/>
          <w:sz w:val="22"/>
          <w:szCs w:val="22"/>
        </w:rPr>
        <w:t>technology is introduced</w:t>
      </w:r>
      <w:r w:rsidRPr="00EF0E3C">
        <w:rPr>
          <w:rFonts w:ascii="Arial" w:eastAsia="Open Sans Light" w:hAnsi="Arial" w:cs="Arial"/>
          <w:color w:val="0B0C0C"/>
          <w:sz w:val="22"/>
          <w:szCs w:val="22"/>
        </w:rPr>
        <w:t>.</w:t>
      </w:r>
    </w:p>
    <w:p w14:paraId="56300EB3" w14:textId="77777777" w:rsidR="009E5FD3" w:rsidRPr="00EF0E3C" w:rsidRDefault="009E5FD3" w:rsidP="00CE226F">
      <w:pPr>
        <w:spacing w:before="300" w:after="300"/>
        <w:rPr>
          <w:rFonts w:ascii="Arial" w:eastAsia="Open Sans Light" w:hAnsi="Arial" w:cs="Arial"/>
          <w:b/>
          <w:bCs/>
          <w:color w:val="0B0C0C"/>
          <w:sz w:val="22"/>
          <w:szCs w:val="22"/>
        </w:rPr>
      </w:pPr>
      <w:r w:rsidRPr="00EF0E3C">
        <w:rPr>
          <w:rFonts w:ascii="Arial" w:eastAsia="Open Sans Light" w:hAnsi="Arial" w:cs="Arial"/>
          <w:b/>
          <w:bCs/>
          <w:color w:val="0B0C0C"/>
          <w:sz w:val="22"/>
          <w:szCs w:val="22"/>
        </w:rPr>
        <w:t>Checking the filtering and monitoring systems</w:t>
      </w:r>
    </w:p>
    <w:p w14:paraId="0CB0CDF6" w14:textId="77777777" w:rsidR="009E5FD3" w:rsidRPr="00EF0E3C" w:rsidRDefault="009E5FD3" w:rsidP="00CE226F">
      <w:pPr>
        <w:spacing w:before="300" w:after="300"/>
        <w:rPr>
          <w:rFonts w:ascii="Arial" w:eastAsia="Open Sans Light" w:hAnsi="Arial" w:cs="Arial"/>
          <w:color w:val="0B0C0C"/>
          <w:sz w:val="22"/>
          <w:szCs w:val="22"/>
        </w:rPr>
      </w:pPr>
      <w:r w:rsidRPr="00EF0E3C">
        <w:rPr>
          <w:rFonts w:ascii="Arial" w:eastAsia="Open Sans Light" w:hAnsi="Arial" w:cs="Arial"/>
          <w:color w:val="0B0C0C"/>
          <w:sz w:val="22"/>
          <w:szCs w:val="22"/>
        </w:rPr>
        <w:t>Checks to filtering and monitoring systems are completed and recorded as part of the filtering and monitoring review process. How often the checks take place will be based on the context, the risks highlighted in the filtering and monitoring review, and any other risk assessments. Checks will be undertaken from both a safeguarding and IT perspective.</w:t>
      </w:r>
    </w:p>
    <w:p w14:paraId="75D9FD2D" w14:textId="77777777" w:rsidR="009E5FD3" w:rsidRPr="00EF0E3C" w:rsidRDefault="009E5FD3" w:rsidP="00CE226F">
      <w:pPr>
        <w:spacing w:before="300" w:after="300"/>
        <w:rPr>
          <w:rFonts w:ascii="Arial" w:eastAsia="Open Sans Light" w:hAnsi="Arial" w:cs="Arial"/>
          <w:sz w:val="22"/>
          <w:szCs w:val="22"/>
        </w:rPr>
      </w:pPr>
      <w:r w:rsidRPr="00EF0E3C">
        <w:rPr>
          <w:rFonts w:ascii="Arial" w:eastAsia="Open Sans Light" w:hAnsi="Arial" w:cs="Arial"/>
          <w:sz w:val="22"/>
          <w:szCs w:val="22"/>
        </w:rPr>
        <w:t>When filtering and monitoring systems are checked this should include further checks to verify that the system setup has not changed or been deactivated. Checks are performed on a range of: </w:t>
      </w:r>
    </w:p>
    <w:p w14:paraId="46D2AAFF" w14:textId="41C4B457"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School </w:t>
      </w:r>
      <w:r w:rsidR="009E5FD3" w:rsidRPr="00EF0E3C">
        <w:rPr>
          <w:rFonts w:ascii="Arial" w:eastAsia="Open Sans Light" w:hAnsi="Arial" w:cs="Arial"/>
          <w:sz w:val="22"/>
          <w:szCs w:val="22"/>
        </w:rPr>
        <w:t>owned devices and services, including those used off site </w:t>
      </w:r>
    </w:p>
    <w:p w14:paraId="1AF6D806" w14:textId="724500D4"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Geographical </w:t>
      </w:r>
      <w:r w:rsidR="009E5FD3" w:rsidRPr="00EF0E3C">
        <w:rPr>
          <w:rFonts w:ascii="Arial" w:eastAsia="Open Sans Light" w:hAnsi="Arial" w:cs="Arial"/>
          <w:sz w:val="22"/>
          <w:szCs w:val="22"/>
        </w:rPr>
        <w:t>areas across the site  </w:t>
      </w:r>
    </w:p>
    <w:p w14:paraId="0ACA1A6D" w14:textId="445CF9C9"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User </w:t>
      </w:r>
      <w:r w:rsidR="009E5FD3" w:rsidRPr="00EF0E3C">
        <w:rPr>
          <w:rFonts w:ascii="Arial" w:eastAsia="Open Sans Light" w:hAnsi="Arial" w:cs="Arial"/>
          <w:sz w:val="22"/>
          <w:szCs w:val="22"/>
        </w:rPr>
        <w:t>groups, for example, teachers, pupils and guests </w:t>
      </w:r>
    </w:p>
    <w:p w14:paraId="06647C93" w14:textId="77777777" w:rsidR="009E5FD3" w:rsidRPr="00EF0E3C" w:rsidRDefault="009E5FD3" w:rsidP="00CE226F">
      <w:pPr>
        <w:spacing w:before="300" w:after="300"/>
        <w:rPr>
          <w:rFonts w:ascii="Arial" w:eastAsia="Open Sans Light" w:hAnsi="Arial" w:cs="Arial"/>
          <w:sz w:val="22"/>
          <w:szCs w:val="22"/>
        </w:rPr>
      </w:pPr>
      <w:r w:rsidRPr="00EF0E3C">
        <w:rPr>
          <w:rFonts w:ascii="Arial" w:eastAsia="Open Sans Light" w:hAnsi="Arial" w:cs="Arial"/>
          <w:sz w:val="22"/>
          <w:szCs w:val="22"/>
        </w:rPr>
        <w:t>Logs of checks are kept so they can be reviewed. These record:</w:t>
      </w:r>
    </w:p>
    <w:p w14:paraId="580BD6FD" w14:textId="74097019"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When </w:t>
      </w:r>
      <w:r w:rsidR="009E5FD3" w:rsidRPr="00EF0E3C">
        <w:rPr>
          <w:rFonts w:ascii="Arial" w:eastAsia="Open Sans Light" w:hAnsi="Arial" w:cs="Arial"/>
          <w:sz w:val="22"/>
          <w:szCs w:val="22"/>
        </w:rPr>
        <w:t>the checks took place  </w:t>
      </w:r>
    </w:p>
    <w:p w14:paraId="59437B9B" w14:textId="0D7B0DE5"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Who </w:t>
      </w:r>
      <w:r w:rsidR="009E5FD3" w:rsidRPr="00EF0E3C">
        <w:rPr>
          <w:rFonts w:ascii="Arial" w:eastAsia="Open Sans Light" w:hAnsi="Arial" w:cs="Arial"/>
          <w:sz w:val="22"/>
          <w:szCs w:val="22"/>
        </w:rPr>
        <w:t>did the check </w:t>
      </w:r>
    </w:p>
    <w:p w14:paraId="0CE9BF08" w14:textId="19F1994D"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What </w:t>
      </w:r>
      <w:r w:rsidR="009E5FD3" w:rsidRPr="00EF0E3C">
        <w:rPr>
          <w:rFonts w:ascii="Arial" w:eastAsia="Open Sans Light" w:hAnsi="Arial" w:cs="Arial"/>
          <w:sz w:val="22"/>
          <w:szCs w:val="22"/>
        </w:rPr>
        <w:t>was tested or checked </w:t>
      </w:r>
    </w:p>
    <w:p w14:paraId="7E524196" w14:textId="7094AC74" w:rsidR="009E5FD3" w:rsidRPr="00EF0E3C" w:rsidRDefault="009C07F9" w:rsidP="00CE226F">
      <w:pPr>
        <w:pStyle w:val="ListParagraph"/>
        <w:numPr>
          <w:ilvl w:val="0"/>
          <w:numId w:val="74"/>
        </w:numPr>
        <w:jc w:val="both"/>
        <w:rPr>
          <w:rFonts w:ascii="Arial" w:eastAsia="Open Sans Light" w:hAnsi="Arial" w:cs="Arial"/>
          <w:sz w:val="22"/>
          <w:szCs w:val="22"/>
        </w:rPr>
      </w:pPr>
      <w:r w:rsidRPr="00EF0E3C">
        <w:rPr>
          <w:rFonts w:ascii="Arial" w:eastAsia="Open Sans Light" w:hAnsi="Arial" w:cs="Arial"/>
          <w:sz w:val="22"/>
          <w:szCs w:val="22"/>
        </w:rPr>
        <w:t xml:space="preserve">Resulting </w:t>
      </w:r>
      <w:r w:rsidR="009E5FD3" w:rsidRPr="00EF0E3C">
        <w:rPr>
          <w:rFonts w:ascii="Arial" w:eastAsia="Open Sans Light" w:hAnsi="Arial" w:cs="Arial"/>
          <w:sz w:val="22"/>
          <w:szCs w:val="22"/>
        </w:rPr>
        <w:t xml:space="preserve">actions   </w:t>
      </w:r>
    </w:p>
    <w:p w14:paraId="34AB13B9" w14:textId="77777777" w:rsidR="009E5FD3" w:rsidRPr="00EF0E3C" w:rsidRDefault="009E5FD3" w:rsidP="00CE226F">
      <w:pPr>
        <w:rPr>
          <w:rFonts w:ascii="Arial" w:eastAsia="Calibri" w:hAnsi="Arial" w:cs="Arial"/>
          <w:sz w:val="22"/>
          <w:szCs w:val="22"/>
        </w:rPr>
      </w:pPr>
    </w:p>
    <w:p w14:paraId="22208058" w14:textId="7C331C17" w:rsidR="009E5FD3" w:rsidRPr="00EF0E3C" w:rsidRDefault="009E5FD3" w:rsidP="00CE226F">
      <w:pPr>
        <w:rPr>
          <w:rFonts w:ascii="Arial" w:eastAsia="Open Sans Light" w:hAnsi="Arial" w:cs="Arial"/>
          <w:sz w:val="22"/>
          <w:szCs w:val="22"/>
        </w:rPr>
      </w:pPr>
      <w:r w:rsidRPr="00EF0E3C">
        <w:rPr>
          <w:rFonts w:ascii="Arial" w:eastAsia="Open Sans Light" w:hAnsi="Arial" w:cs="Arial"/>
          <w:sz w:val="22"/>
          <w:szCs w:val="22"/>
        </w:rPr>
        <w:t>The</w:t>
      </w:r>
      <w:r w:rsidR="009C07F9" w:rsidRPr="00EF0E3C">
        <w:rPr>
          <w:rFonts w:ascii="Arial" w:eastAsia="Open Sans Light" w:hAnsi="Arial" w:cs="Arial"/>
          <w:sz w:val="22"/>
          <w:szCs w:val="22"/>
        </w:rPr>
        <w:t xml:space="preserve"> SWGfL </w:t>
      </w:r>
      <w:hyperlink r:id="rId45" w:history="1">
        <w:r w:rsidRPr="00EF0E3C">
          <w:rPr>
            <w:rStyle w:val="Hyperlink"/>
            <w:rFonts w:ascii="Arial" w:eastAsia="Open Sans Light" w:hAnsi="Arial" w:cs="Arial"/>
            <w:color w:val="auto"/>
            <w:sz w:val="22"/>
            <w:szCs w:val="22"/>
          </w:rPr>
          <w:t>Filtering Standards checklist</w:t>
        </w:r>
      </w:hyperlink>
      <w:r w:rsidRPr="00EF0E3C">
        <w:rPr>
          <w:rFonts w:ascii="Arial" w:eastAsia="Open Sans Light" w:hAnsi="Arial" w:cs="Arial"/>
          <w:sz w:val="22"/>
          <w:szCs w:val="22"/>
        </w:rPr>
        <w:t xml:space="preserve"> may be helpful.</w:t>
      </w:r>
    </w:p>
    <w:p w14:paraId="53E8652B" w14:textId="77777777" w:rsidR="009E5FD3" w:rsidRPr="00EF0E3C" w:rsidRDefault="009E5FD3" w:rsidP="00CE226F">
      <w:pPr>
        <w:rPr>
          <w:sz w:val="22"/>
          <w:szCs w:val="22"/>
        </w:rPr>
      </w:pPr>
    </w:p>
    <w:p w14:paraId="1CBA20CF" w14:textId="77777777" w:rsidR="009E5FD3" w:rsidRPr="00EF0E3C" w:rsidRDefault="009E5FD3" w:rsidP="00CE226F">
      <w:pPr>
        <w:ind w:left="360"/>
        <w:rPr>
          <w:rFonts w:cs="Open Sans Light"/>
          <w:color w:val="494949"/>
          <w:sz w:val="22"/>
          <w:szCs w:val="22"/>
        </w:rPr>
      </w:pPr>
    </w:p>
    <w:p w14:paraId="4F2F11F9" w14:textId="77777777" w:rsidR="00C06DE4" w:rsidRPr="00EF0E3C" w:rsidRDefault="00C06DE4" w:rsidP="00CE226F">
      <w:pPr>
        <w:pStyle w:val="Heading3"/>
        <w:rPr>
          <w:rFonts w:ascii="Arial" w:hAnsi="Arial" w:cs="Arial"/>
          <w:b/>
          <w:bCs/>
          <w:color w:val="auto"/>
          <w:sz w:val="22"/>
          <w:szCs w:val="22"/>
        </w:rPr>
      </w:pPr>
    </w:p>
    <w:p w14:paraId="2B896A49" w14:textId="3F843D43" w:rsidR="009E5FD3" w:rsidRPr="00EF0E3C" w:rsidRDefault="009E5FD3" w:rsidP="00CE226F">
      <w:pPr>
        <w:pStyle w:val="Heading3"/>
        <w:rPr>
          <w:rFonts w:ascii="Arial" w:hAnsi="Arial" w:cs="Arial"/>
          <w:b/>
          <w:bCs/>
          <w:color w:val="auto"/>
          <w:sz w:val="22"/>
          <w:szCs w:val="22"/>
        </w:rPr>
      </w:pPr>
      <w:r w:rsidRPr="00EF0E3C">
        <w:rPr>
          <w:rFonts w:ascii="Arial" w:hAnsi="Arial" w:cs="Arial"/>
          <w:b/>
          <w:bCs/>
          <w:color w:val="auto"/>
          <w:sz w:val="22"/>
          <w:szCs w:val="22"/>
        </w:rPr>
        <w:t>Audit/Monitoring/Reporting/Review:</w:t>
      </w:r>
    </w:p>
    <w:p w14:paraId="49B5F20E" w14:textId="77777777" w:rsidR="000F7145" w:rsidRPr="00EF0E3C" w:rsidRDefault="000F7145" w:rsidP="00CE226F">
      <w:pPr>
        <w:rPr>
          <w:sz w:val="22"/>
          <w:szCs w:val="22"/>
        </w:rPr>
      </w:pPr>
    </w:p>
    <w:p w14:paraId="51BF3821" w14:textId="268EFDC8" w:rsidR="009E5FD3" w:rsidRPr="00EF0E3C" w:rsidRDefault="009E5FD3" w:rsidP="00CE226F">
      <w:pPr>
        <w:rPr>
          <w:rFonts w:ascii="Arial" w:hAnsi="Arial" w:cs="Arial"/>
          <w:sz w:val="22"/>
          <w:szCs w:val="22"/>
        </w:rPr>
      </w:pPr>
      <w:r w:rsidRPr="00EF0E3C">
        <w:rPr>
          <w:rFonts w:ascii="Arial" w:hAnsi="Arial" w:cs="Arial"/>
          <w:sz w:val="22"/>
          <w:szCs w:val="22"/>
        </w:rPr>
        <w:lastRenderedPageBreak/>
        <w:t>SLT/DSL/OSL</w:t>
      </w:r>
      <w:r w:rsidRPr="00EF0E3C">
        <w:rPr>
          <w:rFonts w:ascii="Arial" w:hAnsi="Arial" w:cs="Arial"/>
          <w:color w:val="466DB0"/>
          <w:sz w:val="22"/>
          <w:szCs w:val="22"/>
        </w:rPr>
        <w:t xml:space="preserve"> </w:t>
      </w:r>
      <w:r w:rsidRPr="00EF0E3C">
        <w:rPr>
          <w:rFonts w:ascii="Arial" w:hAnsi="Arial" w:cs="Arial"/>
          <w:sz w:val="22"/>
          <w:szCs w:val="22"/>
        </w:rPr>
        <w:t>will ensure that full records are kept of:</w:t>
      </w:r>
    </w:p>
    <w:p w14:paraId="2FD91A03" w14:textId="6413D415"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Training provided</w:t>
      </w:r>
      <w:r w:rsidR="000F7145" w:rsidRPr="00EF0E3C">
        <w:rPr>
          <w:rFonts w:ascii="Arial" w:hAnsi="Arial" w:cs="Arial"/>
          <w:sz w:val="22"/>
          <w:szCs w:val="22"/>
        </w:rPr>
        <w:t>.</w:t>
      </w:r>
    </w:p>
    <w:p w14:paraId="36C7BEA1" w14:textId="1E29AFE7"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User I</w:t>
      </w:r>
      <w:r w:rsidR="00AA0215" w:rsidRPr="00EF0E3C">
        <w:rPr>
          <w:rFonts w:ascii="Arial" w:hAnsi="Arial" w:cs="Arial"/>
          <w:sz w:val="22"/>
          <w:szCs w:val="22"/>
        </w:rPr>
        <w:t>D</w:t>
      </w:r>
      <w:r w:rsidRPr="00EF0E3C">
        <w:rPr>
          <w:rFonts w:ascii="Arial" w:hAnsi="Arial" w:cs="Arial"/>
          <w:sz w:val="22"/>
          <w:szCs w:val="22"/>
        </w:rPr>
        <w:t>s and requests for password changes</w:t>
      </w:r>
      <w:r w:rsidR="000F7145" w:rsidRPr="00EF0E3C">
        <w:rPr>
          <w:rFonts w:ascii="Arial" w:hAnsi="Arial" w:cs="Arial"/>
          <w:sz w:val="22"/>
          <w:szCs w:val="22"/>
        </w:rPr>
        <w:t>.</w:t>
      </w:r>
    </w:p>
    <w:p w14:paraId="27E902A7" w14:textId="404DE150"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User logons</w:t>
      </w:r>
      <w:r w:rsidR="00AA0215" w:rsidRPr="00EF0E3C">
        <w:rPr>
          <w:rFonts w:ascii="Arial" w:hAnsi="Arial" w:cs="Arial"/>
          <w:sz w:val="22"/>
          <w:szCs w:val="22"/>
        </w:rPr>
        <w:t>.</w:t>
      </w:r>
    </w:p>
    <w:p w14:paraId="3117842E" w14:textId="06C991B2"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Security incidents related to this policy</w:t>
      </w:r>
      <w:r w:rsidR="00AA0215" w:rsidRPr="00EF0E3C">
        <w:rPr>
          <w:rFonts w:ascii="Arial" w:hAnsi="Arial" w:cs="Arial"/>
          <w:sz w:val="22"/>
          <w:szCs w:val="22"/>
        </w:rPr>
        <w:t>.</w:t>
      </w:r>
    </w:p>
    <w:p w14:paraId="6E36A56F" w14:textId="7DE70A5D"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Annual online safety reviews including filtering and monitoring</w:t>
      </w:r>
      <w:r w:rsidR="00AA0215" w:rsidRPr="00EF0E3C">
        <w:rPr>
          <w:rFonts w:ascii="Arial" w:hAnsi="Arial" w:cs="Arial"/>
          <w:sz w:val="22"/>
          <w:szCs w:val="22"/>
        </w:rPr>
        <w:t>.</w:t>
      </w:r>
    </w:p>
    <w:p w14:paraId="41759387" w14:textId="23859489"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Changes to the filtering system</w:t>
      </w:r>
      <w:r w:rsidR="00AA0215" w:rsidRPr="00EF0E3C">
        <w:rPr>
          <w:rFonts w:ascii="Arial" w:hAnsi="Arial" w:cs="Arial"/>
          <w:sz w:val="22"/>
          <w:szCs w:val="22"/>
        </w:rPr>
        <w:t>.</w:t>
      </w:r>
    </w:p>
    <w:p w14:paraId="56A973CA" w14:textId="56A02442" w:rsidR="009E5FD3" w:rsidRPr="00EF0E3C" w:rsidRDefault="009E5FD3" w:rsidP="00CE226F">
      <w:pPr>
        <w:pStyle w:val="ListParagraph"/>
        <w:numPr>
          <w:ilvl w:val="0"/>
          <w:numId w:val="80"/>
        </w:numPr>
        <w:jc w:val="both"/>
        <w:rPr>
          <w:rFonts w:ascii="Arial" w:hAnsi="Arial" w:cs="Arial"/>
          <w:sz w:val="22"/>
          <w:szCs w:val="22"/>
        </w:rPr>
      </w:pPr>
      <w:r w:rsidRPr="00EF0E3C">
        <w:rPr>
          <w:rFonts w:ascii="Arial" w:hAnsi="Arial" w:cs="Arial"/>
          <w:sz w:val="22"/>
          <w:szCs w:val="22"/>
        </w:rPr>
        <w:t>Checks on the filtering and monitoring systems</w:t>
      </w:r>
      <w:r w:rsidR="00AA0215" w:rsidRPr="00EF0E3C">
        <w:rPr>
          <w:rFonts w:ascii="Arial" w:hAnsi="Arial" w:cs="Arial"/>
          <w:sz w:val="22"/>
          <w:szCs w:val="22"/>
        </w:rPr>
        <w:t>.</w:t>
      </w:r>
    </w:p>
    <w:p w14:paraId="3DCBECBE" w14:textId="77777777" w:rsidR="009E5FD3" w:rsidRPr="00EF0E3C" w:rsidRDefault="009E5FD3" w:rsidP="00CE226F">
      <w:pPr>
        <w:rPr>
          <w:sz w:val="22"/>
          <w:szCs w:val="22"/>
        </w:rPr>
      </w:pPr>
    </w:p>
    <w:p w14:paraId="6AC1A9A2" w14:textId="77777777" w:rsidR="009E5FD3" w:rsidRPr="00EF0E3C" w:rsidRDefault="009E5FD3" w:rsidP="00CE226F">
      <w:pPr>
        <w:rPr>
          <w:rFonts w:eastAsia="ヒラギノ角ゴ Pro W3"/>
          <w:sz w:val="22"/>
          <w:szCs w:val="22"/>
          <w:lang w:val="en-US"/>
        </w:rPr>
      </w:pPr>
    </w:p>
    <w:p w14:paraId="520C3FE1" w14:textId="39D17BC7" w:rsidR="00160BC7" w:rsidRPr="00EF0E3C" w:rsidRDefault="006A21B0" w:rsidP="00CE226F">
      <w:pPr>
        <w:pStyle w:val="Heading3"/>
        <w:numPr>
          <w:ilvl w:val="0"/>
          <w:numId w:val="32"/>
        </w:numPr>
        <w:rPr>
          <w:rFonts w:ascii="Arial" w:eastAsia="ヒラギノ角ゴ Pro W3" w:hAnsi="Arial" w:cs="Arial"/>
          <w:b/>
          <w:color w:val="auto"/>
          <w:sz w:val="22"/>
          <w:szCs w:val="22"/>
          <w:lang w:val="en-US"/>
        </w:rPr>
      </w:pPr>
      <w:r w:rsidRPr="00EF0E3C">
        <w:rPr>
          <w:rFonts w:ascii="Arial" w:eastAsia="ヒラギノ角ゴ Pro W3" w:hAnsi="Arial" w:cs="Arial"/>
          <w:b/>
          <w:color w:val="auto"/>
          <w:sz w:val="22"/>
          <w:szCs w:val="22"/>
          <w:lang w:val="en-US"/>
        </w:rPr>
        <w:t>Technical Security</w:t>
      </w:r>
    </w:p>
    <w:p w14:paraId="1DCB2269" w14:textId="77777777" w:rsidR="006A21B0" w:rsidRPr="00EF0E3C" w:rsidRDefault="006A21B0" w:rsidP="00CE226F">
      <w:pPr>
        <w:rPr>
          <w:rFonts w:eastAsia="ヒラギノ角ゴ Pro W3"/>
          <w:sz w:val="22"/>
          <w:szCs w:val="22"/>
          <w:lang w:val="en-US"/>
        </w:rPr>
      </w:pPr>
    </w:p>
    <w:p w14:paraId="28C61540" w14:textId="77777777" w:rsidR="00E83B70" w:rsidRPr="00EF0E3C" w:rsidRDefault="00F845D7" w:rsidP="00CE226F">
      <w:pPr>
        <w:rPr>
          <w:rStyle w:val="GridBlueChar"/>
          <w:rFonts w:ascii="Arial" w:hAnsi="Arial"/>
          <w:color w:val="auto"/>
          <w:sz w:val="22"/>
          <w:szCs w:val="22"/>
        </w:rPr>
      </w:pPr>
      <w:r w:rsidRPr="00EF0E3C">
        <w:rPr>
          <w:rStyle w:val="GridBlueChar"/>
          <w:rFonts w:ascii="Arial" w:hAnsi="Arial"/>
          <w:color w:val="auto"/>
          <w:sz w:val="22"/>
          <w:szCs w:val="22"/>
        </w:rPr>
        <w:t>Academy technical</w:t>
      </w:r>
      <w:r w:rsidRPr="00EF0E3C">
        <w:rPr>
          <w:rFonts w:ascii="Arial" w:hAnsi="Arial" w:cs="Arial"/>
          <w:sz w:val="22"/>
          <w:szCs w:val="22"/>
        </w:rPr>
        <w:t xml:space="preserve"> systems will be managed in ways that ensure that academies meet the recommended technical requirements</w:t>
      </w:r>
      <w:r w:rsidRPr="00EF0E3C">
        <w:rPr>
          <w:rFonts w:ascii="Arial" w:hAnsi="Arial" w:cs="Arial"/>
          <w:spacing w:val="-8"/>
          <w:sz w:val="22"/>
          <w:szCs w:val="22"/>
        </w:rPr>
        <w:t xml:space="preserve"> </w:t>
      </w:r>
      <w:r w:rsidRPr="00EF0E3C">
        <w:rPr>
          <w:rStyle w:val="GridBlueChar"/>
          <w:rFonts w:ascii="Arial" w:hAnsi="Arial"/>
          <w:color w:val="auto"/>
          <w:sz w:val="22"/>
          <w:szCs w:val="22"/>
        </w:rPr>
        <w:t>within DfE and Trust policy documents and guidance.</w:t>
      </w:r>
    </w:p>
    <w:p w14:paraId="30500D32" w14:textId="77777777" w:rsidR="00E83B70" w:rsidRPr="00EF0E3C" w:rsidRDefault="00E83B70" w:rsidP="00CE226F">
      <w:pPr>
        <w:rPr>
          <w:rStyle w:val="GridBlueChar"/>
          <w:rFonts w:ascii="Arial" w:hAnsi="Arial"/>
          <w:color w:val="auto"/>
          <w:sz w:val="22"/>
          <w:szCs w:val="22"/>
        </w:rPr>
      </w:pPr>
    </w:p>
    <w:p w14:paraId="29A49B6A" w14:textId="522A0008" w:rsidR="00F845D7" w:rsidRPr="00EF0E3C" w:rsidRDefault="00F845D7" w:rsidP="00CE226F">
      <w:pPr>
        <w:rPr>
          <w:rFonts w:ascii="Arial" w:hAnsi="Arial" w:cs="Arial"/>
          <w:sz w:val="22"/>
          <w:szCs w:val="22"/>
        </w:rPr>
      </w:pPr>
      <w:r w:rsidRPr="00EF0E3C">
        <w:rPr>
          <w:rStyle w:val="GridBlueChar"/>
          <w:rFonts w:ascii="Arial" w:hAnsi="Arial"/>
          <w:color w:val="auto"/>
          <w:sz w:val="22"/>
          <w:szCs w:val="22"/>
        </w:rPr>
        <w:t>In each setting</w:t>
      </w:r>
      <w:r w:rsidR="006B1A12" w:rsidRPr="00EF0E3C">
        <w:rPr>
          <w:rStyle w:val="GridBlueChar"/>
          <w:rFonts w:ascii="Arial" w:hAnsi="Arial"/>
          <w:color w:val="auto"/>
          <w:sz w:val="22"/>
          <w:szCs w:val="22"/>
        </w:rPr>
        <w:t xml:space="preserve"> the following should be in place:</w:t>
      </w:r>
    </w:p>
    <w:p w14:paraId="2AEB0CFF" w14:textId="727E5194" w:rsidR="00F845D7" w:rsidRPr="00EF0E3C" w:rsidRDefault="00F845D7"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Responsibility for technical security resides with SLT who may delegate activities to identified roles.</w:t>
      </w:r>
    </w:p>
    <w:p w14:paraId="165E6429" w14:textId="11520360" w:rsidR="00F845D7" w:rsidRPr="00EF0E3C" w:rsidRDefault="00F845D7" w:rsidP="00CE226F">
      <w:pPr>
        <w:pStyle w:val="ListParagraph"/>
        <w:numPr>
          <w:ilvl w:val="0"/>
          <w:numId w:val="47"/>
        </w:numPr>
        <w:spacing w:after="240"/>
        <w:rPr>
          <w:rStyle w:val="GridBlueChar"/>
          <w:rFonts w:ascii="Arial" w:hAnsi="Arial"/>
          <w:color w:val="auto"/>
          <w:sz w:val="22"/>
          <w:szCs w:val="22"/>
        </w:rPr>
      </w:pPr>
      <w:r w:rsidRPr="00EF0E3C">
        <w:rPr>
          <w:rFonts w:ascii="Arial" w:hAnsi="Arial" w:cs="Arial"/>
          <w:sz w:val="22"/>
          <w:szCs w:val="22"/>
        </w:rPr>
        <w:t>All users have clearly defined access rights to Academy technical systems and devices. Details of the access rights available to groups of users will be recorded by the IT service provider and will be reviewed, at least annually, by the SLT/Online Safety Group.</w:t>
      </w:r>
    </w:p>
    <w:p w14:paraId="3E354459" w14:textId="6ADDB87E" w:rsidR="00F845D7" w:rsidRPr="00EF0E3C" w:rsidRDefault="00F845D7"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 xml:space="preserve">Password policy and procedures are implemented. </w:t>
      </w:r>
    </w:p>
    <w:p w14:paraId="3D3BE37A" w14:textId="62AE7672" w:rsidR="00F845D7" w:rsidRPr="00EF0E3C" w:rsidRDefault="00112845"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T</w:t>
      </w:r>
      <w:r w:rsidR="00F845D7" w:rsidRPr="00EF0E3C">
        <w:rPr>
          <w:rFonts w:ascii="Arial" w:hAnsi="Arial" w:cs="Arial"/>
          <w:sz w:val="22"/>
          <w:szCs w:val="22"/>
        </w:rPr>
        <w:t xml:space="preserve">he security of </w:t>
      </w:r>
      <w:r w:rsidRPr="00EF0E3C">
        <w:rPr>
          <w:rFonts w:ascii="Arial" w:hAnsi="Arial" w:cs="Arial"/>
          <w:sz w:val="22"/>
          <w:szCs w:val="22"/>
        </w:rPr>
        <w:t>an individual’s</w:t>
      </w:r>
      <w:r w:rsidR="00F845D7" w:rsidRPr="00EF0E3C">
        <w:rPr>
          <w:rFonts w:ascii="Arial" w:hAnsi="Arial" w:cs="Arial"/>
          <w:sz w:val="22"/>
          <w:szCs w:val="22"/>
        </w:rPr>
        <w:t xml:space="preserve"> username and password and must not allow other users to access the systems using their log on details. </w:t>
      </w:r>
      <w:r w:rsidRPr="00EF0E3C">
        <w:rPr>
          <w:rFonts w:ascii="Arial" w:hAnsi="Arial" w:cs="Arial"/>
          <w:sz w:val="22"/>
          <w:szCs w:val="22"/>
        </w:rPr>
        <w:t>A</w:t>
      </w:r>
      <w:r w:rsidR="00F845D7" w:rsidRPr="00EF0E3C">
        <w:rPr>
          <w:rFonts w:ascii="Arial" w:hAnsi="Arial" w:cs="Arial"/>
          <w:sz w:val="22"/>
          <w:szCs w:val="22"/>
        </w:rPr>
        <w:t xml:space="preserve">ll users have responsibility for the security of their username and password and must not allow other users to access the systems using their log on details. </w:t>
      </w:r>
    </w:p>
    <w:p w14:paraId="3D929257" w14:textId="222D9F5D" w:rsidR="00F845D7" w:rsidRPr="00EF0E3C" w:rsidRDefault="00112845" w:rsidP="00CE226F">
      <w:pPr>
        <w:pStyle w:val="ListParagraph"/>
        <w:numPr>
          <w:ilvl w:val="0"/>
          <w:numId w:val="47"/>
        </w:numPr>
        <w:spacing w:after="240"/>
        <w:rPr>
          <w:rStyle w:val="GridBlueChar"/>
          <w:rFonts w:ascii="Arial" w:hAnsi="Arial"/>
          <w:color w:val="auto"/>
          <w:sz w:val="22"/>
          <w:szCs w:val="22"/>
        </w:rPr>
      </w:pPr>
      <w:r w:rsidRPr="00EF0E3C">
        <w:rPr>
          <w:rFonts w:ascii="Arial" w:hAnsi="Arial" w:cs="Arial"/>
          <w:sz w:val="22"/>
          <w:szCs w:val="22"/>
        </w:rPr>
        <w:t>All Academy</w:t>
      </w:r>
      <w:r w:rsidR="00F845D7" w:rsidRPr="00EF0E3C">
        <w:rPr>
          <w:rFonts w:ascii="Arial" w:hAnsi="Arial" w:cs="Arial"/>
          <w:sz w:val="22"/>
          <w:szCs w:val="22"/>
        </w:rPr>
        <w:t xml:space="preserve"> networks and system</w:t>
      </w:r>
      <w:r w:rsidRPr="00EF0E3C">
        <w:rPr>
          <w:rFonts w:ascii="Arial" w:hAnsi="Arial" w:cs="Arial"/>
          <w:sz w:val="22"/>
          <w:szCs w:val="22"/>
        </w:rPr>
        <w:t>s</w:t>
      </w:r>
      <w:r w:rsidR="00F845D7" w:rsidRPr="00EF0E3C">
        <w:rPr>
          <w:rFonts w:ascii="Arial" w:hAnsi="Arial" w:cs="Arial"/>
          <w:sz w:val="22"/>
          <w:szCs w:val="22"/>
        </w:rPr>
        <w:t xml:space="preserve"> will be protected by secure passwords. Passwords must not be shared with anyone. </w:t>
      </w:r>
    </w:p>
    <w:p w14:paraId="48916F04" w14:textId="74C07323" w:rsidR="00F845D7" w:rsidRPr="00EF0E3C" w:rsidRDefault="00112845" w:rsidP="00CE226F">
      <w:pPr>
        <w:pStyle w:val="ListParagraph"/>
        <w:numPr>
          <w:ilvl w:val="0"/>
          <w:numId w:val="47"/>
        </w:numPr>
        <w:spacing w:after="240"/>
        <w:rPr>
          <w:rStyle w:val="GridBlueChar"/>
          <w:rFonts w:ascii="Arial" w:hAnsi="Arial"/>
          <w:i/>
          <w:iCs/>
          <w:color w:val="auto"/>
          <w:sz w:val="22"/>
          <w:szCs w:val="22"/>
        </w:rPr>
      </w:pPr>
      <w:r w:rsidRPr="00EF0E3C">
        <w:rPr>
          <w:rFonts w:ascii="Arial" w:hAnsi="Arial" w:cs="Arial"/>
          <w:sz w:val="22"/>
          <w:szCs w:val="22"/>
        </w:rPr>
        <w:t>T</w:t>
      </w:r>
      <w:r w:rsidR="00F845D7" w:rsidRPr="00EF0E3C">
        <w:rPr>
          <w:rFonts w:ascii="Arial" w:hAnsi="Arial" w:cs="Arial"/>
          <w:sz w:val="22"/>
          <w:szCs w:val="22"/>
        </w:rPr>
        <w:t>here is a risk-based approach to the allocation of learner usernames and passwords.</w:t>
      </w:r>
      <w:r w:rsidR="00F845D7" w:rsidRPr="00EF0E3C">
        <w:rPr>
          <w:rStyle w:val="BlueText"/>
          <w:rFonts w:ascii="Arial" w:hAnsi="Arial" w:cs="Arial"/>
          <w:color w:val="auto"/>
          <w:sz w:val="22"/>
          <w:szCs w:val="22"/>
        </w:rPr>
        <w:t xml:space="preserve">  </w:t>
      </w:r>
    </w:p>
    <w:p w14:paraId="0E5CBEF4" w14:textId="7E280EB9" w:rsidR="00F845D7" w:rsidRPr="00EF0E3C" w:rsidRDefault="00112845"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T</w:t>
      </w:r>
      <w:r w:rsidR="00F845D7" w:rsidRPr="00EF0E3C">
        <w:rPr>
          <w:rFonts w:ascii="Arial" w:hAnsi="Arial" w:cs="Arial"/>
          <w:sz w:val="22"/>
          <w:szCs w:val="22"/>
        </w:rPr>
        <w:t xml:space="preserve">here will be regular reviews and audits of the safety and security of </w:t>
      </w:r>
      <w:r w:rsidRPr="00EF0E3C">
        <w:rPr>
          <w:rFonts w:ascii="Arial" w:hAnsi="Arial" w:cs="Arial"/>
          <w:sz w:val="22"/>
          <w:szCs w:val="22"/>
        </w:rPr>
        <w:t xml:space="preserve">Academy </w:t>
      </w:r>
      <w:r w:rsidR="00F845D7" w:rsidRPr="00EF0E3C">
        <w:rPr>
          <w:rFonts w:ascii="Arial" w:hAnsi="Arial" w:cs="Arial"/>
          <w:sz w:val="22"/>
          <w:szCs w:val="22"/>
        </w:rPr>
        <w:t>technical systems</w:t>
      </w:r>
      <w:r w:rsidRPr="00EF0E3C">
        <w:rPr>
          <w:rFonts w:ascii="Arial" w:hAnsi="Arial" w:cs="Arial"/>
          <w:sz w:val="22"/>
          <w:szCs w:val="22"/>
        </w:rPr>
        <w:t xml:space="preserve"> by leaders.</w:t>
      </w:r>
    </w:p>
    <w:p w14:paraId="4D12137A" w14:textId="387E443C" w:rsidR="00F845D7" w:rsidRPr="00EF0E3C" w:rsidRDefault="00700A71"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A</w:t>
      </w:r>
      <w:r w:rsidR="00F845D7" w:rsidRPr="00EF0E3C">
        <w:rPr>
          <w:rFonts w:ascii="Arial" w:hAnsi="Arial" w:cs="Arial"/>
          <w:sz w:val="22"/>
          <w:szCs w:val="22"/>
        </w:rPr>
        <w:t xml:space="preserve">ppropriate security measures are in </w:t>
      </w:r>
      <w:r w:rsidR="00F845D7" w:rsidRPr="00EF0E3C">
        <w:rPr>
          <w:rStyle w:val="GridBlueChar"/>
          <w:rFonts w:ascii="Arial" w:hAnsi="Arial"/>
          <w:color w:val="auto"/>
          <w:sz w:val="22"/>
          <w:szCs w:val="22"/>
        </w:rPr>
        <w:t xml:space="preserve">place </w:t>
      </w:r>
      <w:r w:rsidR="00F845D7" w:rsidRPr="00EF0E3C">
        <w:rPr>
          <w:rFonts w:ascii="Arial" w:hAnsi="Arial" w:cs="Arial"/>
          <w:sz w:val="22"/>
          <w:szCs w:val="22"/>
        </w:rPr>
        <w:t>to protect the servers, firewalls, routers, wireless systems and devices from accidental or malicious attempts which might threaten the security of</w:t>
      </w:r>
      <w:r w:rsidR="006B1A12" w:rsidRPr="00EF0E3C">
        <w:rPr>
          <w:rFonts w:ascii="Arial" w:hAnsi="Arial" w:cs="Arial"/>
          <w:sz w:val="22"/>
          <w:szCs w:val="22"/>
        </w:rPr>
        <w:t xml:space="preserve"> each Academy’s</w:t>
      </w:r>
      <w:r w:rsidR="00F845D7" w:rsidRPr="00EF0E3C">
        <w:rPr>
          <w:rFonts w:ascii="Arial" w:hAnsi="Arial" w:cs="Arial"/>
          <w:sz w:val="22"/>
          <w:szCs w:val="22"/>
        </w:rPr>
        <w:t xml:space="preserve"> systems and data. These are tested regularly. </w:t>
      </w:r>
      <w:r w:rsidR="006B1A12" w:rsidRPr="00EF0E3C">
        <w:rPr>
          <w:rFonts w:ascii="Arial" w:hAnsi="Arial" w:cs="Arial"/>
          <w:sz w:val="22"/>
          <w:szCs w:val="22"/>
        </w:rPr>
        <w:t>Academy</w:t>
      </w:r>
      <w:r w:rsidR="00F845D7" w:rsidRPr="00EF0E3C">
        <w:rPr>
          <w:rFonts w:ascii="Arial" w:hAnsi="Arial" w:cs="Arial"/>
          <w:sz w:val="22"/>
          <w:szCs w:val="22"/>
        </w:rPr>
        <w:t xml:space="preserve"> infrastructure and individual workstations are protected by up-to-date endpoint software.</w:t>
      </w:r>
    </w:p>
    <w:p w14:paraId="4981FF32" w14:textId="69F034C1" w:rsidR="00F845D7" w:rsidRPr="00EF0E3C" w:rsidRDefault="006B1A12" w:rsidP="00CE226F">
      <w:pPr>
        <w:pStyle w:val="ListParagraph"/>
        <w:numPr>
          <w:ilvl w:val="0"/>
          <w:numId w:val="47"/>
        </w:numPr>
        <w:spacing w:after="240"/>
        <w:rPr>
          <w:rStyle w:val="GridBlueChar"/>
          <w:rFonts w:ascii="Arial" w:hAnsi="Arial"/>
          <w:color w:val="auto"/>
          <w:sz w:val="22"/>
          <w:szCs w:val="22"/>
        </w:rPr>
      </w:pPr>
      <w:r w:rsidRPr="00EF0E3C">
        <w:rPr>
          <w:rFonts w:ascii="Arial" w:hAnsi="Arial" w:cs="Arial"/>
          <w:sz w:val="22"/>
          <w:szCs w:val="22"/>
        </w:rPr>
        <w:t>T</w:t>
      </w:r>
      <w:r w:rsidR="00F845D7" w:rsidRPr="00EF0E3C">
        <w:rPr>
          <w:rFonts w:ascii="Arial" w:hAnsi="Arial" w:cs="Arial"/>
          <w:sz w:val="22"/>
          <w:szCs w:val="22"/>
        </w:rPr>
        <w:t>here are rigorous and verified back-up routines, including the keeping of network-separated (air-gapped) copies off-site or in the cloud</w:t>
      </w:r>
      <w:r w:rsidRPr="00EF0E3C">
        <w:rPr>
          <w:rFonts w:ascii="Arial" w:hAnsi="Arial" w:cs="Arial"/>
          <w:sz w:val="22"/>
          <w:szCs w:val="22"/>
        </w:rPr>
        <w:t>.</w:t>
      </w:r>
    </w:p>
    <w:p w14:paraId="1B27ECC5" w14:textId="34223498" w:rsidR="00F845D7" w:rsidRPr="00EF0E3C" w:rsidRDefault="006B1A12" w:rsidP="00CE226F">
      <w:pPr>
        <w:pStyle w:val="ListParagraph"/>
        <w:numPr>
          <w:ilvl w:val="0"/>
          <w:numId w:val="47"/>
        </w:numPr>
        <w:spacing w:after="240"/>
        <w:rPr>
          <w:rFonts w:ascii="Arial" w:eastAsiaTheme="minorEastAsia" w:hAnsi="Arial" w:cs="Arial"/>
          <w:sz w:val="22"/>
          <w:szCs w:val="22"/>
        </w:rPr>
      </w:pPr>
      <w:r w:rsidRPr="00EF0E3C">
        <w:rPr>
          <w:rStyle w:val="GridBlueChar"/>
          <w:rFonts w:ascii="Arial" w:hAnsi="Arial"/>
          <w:color w:val="auto"/>
          <w:sz w:val="22"/>
          <w:szCs w:val="22"/>
        </w:rPr>
        <w:t xml:space="preserve">A designated member of staff </w:t>
      </w:r>
      <w:r w:rsidR="00F845D7" w:rsidRPr="00EF0E3C">
        <w:rPr>
          <w:rFonts w:ascii="Arial" w:hAnsi="Arial" w:cs="Arial"/>
          <w:sz w:val="22"/>
          <w:szCs w:val="22"/>
        </w:rPr>
        <w:t xml:space="preserve">is responsible for ensuring that all software purchased by and used by the </w:t>
      </w:r>
      <w:r w:rsidRPr="00EF0E3C">
        <w:rPr>
          <w:rFonts w:ascii="Arial" w:hAnsi="Arial" w:cs="Arial"/>
          <w:sz w:val="22"/>
          <w:szCs w:val="22"/>
        </w:rPr>
        <w:t xml:space="preserve">Academy </w:t>
      </w:r>
      <w:r w:rsidR="00F845D7" w:rsidRPr="00EF0E3C">
        <w:rPr>
          <w:rFonts w:ascii="Arial" w:hAnsi="Arial" w:cs="Arial"/>
          <w:sz w:val="22"/>
          <w:szCs w:val="22"/>
        </w:rPr>
        <w:t>is adequately licenced and that the latest software updates (patches) are applied.</w:t>
      </w:r>
    </w:p>
    <w:p w14:paraId="1F04C66F" w14:textId="234E447E" w:rsidR="00F845D7" w:rsidRPr="00EF0E3C" w:rsidRDefault="006B1A12"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Use of Academy</w:t>
      </w:r>
      <w:r w:rsidR="00F845D7" w:rsidRPr="00EF0E3C">
        <w:rPr>
          <w:rFonts w:ascii="Arial" w:hAnsi="Arial" w:cs="Arial"/>
          <w:sz w:val="22"/>
          <w:szCs w:val="22"/>
        </w:rPr>
        <w:t xml:space="preserve"> devices out of school and by family members is regulated by an acceptable use statement that a user </w:t>
      </w:r>
      <w:r w:rsidR="008D6016" w:rsidRPr="00EF0E3C">
        <w:rPr>
          <w:rFonts w:ascii="Arial" w:hAnsi="Arial" w:cs="Arial"/>
          <w:sz w:val="22"/>
          <w:szCs w:val="22"/>
        </w:rPr>
        <w:t xml:space="preserve">(or parent on their behalf, depending on the age and maturity of the learner) </w:t>
      </w:r>
      <w:r w:rsidR="00F845D7" w:rsidRPr="00EF0E3C">
        <w:rPr>
          <w:rFonts w:ascii="Arial" w:hAnsi="Arial" w:cs="Arial"/>
          <w:sz w:val="22"/>
          <w:szCs w:val="22"/>
        </w:rPr>
        <w:t>consents to when the device is allocated to them</w:t>
      </w:r>
      <w:r w:rsidR="008D6016" w:rsidRPr="00EF0E3C">
        <w:rPr>
          <w:rFonts w:ascii="Arial" w:hAnsi="Arial" w:cs="Arial"/>
          <w:sz w:val="22"/>
          <w:szCs w:val="22"/>
        </w:rPr>
        <w:t>.</w:t>
      </w:r>
    </w:p>
    <w:p w14:paraId="153D6419" w14:textId="60E18F92" w:rsidR="00F845D7" w:rsidRPr="00EF0E3C" w:rsidRDefault="008D6016"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P</w:t>
      </w:r>
      <w:r w:rsidR="00F845D7" w:rsidRPr="00EF0E3C">
        <w:rPr>
          <w:rFonts w:ascii="Arial" w:hAnsi="Arial" w:cs="Arial"/>
          <w:sz w:val="22"/>
          <w:szCs w:val="22"/>
        </w:rPr>
        <w:t xml:space="preserve">ersonal use of any device on the </w:t>
      </w:r>
      <w:r w:rsidRPr="00EF0E3C">
        <w:rPr>
          <w:rFonts w:ascii="Arial" w:hAnsi="Arial" w:cs="Arial"/>
          <w:sz w:val="22"/>
          <w:szCs w:val="22"/>
        </w:rPr>
        <w:t>Academy</w:t>
      </w:r>
      <w:r w:rsidR="00F845D7" w:rsidRPr="00EF0E3C">
        <w:rPr>
          <w:rFonts w:ascii="Arial" w:hAnsi="Arial" w:cs="Arial"/>
          <w:sz w:val="22"/>
          <w:szCs w:val="22"/>
        </w:rPr>
        <w:t xml:space="preserve"> network is regulated by acceptable use </w:t>
      </w:r>
      <w:r w:rsidRPr="00EF0E3C">
        <w:rPr>
          <w:rFonts w:ascii="Arial" w:hAnsi="Arial" w:cs="Arial"/>
          <w:sz w:val="22"/>
          <w:szCs w:val="22"/>
        </w:rPr>
        <w:t xml:space="preserve">agreements </w:t>
      </w:r>
      <w:r w:rsidR="00F845D7" w:rsidRPr="00EF0E3C">
        <w:rPr>
          <w:rFonts w:ascii="Arial" w:hAnsi="Arial" w:cs="Arial"/>
          <w:sz w:val="22"/>
          <w:szCs w:val="22"/>
        </w:rPr>
        <w:t>that a user consents to when using the network</w:t>
      </w:r>
      <w:r w:rsidRPr="00EF0E3C">
        <w:rPr>
          <w:rFonts w:ascii="Arial" w:hAnsi="Arial" w:cs="Arial"/>
          <w:sz w:val="22"/>
          <w:szCs w:val="22"/>
        </w:rPr>
        <w:t>.</w:t>
      </w:r>
    </w:p>
    <w:p w14:paraId="6F35C967" w14:textId="639CC885" w:rsidR="00F845D7" w:rsidRPr="00EF0E3C" w:rsidRDefault="008D6016" w:rsidP="00CE226F">
      <w:pPr>
        <w:pStyle w:val="ListParagraph"/>
        <w:numPr>
          <w:ilvl w:val="0"/>
          <w:numId w:val="47"/>
        </w:numPr>
        <w:spacing w:after="240"/>
        <w:rPr>
          <w:rFonts w:ascii="Arial" w:hAnsi="Arial" w:cs="Arial"/>
          <w:sz w:val="22"/>
          <w:szCs w:val="22"/>
        </w:rPr>
      </w:pPr>
      <w:r w:rsidRPr="00EF0E3C">
        <w:rPr>
          <w:rFonts w:ascii="Arial" w:hAnsi="Arial" w:cs="Arial"/>
          <w:sz w:val="22"/>
          <w:szCs w:val="22"/>
        </w:rPr>
        <w:t>S</w:t>
      </w:r>
      <w:r w:rsidR="00F845D7" w:rsidRPr="00EF0E3C">
        <w:rPr>
          <w:rFonts w:ascii="Arial" w:hAnsi="Arial" w:cs="Arial"/>
          <w:sz w:val="22"/>
          <w:szCs w:val="22"/>
        </w:rPr>
        <w:t xml:space="preserve">taff members are not permitted to install software on a </w:t>
      </w:r>
      <w:r w:rsidRPr="00EF0E3C">
        <w:rPr>
          <w:rFonts w:ascii="Arial" w:hAnsi="Arial" w:cs="Arial"/>
          <w:sz w:val="22"/>
          <w:szCs w:val="22"/>
        </w:rPr>
        <w:t>Academy</w:t>
      </w:r>
      <w:r w:rsidR="00F845D7" w:rsidRPr="00EF0E3C">
        <w:rPr>
          <w:rFonts w:ascii="Arial" w:hAnsi="Arial" w:cs="Arial"/>
          <w:sz w:val="22"/>
          <w:szCs w:val="22"/>
        </w:rPr>
        <w:t>-owned devices without the consent of the SLT</w:t>
      </w:r>
      <w:r w:rsidRPr="00EF0E3C">
        <w:rPr>
          <w:rFonts w:ascii="Arial" w:hAnsi="Arial" w:cs="Arial"/>
          <w:sz w:val="22"/>
          <w:szCs w:val="22"/>
        </w:rPr>
        <w:t xml:space="preserve"> and advice of the </w:t>
      </w:r>
      <w:r w:rsidR="00F845D7" w:rsidRPr="00EF0E3C">
        <w:rPr>
          <w:rFonts w:ascii="Arial" w:hAnsi="Arial" w:cs="Arial"/>
          <w:sz w:val="22"/>
          <w:szCs w:val="22"/>
        </w:rPr>
        <w:t>IT service provider</w:t>
      </w:r>
      <w:r w:rsidRPr="00EF0E3C">
        <w:rPr>
          <w:rFonts w:ascii="Arial" w:hAnsi="Arial" w:cs="Arial"/>
          <w:sz w:val="22"/>
          <w:szCs w:val="22"/>
        </w:rPr>
        <w:t>.</w:t>
      </w:r>
    </w:p>
    <w:p w14:paraId="28C9BE00" w14:textId="0C36C4D4" w:rsidR="00F845D7" w:rsidRPr="00EF0E3C" w:rsidRDefault="008D6016" w:rsidP="00CE226F">
      <w:pPr>
        <w:pStyle w:val="ListParagraph"/>
        <w:numPr>
          <w:ilvl w:val="0"/>
          <w:numId w:val="47"/>
        </w:numPr>
        <w:spacing w:after="240"/>
        <w:rPr>
          <w:rStyle w:val="GridBlueChar"/>
          <w:rFonts w:ascii="Arial" w:hAnsi="Arial"/>
          <w:color w:val="auto"/>
          <w:sz w:val="22"/>
          <w:szCs w:val="22"/>
        </w:rPr>
      </w:pPr>
      <w:r w:rsidRPr="00EF0E3C">
        <w:rPr>
          <w:rFonts w:ascii="Arial" w:hAnsi="Arial" w:cs="Arial"/>
          <w:sz w:val="22"/>
          <w:szCs w:val="22"/>
        </w:rPr>
        <w:t>S</w:t>
      </w:r>
      <w:r w:rsidR="00F845D7" w:rsidRPr="00EF0E3C">
        <w:rPr>
          <w:rFonts w:ascii="Arial" w:hAnsi="Arial" w:cs="Arial"/>
          <w:sz w:val="22"/>
          <w:szCs w:val="22"/>
        </w:rPr>
        <w:t>ystems are in place to control and protect personal data and data is encrypted at rest and in transit.</w:t>
      </w:r>
      <w:r w:rsidR="00F845D7" w:rsidRPr="00EF0E3C">
        <w:rPr>
          <w:rStyle w:val="GridBlueChar"/>
          <w:rFonts w:ascii="Arial" w:hAnsi="Arial"/>
          <w:color w:val="auto"/>
          <w:sz w:val="22"/>
          <w:szCs w:val="22"/>
        </w:rPr>
        <w:t xml:space="preserve"> </w:t>
      </w:r>
    </w:p>
    <w:p w14:paraId="5E8ABC2C" w14:textId="25A55AB9" w:rsidR="00F845D7" w:rsidRPr="00EF0E3C" w:rsidRDefault="008D6016" w:rsidP="00CE226F">
      <w:pPr>
        <w:pStyle w:val="ListParagraph"/>
        <w:numPr>
          <w:ilvl w:val="0"/>
          <w:numId w:val="47"/>
        </w:numPr>
        <w:rPr>
          <w:rFonts w:ascii="Arial" w:hAnsi="Arial" w:cs="Arial"/>
          <w:sz w:val="22"/>
          <w:szCs w:val="22"/>
        </w:rPr>
      </w:pPr>
      <w:r w:rsidRPr="00EF0E3C">
        <w:rPr>
          <w:rFonts w:ascii="Arial" w:hAnsi="Arial" w:cs="Arial"/>
          <w:iCs/>
          <w:sz w:val="22"/>
          <w:szCs w:val="22"/>
        </w:rPr>
        <w:t>M</w:t>
      </w:r>
      <w:r w:rsidR="00F845D7" w:rsidRPr="00EF0E3C">
        <w:rPr>
          <w:rFonts w:ascii="Arial" w:hAnsi="Arial" w:cs="Arial"/>
          <w:iCs/>
          <w:sz w:val="22"/>
          <w:szCs w:val="22"/>
        </w:rPr>
        <w:t>obile device security and management procedures are in place</w:t>
      </w:r>
      <w:r w:rsidR="00F845D7" w:rsidRPr="00EF0E3C">
        <w:rPr>
          <w:rFonts w:ascii="Arial" w:hAnsi="Arial" w:cs="Arial"/>
          <w:i/>
          <w:sz w:val="22"/>
          <w:szCs w:val="22"/>
        </w:rPr>
        <w:t xml:space="preserve"> </w:t>
      </w:r>
      <w:r w:rsidR="00F845D7" w:rsidRPr="00EF0E3C">
        <w:rPr>
          <w:rStyle w:val="BlueText"/>
          <w:rFonts w:ascii="Arial" w:hAnsi="Arial" w:cs="Arial"/>
          <w:color w:val="auto"/>
          <w:sz w:val="22"/>
          <w:szCs w:val="22"/>
        </w:rPr>
        <w:t xml:space="preserve">(where mobile devices are allowed access to </w:t>
      </w:r>
      <w:r w:rsidRPr="00EF0E3C">
        <w:rPr>
          <w:rStyle w:val="BlueText"/>
          <w:rFonts w:ascii="Arial" w:hAnsi="Arial" w:cs="Arial"/>
          <w:color w:val="auto"/>
          <w:sz w:val="22"/>
          <w:szCs w:val="22"/>
        </w:rPr>
        <w:t>Academy</w:t>
      </w:r>
      <w:r w:rsidR="00F845D7" w:rsidRPr="00EF0E3C">
        <w:rPr>
          <w:rStyle w:val="BlueText"/>
          <w:rFonts w:ascii="Arial" w:hAnsi="Arial" w:cs="Arial"/>
          <w:color w:val="auto"/>
          <w:sz w:val="22"/>
          <w:szCs w:val="22"/>
        </w:rPr>
        <w:t xml:space="preserve"> systems). </w:t>
      </w:r>
    </w:p>
    <w:p w14:paraId="0B61CA57" w14:textId="00ECD574" w:rsidR="00F845D7" w:rsidRPr="00EF0E3C" w:rsidRDefault="008D6016" w:rsidP="00CE226F">
      <w:pPr>
        <w:pStyle w:val="ListParagraph"/>
        <w:numPr>
          <w:ilvl w:val="0"/>
          <w:numId w:val="47"/>
        </w:numPr>
        <w:spacing w:after="240"/>
        <w:rPr>
          <w:rStyle w:val="GridBlueChar"/>
          <w:rFonts w:ascii="Arial" w:hAnsi="Arial"/>
          <w:color w:val="auto"/>
          <w:sz w:val="22"/>
          <w:szCs w:val="22"/>
        </w:rPr>
      </w:pPr>
      <w:r w:rsidRPr="00EF0E3C">
        <w:rPr>
          <w:rFonts w:ascii="Arial" w:hAnsi="Arial" w:cs="Arial"/>
          <w:sz w:val="22"/>
          <w:szCs w:val="22"/>
        </w:rPr>
        <w:t>G</w:t>
      </w:r>
      <w:r w:rsidR="00F845D7" w:rsidRPr="00EF0E3C">
        <w:rPr>
          <w:rFonts w:ascii="Arial" w:hAnsi="Arial" w:cs="Arial"/>
          <w:sz w:val="22"/>
          <w:szCs w:val="22"/>
        </w:rPr>
        <w:t xml:space="preserve">uest users are provided with appropriate access to </w:t>
      </w:r>
      <w:r w:rsidRPr="00EF0E3C">
        <w:rPr>
          <w:rFonts w:ascii="Arial" w:hAnsi="Arial" w:cs="Arial"/>
          <w:sz w:val="22"/>
          <w:szCs w:val="22"/>
        </w:rPr>
        <w:t xml:space="preserve">Academy </w:t>
      </w:r>
      <w:r w:rsidR="00F845D7" w:rsidRPr="00EF0E3C">
        <w:rPr>
          <w:rFonts w:ascii="Arial" w:hAnsi="Arial" w:cs="Arial"/>
          <w:sz w:val="22"/>
          <w:szCs w:val="22"/>
        </w:rPr>
        <w:t>systems based on an identified risk profile.</w:t>
      </w:r>
    </w:p>
    <w:p w14:paraId="60CC8A7E" w14:textId="0B77ADF6" w:rsidR="00AA2DED" w:rsidRPr="00EF0E3C" w:rsidRDefault="00AA2DED" w:rsidP="00CE226F">
      <w:pPr>
        <w:pStyle w:val="Heading3"/>
        <w:numPr>
          <w:ilvl w:val="0"/>
          <w:numId w:val="32"/>
        </w:numPr>
        <w:rPr>
          <w:rFonts w:ascii="Arial" w:eastAsia="ヒラギノ角ゴ Pro W3" w:hAnsi="Arial" w:cs="Arial"/>
          <w:b/>
          <w:color w:val="auto"/>
          <w:sz w:val="22"/>
          <w:szCs w:val="22"/>
          <w:lang w:val="en-US"/>
        </w:rPr>
      </w:pPr>
      <w:r w:rsidRPr="00EF0E3C">
        <w:rPr>
          <w:rFonts w:ascii="Arial" w:eastAsia="ヒラギノ角ゴ Pro W3" w:hAnsi="Arial" w:cs="Arial"/>
          <w:b/>
          <w:color w:val="auto"/>
          <w:sz w:val="22"/>
          <w:szCs w:val="22"/>
          <w:lang w:val="en-US"/>
        </w:rPr>
        <w:lastRenderedPageBreak/>
        <w:t xml:space="preserve">Mobile Technologies </w:t>
      </w:r>
      <w:bookmarkEnd w:id="31"/>
      <w:bookmarkEnd w:id="32"/>
      <w:bookmarkEnd w:id="33"/>
      <w:bookmarkEnd w:id="34"/>
    </w:p>
    <w:p w14:paraId="468FA072" w14:textId="77777777" w:rsidR="00AA2DED" w:rsidRPr="00EF0E3C" w:rsidRDefault="00AA2DED" w:rsidP="00CE226F">
      <w:pPr>
        <w:rPr>
          <w:rFonts w:eastAsia="ヒラギノ角ゴ Pro W3"/>
          <w:sz w:val="22"/>
          <w:szCs w:val="22"/>
          <w:lang w:val="en-US"/>
        </w:rPr>
      </w:pPr>
    </w:p>
    <w:p w14:paraId="21E9EDCD" w14:textId="69AB1E91" w:rsidR="00AA2DED" w:rsidRPr="00EF0E3C" w:rsidRDefault="00AA2DED" w:rsidP="00CE226F">
      <w:pPr>
        <w:rPr>
          <w:rFonts w:ascii="Arial" w:hAnsi="Arial" w:cs="Arial"/>
          <w:sz w:val="22"/>
          <w:szCs w:val="22"/>
          <w:lang w:val="en-US"/>
        </w:rPr>
      </w:pPr>
      <w:r w:rsidRPr="00EF0E3C">
        <w:rPr>
          <w:rFonts w:ascii="Arial" w:hAnsi="Arial" w:cs="Arial"/>
          <w:sz w:val="22"/>
          <w:szCs w:val="22"/>
          <w:lang w:val="en-US"/>
        </w:rPr>
        <w:t>Mobile technology devices may be Academy owned/provided or personally owned and might include: smartphone, tablet, notebook/laptop or other technology that usually has the capability of utilising Academy wireless network</w:t>
      </w:r>
      <w:r w:rsidR="00DB41B3" w:rsidRPr="00EF0E3C">
        <w:rPr>
          <w:rFonts w:ascii="Arial" w:hAnsi="Arial" w:cs="Arial"/>
          <w:sz w:val="22"/>
          <w:szCs w:val="22"/>
          <w:lang w:val="en-US"/>
        </w:rPr>
        <w:t>s</w:t>
      </w:r>
      <w:r w:rsidRPr="00EF0E3C">
        <w:rPr>
          <w:rFonts w:ascii="Arial" w:hAnsi="Arial" w:cs="Arial"/>
          <w:sz w:val="22"/>
          <w:szCs w:val="22"/>
          <w:lang w:val="en-US"/>
        </w:rPr>
        <w:t xml:space="preserve">. The device then has access to the wider internet which may include Academy learning platforms and other </w:t>
      </w:r>
      <w:r w:rsidR="00DB41B3" w:rsidRPr="00EF0E3C">
        <w:rPr>
          <w:rFonts w:ascii="Arial" w:hAnsi="Arial" w:cs="Arial"/>
          <w:sz w:val="22"/>
          <w:szCs w:val="22"/>
          <w:lang w:val="en-US"/>
        </w:rPr>
        <w:t>cloud-based</w:t>
      </w:r>
      <w:r w:rsidRPr="00EF0E3C">
        <w:rPr>
          <w:rFonts w:ascii="Arial" w:hAnsi="Arial" w:cs="Arial"/>
          <w:sz w:val="22"/>
          <w:szCs w:val="22"/>
          <w:lang w:val="en-US"/>
        </w:rPr>
        <w:t xml:space="preserve"> services such as email and data storage.</w:t>
      </w:r>
    </w:p>
    <w:p w14:paraId="7FBAC944" w14:textId="77777777" w:rsidR="00AA2DED" w:rsidRPr="00EF0E3C" w:rsidRDefault="00AA2DED" w:rsidP="00CE226F">
      <w:pPr>
        <w:rPr>
          <w:rFonts w:ascii="Arial" w:hAnsi="Arial" w:cs="Arial"/>
          <w:sz w:val="22"/>
          <w:szCs w:val="22"/>
          <w:lang w:val="en-US"/>
        </w:rPr>
      </w:pPr>
    </w:p>
    <w:p w14:paraId="265485C6" w14:textId="31B003EE" w:rsidR="00AA2DED" w:rsidRPr="00EF0E3C" w:rsidRDefault="00AA2DED" w:rsidP="00CE226F">
      <w:pPr>
        <w:rPr>
          <w:rFonts w:ascii="Arial" w:hAnsi="Arial" w:cs="Arial"/>
          <w:sz w:val="22"/>
          <w:szCs w:val="22"/>
          <w:lang w:val="en-US"/>
        </w:rPr>
      </w:pPr>
      <w:r w:rsidRPr="00EF0E3C">
        <w:rPr>
          <w:rFonts w:ascii="Arial" w:hAnsi="Arial" w:cs="Arial"/>
          <w:sz w:val="22"/>
          <w:szCs w:val="22"/>
          <w:lang w:val="en-US"/>
        </w:rPr>
        <w:t xml:space="preserve">All users should understand that the primary purpose of the use mobile/personal devices in a school context is educational. The use of mobile technologies should be consistent with and inter-related to other relevant </w:t>
      </w:r>
      <w:r w:rsidR="00DB41B3" w:rsidRPr="00EF0E3C">
        <w:rPr>
          <w:rFonts w:ascii="Arial" w:hAnsi="Arial" w:cs="Arial"/>
          <w:sz w:val="22"/>
          <w:szCs w:val="22"/>
          <w:lang w:val="en-US"/>
        </w:rPr>
        <w:t xml:space="preserve">Academy </w:t>
      </w:r>
      <w:r w:rsidRPr="00EF0E3C">
        <w:rPr>
          <w:rFonts w:ascii="Arial" w:hAnsi="Arial" w:cs="Arial"/>
          <w:sz w:val="22"/>
          <w:szCs w:val="22"/>
          <w:lang w:val="en-US"/>
        </w:rPr>
        <w:t xml:space="preserve">polices including but not limited to the </w:t>
      </w:r>
      <w:r w:rsidR="00DB41B3" w:rsidRPr="00EF0E3C">
        <w:rPr>
          <w:rFonts w:ascii="Arial" w:hAnsi="Arial" w:cs="Arial"/>
          <w:sz w:val="22"/>
          <w:szCs w:val="22"/>
          <w:lang w:val="en-US"/>
        </w:rPr>
        <w:t>Safeguarding Policy, Behaviour Policy, Anti-Bullying Policy, Acceptable Use Policy,</w:t>
      </w:r>
      <w:r w:rsidRPr="00EF0E3C">
        <w:rPr>
          <w:rFonts w:ascii="Arial" w:hAnsi="Arial" w:cs="Arial"/>
          <w:sz w:val="22"/>
          <w:szCs w:val="22"/>
          <w:lang w:val="en-US"/>
        </w:rPr>
        <w:t xml:space="preserve"> and policies around theft or malicious damage. Teaching about the safe and appropriate use of mobile technologies should be an integral part of Academy online safety education programme.</w:t>
      </w:r>
    </w:p>
    <w:p w14:paraId="2918BEAF" w14:textId="77777777" w:rsidR="00AA2DED" w:rsidRPr="00EF0E3C" w:rsidRDefault="00AA2DED" w:rsidP="00CE226F">
      <w:pPr>
        <w:rPr>
          <w:rFonts w:ascii="Arial" w:hAnsi="Arial" w:cs="Arial"/>
          <w:sz w:val="22"/>
          <w:szCs w:val="22"/>
          <w:lang w:val="en-US"/>
        </w:rPr>
      </w:pPr>
    </w:p>
    <w:p w14:paraId="5D7010D3" w14:textId="175B0F7E" w:rsidR="00AA2DED" w:rsidRPr="00EF0E3C" w:rsidRDefault="00AA2DED" w:rsidP="00CE226F">
      <w:pPr>
        <w:rPr>
          <w:rStyle w:val="BlueText"/>
          <w:rFonts w:ascii="Arial" w:hAnsi="Arial" w:cs="Arial"/>
          <w:color w:val="auto"/>
          <w:sz w:val="22"/>
          <w:szCs w:val="22"/>
        </w:rPr>
      </w:pPr>
      <w:r w:rsidRPr="00EF0E3C">
        <w:rPr>
          <w:rStyle w:val="BlueText"/>
          <w:rFonts w:ascii="Arial" w:hAnsi="Arial" w:cs="Arial"/>
          <w:color w:val="auto"/>
          <w:sz w:val="22"/>
          <w:szCs w:val="22"/>
        </w:rPr>
        <w:t>The possible issues and risks of</w:t>
      </w:r>
      <w:r w:rsidR="00411698" w:rsidRPr="00EF0E3C">
        <w:rPr>
          <w:rStyle w:val="BlueText"/>
          <w:rFonts w:ascii="Arial" w:hAnsi="Arial" w:cs="Arial"/>
          <w:color w:val="auto"/>
          <w:sz w:val="22"/>
          <w:szCs w:val="22"/>
        </w:rPr>
        <w:t xml:space="preserve"> using mobile technologies </w:t>
      </w:r>
      <w:r w:rsidRPr="00EF0E3C">
        <w:rPr>
          <w:rStyle w:val="BlueText"/>
          <w:rFonts w:ascii="Arial" w:hAnsi="Arial" w:cs="Arial"/>
          <w:color w:val="auto"/>
          <w:sz w:val="22"/>
          <w:szCs w:val="22"/>
        </w:rPr>
        <w:t>include:</w:t>
      </w:r>
    </w:p>
    <w:p w14:paraId="73D6167F" w14:textId="5AD6F57E" w:rsidR="00773820" w:rsidRPr="00EF0E3C" w:rsidRDefault="00AA2DED"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 xml:space="preserve">Security risks in allowing connections to </w:t>
      </w:r>
      <w:r w:rsidR="00773820" w:rsidRPr="00EF0E3C">
        <w:rPr>
          <w:rStyle w:val="BlueText"/>
          <w:rFonts w:ascii="Arial" w:hAnsi="Arial" w:cs="Arial"/>
          <w:color w:val="auto"/>
          <w:sz w:val="22"/>
          <w:szCs w:val="22"/>
        </w:rPr>
        <w:t>Academy</w:t>
      </w:r>
      <w:r w:rsidRPr="00EF0E3C">
        <w:rPr>
          <w:rStyle w:val="BlueText"/>
          <w:rFonts w:ascii="Arial" w:hAnsi="Arial" w:cs="Arial"/>
          <w:color w:val="auto"/>
          <w:sz w:val="22"/>
          <w:szCs w:val="22"/>
        </w:rPr>
        <w:t xml:space="preserve"> network</w:t>
      </w:r>
      <w:r w:rsidR="00773820" w:rsidRPr="00EF0E3C">
        <w:rPr>
          <w:rStyle w:val="BlueText"/>
          <w:rFonts w:ascii="Arial" w:hAnsi="Arial" w:cs="Arial"/>
          <w:color w:val="auto"/>
          <w:sz w:val="22"/>
          <w:szCs w:val="22"/>
        </w:rPr>
        <w:t>s</w:t>
      </w:r>
      <w:r w:rsidR="00E40B69" w:rsidRPr="00EF0E3C">
        <w:rPr>
          <w:rStyle w:val="BlueText"/>
          <w:rFonts w:ascii="Arial" w:hAnsi="Arial" w:cs="Arial"/>
          <w:color w:val="auto"/>
          <w:sz w:val="22"/>
          <w:szCs w:val="22"/>
        </w:rPr>
        <w:t>.</w:t>
      </w:r>
    </w:p>
    <w:p w14:paraId="0E17A315" w14:textId="0394B8A5"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Filtering of personal devices</w:t>
      </w:r>
      <w:r w:rsidR="00E40B69" w:rsidRPr="00EF0E3C">
        <w:rPr>
          <w:rStyle w:val="BlueText"/>
          <w:rFonts w:ascii="Arial" w:hAnsi="Arial" w:cs="Arial"/>
          <w:color w:val="auto"/>
          <w:sz w:val="22"/>
          <w:szCs w:val="22"/>
        </w:rPr>
        <w:t>.</w:t>
      </w:r>
    </w:p>
    <w:p w14:paraId="47E5475B" w14:textId="7B7C4B8F"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Breakages and insurance</w:t>
      </w:r>
      <w:r w:rsidR="00E40B69" w:rsidRPr="00EF0E3C">
        <w:rPr>
          <w:rStyle w:val="BlueText"/>
          <w:rFonts w:ascii="Arial" w:hAnsi="Arial" w:cs="Arial"/>
          <w:color w:val="auto"/>
          <w:sz w:val="22"/>
          <w:szCs w:val="22"/>
        </w:rPr>
        <w:t>.</w:t>
      </w:r>
    </w:p>
    <w:p w14:paraId="72085515" w14:textId="6A6BA0F0"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A</w:t>
      </w:r>
      <w:r w:rsidR="00AA2DED" w:rsidRPr="00EF0E3C">
        <w:rPr>
          <w:rStyle w:val="BlueText"/>
          <w:rFonts w:ascii="Arial" w:hAnsi="Arial" w:cs="Arial"/>
          <w:color w:val="auto"/>
          <w:sz w:val="22"/>
          <w:szCs w:val="22"/>
        </w:rPr>
        <w:t xml:space="preserve">ccess to devices for all </w:t>
      </w:r>
      <w:r w:rsidRPr="00EF0E3C">
        <w:rPr>
          <w:rStyle w:val="BlueText"/>
          <w:rFonts w:ascii="Arial" w:hAnsi="Arial" w:cs="Arial"/>
          <w:color w:val="auto"/>
          <w:sz w:val="22"/>
          <w:szCs w:val="22"/>
        </w:rPr>
        <w:t>pupils</w:t>
      </w:r>
      <w:r w:rsidR="009421AC" w:rsidRPr="00EF0E3C">
        <w:rPr>
          <w:rStyle w:val="BlueText"/>
          <w:rFonts w:ascii="Arial" w:hAnsi="Arial" w:cs="Arial"/>
          <w:color w:val="auto"/>
          <w:sz w:val="22"/>
          <w:szCs w:val="22"/>
        </w:rPr>
        <w:t>/students</w:t>
      </w:r>
      <w:r w:rsidR="00E40B69" w:rsidRPr="00EF0E3C">
        <w:rPr>
          <w:rStyle w:val="BlueText"/>
          <w:rFonts w:ascii="Arial" w:hAnsi="Arial" w:cs="Arial"/>
          <w:color w:val="auto"/>
          <w:sz w:val="22"/>
          <w:szCs w:val="22"/>
        </w:rPr>
        <w:t>.</w:t>
      </w:r>
    </w:p>
    <w:p w14:paraId="15C8943F" w14:textId="3E09F7EC"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A</w:t>
      </w:r>
      <w:r w:rsidR="00AA2DED" w:rsidRPr="00EF0E3C">
        <w:rPr>
          <w:rStyle w:val="BlueText"/>
          <w:rFonts w:ascii="Arial" w:hAnsi="Arial" w:cs="Arial"/>
          <w:color w:val="auto"/>
          <w:sz w:val="22"/>
          <w:szCs w:val="22"/>
        </w:rPr>
        <w:t>voiding po</w:t>
      </w:r>
      <w:r w:rsidRPr="00EF0E3C">
        <w:rPr>
          <w:rStyle w:val="BlueText"/>
          <w:rFonts w:ascii="Arial" w:hAnsi="Arial" w:cs="Arial"/>
          <w:color w:val="auto"/>
          <w:sz w:val="22"/>
          <w:szCs w:val="22"/>
        </w:rPr>
        <w:t>tential classroom distraction</w:t>
      </w:r>
      <w:r w:rsidR="00E40B69" w:rsidRPr="00EF0E3C">
        <w:rPr>
          <w:rStyle w:val="BlueText"/>
          <w:rFonts w:ascii="Arial" w:hAnsi="Arial" w:cs="Arial"/>
          <w:color w:val="auto"/>
          <w:sz w:val="22"/>
          <w:szCs w:val="22"/>
        </w:rPr>
        <w:t>.</w:t>
      </w:r>
    </w:p>
    <w:p w14:paraId="2BF51DEE" w14:textId="1F78DF52"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Network connection speeds</w:t>
      </w:r>
      <w:r w:rsidR="00E40B69" w:rsidRPr="00EF0E3C">
        <w:rPr>
          <w:rStyle w:val="BlueText"/>
          <w:rFonts w:ascii="Arial" w:hAnsi="Arial" w:cs="Arial"/>
          <w:color w:val="auto"/>
          <w:sz w:val="22"/>
          <w:szCs w:val="22"/>
        </w:rPr>
        <w:t>.</w:t>
      </w:r>
    </w:p>
    <w:p w14:paraId="64275AA8" w14:textId="7B1C044F"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Types of devices</w:t>
      </w:r>
      <w:r w:rsidR="00E40B69" w:rsidRPr="00EF0E3C">
        <w:rPr>
          <w:rStyle w:val="BlueText"/>
          <w:rFonts w:ascii="Arial" w:hAnsi="Arial" w:cs="Arial"/>
          <w:color w:val="auto"/>
          <w:sz w:val="22"/>
          <w:szCs w:val="22"/>
        </w:rPr>
        <w:t>.</w:t>
      </w:r>
    </w:p>
    <w:p w14:paraId="3EBDBF94" w14:textId="7CDE3B63" w:rsidR="00773820" w:rsidRPr="00EF0E3C" w:rsidRDefault="00773820" w:rsidP="00CE226F">
      <w:pPr>
        <w:pStyle w:val="ListParagraph"/>
        <w:numPr>
          <w:ilvl w:val="0"/>
          <w:numId w:val="10"/>
        </w:numPr>
        <w:rPr>
          <w:rStyle w:val="BlueText"/>
          <w:rFonts w:ascii="Arial" w:hAnsi="Arial" w:cs="Arial"/>
          <w:color w:val="auto"/>
          <w:sz w:val="22"/>
          <w:szCs w:val="22"/>
        </w:rPr>
      </w:pPr>
      <w:r w:rsidRPr="00EF0E3C">
        <w:rPr>
          <w:rStyle w:val="BlueText"/>
          <w:rFonts w:ascii="Arial" w:hAnsi="Arial" w:cs="Arial"/>
          <w:color w:val="auto"/>
          <w:sz w:val="22"/>
          <w:szCs w:val="22"/>
        </w:rPr>
        <w:t>Charging facilities and electrical compliance</w:t>
      </w:r>
      <w:r w:rsidR="00E40B69" w:rsidRPr="00EF0E3C">
        <w:rPr>
          <w:rStyle w:val="BlueText"/>
          <w:rFonts w:ascii="Arial" w:hAnsi="Arial" w:cs="Arial"/>
          <w:color w:val="auto"/>
          <w:sz w:val="22"/>
          <w:szCs w:val="22"/>
        </w:rPr>
        <w:t>.</w:t>
      </w:r>
    </w:p>
    <w:p w14:paraId="3EF2F92E" w14:textId="74994C5B" w:rsidR="00AA2DED" w:rsidRPr="00EF0E3C" w:rsidRDefault="00773820" w:rsidP="00CE226F">
      <w:pPr>
        <w:pStyle w:val="ListParagraph"/>
        <w:numPr>
          <w:ilvl w:val="0"/>
          <w:numId w:val="10"/>
        </w:numPr>
        <w:rPr>
          <w:rStyle w:val="BlueText"/>
          <w:rFonts w:cs="Arial"/>
          <w:color w:val="auto"/>
          <w:sz w:val="22"/>
          <w:szCs w:val="22"/>
        </w:rPr>
      </w:pPr>
      <w:r w:rsidRPr="00EF0E3C">
        <w:rPr>
          <w:rStyle w:val="BlueText"/>
          <w:rFonts w:ascii="Arial" w:hAnsi="Arial" w:cs="Arial"/>
          <w:color w:val="auto"/>
          <w:sz w:val="22"/>
          <w:szCs w:val="22"/>
        </w:rPr>
        <w:t>T</w:t>
      </w:r>
      <w:r w:rsidR="00AA2DED" w:rsidRPr="00EF0E3C">
        <w:rPr>
          <w:rStyle w:val="BlueText"/>
          <w:rFonts w:ascii="Arial" w:hAnsi="Arial" w:cs="Arial"/>
          <w:color w:val="auto"/>
          <w:sz w:val="22"/>
          <w:szCs w:val="22"/>
        </w:rPr>
        <w:t>otal cost of ownership</w:t>
      </w:r>
      <w:r w:rsidR="00E40B69" w:rsidRPr="00EF0E3C">
        <w:rPr>
          <w:rStyle w:val="BlueText"/>
          <w:rFonts w:ascii="Arial" w:hAnsi="Arial" w:cs="Arial"/>
          <w:color w:val="auto"/>
          <w:sz w:val="22"/>
          <w:szCs w:val="22"/>
        </w:rPr>
        <w:t>.</w:t>
      </w:r>
    </w:p>
    <w:p w14:paraId="09654BA7" w14:textId="381347F4" w:rsidR="00874D48" w:rsidRPr="00EF0E3C" w:rsidRDefault="00874D48" w:rsidP="00CE226F">
      <w:pPr>
        <w:pStyle w:val="ListParagraph"/>
        <w:numPr>
          <w:ilvl w:val="0"/>
          <w:numId w:val="10"/>
        </w:numPr>
        <w:rPr>
          <w:rStyle w:val="BlueText"/>
          <w:rFonts w:cs="Arial"/>
          <w:color w:val="auto"/>
          <w:sz w:val="22"/>
          <w:szCs w:val="22"/>
        </w:rPr>
      </w:pPr>
      <w:r w:rsidRPr="00EF0E3C">
        <w:rPr>
          <w:rStyle w:val="BlueText"/>
          <w:rFonts w:ascii="Arial" w:hAnsi="Arial" w:cs="Arial"/>
          <w:color w:val="auto"/>
          <w:sz w:val="22"/>
          <w:szCs w:val="22"/>
        </w:rPr>
        <w:t xml:space="preserve">Incompatibility with </w:t>
      </w:r>
      <w:r w:rsidR="009421AC" w:rsidRPr="00EF0E3C">
        <w:rPr>
          <w:rStyle w:val="BlueText"/>
          <w:rFonts w:ascii="Arial" w:hAnsi="Arial" w:cs="Arial"/>
          <w:color w:val="auto"/>
          <w:sz w:val="22"/>
          <w:szCs w:val="22"/>
        </w:rPr>
        <w:t xml:space="preserve">Academy </w:t>
      </w:r>
      <w:r w:rsidRPr="00EF0E3C">
        <w:rPr>
          <w:rStyle w:val="BlueText"/>
          <w:rFonts w:ascii="Arial" w:hAnsi="Arial" w:cs="Arial"/>
          <w:color w:val="auto"/>
          <w:sz w:val="22"/>
          <w:szCs w:val="22"/>
        </w:rPr>
        <w:t>systems</w:t>
      </w:r>
      <w:r w:rsidR="00E40B69" w:rsidRPr="00EF0E3C">
        <w:rPr>
          <w:rStyle w:val="BlueText"/>
          <w:rFonts w:ascii="Arial" w:hAnsi="Arial" w:cs="Arial"/>
          <w:color w:val="auto"/>
          <w:sz w:val="22"/>
          <w:szCs w:val="22"/>
        </w:rPr>
        <w:t>.</w:t>
      </w:r>
    </w:p>
    <w:p w14:paraId="40E0FA31" w14:textId="56BC3015" w:rsidR="00874D48" w:rsidRPr="00EF0E3C" w:rsidRDefault="00874D48" w:rsidP="00CE226F">
      <w:pPr>
        <w:pStyle w:val="ListParagraph"/>
        <w:numPr>
          <w:ilvl w:val="0"/>
          <w:numId w:val="10"/>
        </w:numPr>
        <w:rPr>
          <w:rStyle w:val="BlueText"/>
          <w:rFonts w:cs="Arial"/>
          <w:color w:val="auto"/>
          <w:sz w:val="22"/>
          <w:szCs w:val="22"/>
        </w:rPr>
      </w:pPr>
      <w:r w:rsidRPr="00EF0E3C">
        <w:rPr>
          <w:rStyle w:val="BlueText"/>
          <w:rFonts w:ascii="Arial" w:hAnsi="Arial" w:cs="Arial"/>
          <w:color w:val="auto"/>
          <w:sz w:val="22"/>
          <w:szCs w:val="22"/>
        </w:rPr>
        <w:t>Data loss</w:t>
      </w:r>
      <w:r w:rsidR="00E40B69" w:rsidRPr="00EF0E3C">
        <w:rPr>
          <w:rStyle w:val="BlueText"/>
          <w:rFonts w:ascii="Arial" w:hAnsi="Arial" w:cs="Arial"/>
          <w:color w:val="auto"/>
          <w:sz w:val="22"/>
          <w:szCs w:val="22"/>
        </w:rPr>
        <w:t>.</w:t>
      </w:r>
    </w:p>
    <w:p w14:paraId="5C98F251" w14:textId="0C8D8AAC" w:rsidR="00874D48" w:rsidRPr="00EF0E3C" w:rsidRDefault="009421AC" w:rsidP="00CE226F">
      <w:pPr>
        <w:pStyle w:val="ListParagraph"/>
        <w:numPr>
          <w:ilvl w:val="0"/>
          <w:numId w:val="10"/>
        </w:numPr>
        <w:rPr>
          <w:rStyle w:val="BlueText"/>
          <w:rFonts w:cs="Arial"/>
          <w:color w:val="auto"/>
          <w:sz w:val="22"/>
          <w:szCs w:val="22"/>
        </w:rPr>
      </w:pPr>
      <w:r w:rsidRPr="00EF0E3C">
        <w:rPr>
          <w:rStyle w:val="BlueText"/>
          <w:rFonts w:ascii="Arial" w:hAnsi="Arial" w:cs="Arial"/>
          <w:color w:val="auto"/>
          <w:sz w:val="22"/>
          <w:szCs w:val="22"/>
        </w:rPr>
        <w:t>Academy s</w:t>
      </w:r>
      <w:r w:rsidR="00874D48" w:rsidRPr="00EF0E3C">
        <w:rPr>
          <w:rStyle w:val="BlueText"/>
          <w:rFonts w:ascii="Arial" w:hAnsi="Arial" w:cs="Arial"/>
          <w:color w:val="auto"/>
          <w:sz w:val="22"/>
          <w:szCs w:val="22"/>
        </w:rPr>
        <w:t>ystems may enforce admin rights over devices and amend device settings</w:t>
      </w:r>
      <w:r w:rsidR="00E40B69" w:rsidRPr="00EF0E3C">
        <w:rPr>
          <w:rStyle w:val="BlueText"/>
          <w:rFonts w:ascii="Arial" w:hAnsi="Arial" w:cs="Arial"/>
          <w:color w:val="auto"/>
          <w:sz w:val="22"/>
          <w:szCs w:val="22"/>
        </w:rPr>
        <w:t>.</w:t>
      </w:r>
    </w:p>
    <w:p w14:paraId="000D719A" w14:textId="6BCC4CAC" w:rsidR="00773820" w:rsidRPr="00EF0E3C" w:rsidRDefault="00773820" w:rsidP="00CE226F">
      <w:pPr>
        <w:rPr>
          <w:rFonts w:cs="Arial"/>
          <w:sz w:val="22"/>
          <w:szCs w:val="22"/>
        </w:rPr>
      </w:pPr>
    </w:p>
    <w:p w14:paraId="5834E912" w14:textId="25458ED1" w:rsidR="00773820" w:rsidRPr="00EF0E3C" w:rsidRDefault="00B31BF8" w:rsidP="00CE226F">
      <w:pPr>
        <w:pStyle w:val="Heading4"/>
        <w:rPr>
          <w:rFonts w:ascii="Arial" w:hAnsi="Arial" w:cs="Arial"/>
          <w:i w:val="0"/>
          <w:color w:val="auto"/>
          <w:sz w:val="22"/>
          <w:szCs w:val="22"/>
        </w:rPr>
      </w:pPr>
      <w:r w:rsidRPr="00EF0E3C">
        <w:rPr>
          <w:rFonts w:ascii="Arial" w:hAnsi="Arial" w:cs="Arial"/>
          <w:i w:val="0"/>
          <w:color w:val="auto"/>
          <w:sz w:val="22"/>
          <w:szCs w:val="22"/>
        </w:rPr>
        <w:t xml:space="preserve">For </w:t>
      </w:r>
      <w:r w:rsidR="00773820" w:rsidRPr="00EF0E3C">
        <w:rPr>
          <w:rFonts w:ascii="Arial" w:hAnsi="Arial" w:cs="Arial"/>
          <w:i w:val="0"/>
          <w:color w:val="auto"/>
          <w:sz w:val="22"/>
          <w:szCs w:val="22"/>
        </w:rPr>
        <w:t>Academy owned/provided devices</w:t>
      </w:r>
      <w:r w:rsidRPr="00EF0E3C">
        <w:rPr>
          <w:rFonts w:ascii="Arial" w:hAnsi="Arial" w:cs="Arial"/>
          <w:i w:val="0"/>
          <w:color w:val="auto"/>
          <w:sz w:val="22"/>
          <w:szCs w:val="22"/>
        </w:rPr>
        <w:t>, each setting should define for users:</w:t>
      </w:r>
    </w:p>
    <w:p w14:paraId="00DE4AA2" w14:textId="2D0D9152"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Who they will be allocated to</w:t>
      </w:r>
      <w:r w:rsidR="00E40B69" w:rsidRPr="00EF0E3C">
        <w:rPr>
          <w:rFonts w:ascii="Arial" w:hAnsi="Arial" w:cs="Arial"/>
          <w:sz w:val="22"/>
          <w:szCs w:val="22"/>
        </w:rPr>
        <w:t>.</w:t>
      </w:r>
    </w:p>
    <w:p w14:paraId="6AE1DC53" w14:textId="7C8CD066"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Where, when and how their use is allowed – times/places/in school/out of school</w:t>
      </w:r>
      <w:r w:rsidR="00E40B69" w:rsidRPr="00EF0E3C">
        <w:rPr>
          <w:rFonts w:ascii="Arial" w:hAnsi="Arial" w:cs="Arial"/>
          <w:sz w:val="22"/>
          <w:szCs w:val="22"/>
        </w:rPr>
        <w:t>.</w:t>
      </w:r>
    </w:p>
    <w:p w14:paraId="75CE5430" w14:textId="4123E28C"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If personal use is allowed</w:t>
      </w:r>
      <w:r w:rsidR="00E40B69" w:rsidRPr="00EF0E3C">
        <w:rPr>
          <w:rFonts w:ascii="Arial" w:hAnsi="Arial" w:cs="Arial"/>
          <w:sz w:val="22"/>
          <w:szCs w:val="22"/>
        </w:rPr>
        <w:t>.</w:t>
      </w:r>
    </w:p>
    <w:p w14:paraId="07809A5F" w14:textId="18B6FAB1"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Levels of access to networks/internet (as above)</w:t>
      </w:r>
      <w:r w:rsidR="00E40B69" w:rsidRPr="00EF0E3C">
        <w:rPr>
          <w:rFonts w:ascii="Arial" w:hAnsi="Arial" w:cs="Arial"/>
          <w:sz w:val="22"/>
          <w:szCs w:val="22"/>
        </w:rPr>
        <w:t>.</w:t>
      </w:r>
    </w:p>
    <w:p w14:paraId="6BAED566" w14:textId="3EBC0602"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Management of devices/installation of apps/changing of settings/monitoring</w:t>
      </w:r>
      <w:r w:rsidR="00E40B69" w:rsidRPr="00EF0E3C">
        <w:rPr>
          <w:rFonts w:ascii="Arial" w:hAnsi="Arial" w:cs="Arial"/>
          <w:sz w:val="22"/>
          <w:szCs w:val="22"/>
        </w:rPr>
        <w:t>.</w:t>
      </w:r>
    </w:p>
    <w:p w14:paraId="2D3D8E4F" w14:textId="069635D4"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Network/broadband capacity</w:t>
      </w:r>
      <w:r w:rsidR="00E40B69" w:rsidRPr="00EF0E3C">
        <w:rPr>
          <w:rFonts w:ascii="Arial" w:hAnsi="Arial" w:cs="Arial"/>
          <w:sz w:val="22"/>
          <w:szCs w:val="22"/>
        </w:rPr>
        <w:t>.</w:t>
      </w:r>
    </w:p>
    <w:p w14:paraId="2D89480A" w14:textId="312D7CAE" w:rsidR="00773820" w:rsidRPr="00EF0E3C" w:rsidRDefault="00B31BF8" w:rsidP="00CE226F">
      <w:pPr>
        <w:pStyle w:val="ListParagraph"/>
        <w:numPr>
          <w:ilvl w:val="0"/>
          <w:numId w:val="11"/>
        </w:numPr>
        <w:rPr>
          <w:rFonts w:ascii="Arial" w:hAnsi="Arial" w:cs="Arial"/>
          <w:sz w:val="22"/>
          <w:szCs w:val="22"/>
        </w:rPr>
      </w:pPr>
      <w:r w:rsidRPr="00EF0E3C">
        <w:rPr>
          <w:rFonts w:ascii="Arial" w:hAnsi="Arial" w:cs="Arial"/>
          <w:sz w:val="22"/>
          <w:szCs w:val="22"/>
        </w:rPr>
        <w:t>How to access t</w:t>
      </w:r>
      <w:r w:rsidR="00773820" w:rsidRPr="00EF0E3C">
        <w:rPr>
          <w:rFonts w:ascii="Arial" w:hAnsi="Arial" w:cs="Arial"/>
          <w:sz w:val="22"/>
          <w:szCs w:val="22"/>
        </w:rPr>
        <w:t>echnical support</w:t>
      </w:r>
      <w:r w:rsidR="00E40B69" w:rsidRPr="00EF0E3C">
        <w:rPr>
          <w:rFonts w:ascii="Arial" w:hAnsi="Arial" w:cs="Arial"/>
          <w:sz w:val="22"/>
          <w:szCs w:val="22"/>
        </w:rPr>
        <w:t>.</w:t>
      </w:r>
    </w:p>
    <w:p w14:paraId="069D6B39" w14:textId="3914DADB"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Filtering</w:t>
      </w:r>
      <w:r w:rsidR="00B31BF8" w:rsidRPr="00EF0E3C">
        <w:rPr>
          <w:rFonts w:ascii="Arial" w:hAnsi="Arial" w:cs="Arial"/>
          <w:sz w:val="22"/>
          <w:szCs w:val="22"/>
        </w:rPr>
        <w:t xml:space="preserve"> and monitoring</w:t>
      </w:r>
      <w:r w:rsidRPr="00EF0E3C">
        <w:rPr>
          <w:rFonts w:ascii="Arial" w:hAnsi="Arial" w:cs="Arial"/>
          <w:sz w:val="22"/>
          <w:szCs w:val="22"/>
        </w:rPr>
        <w:t xml:space="preserve"> of devices</w:t>
      </w:r>
      <w:r w:rsidR="00E40B69" w:rsidRPr="00EF0E3C">
        <w:rPr>
          <w:rFonts w:ascii="Arial" w:hAnsi="Arial" w:cs="Arial"/>
          <w:sz w:val="22"/>
          <w:szCs w:val="22"/>
        </w:rPr>
        <w:t>.</w:t>
      </w:r>
    </w:p>
    <w:p w14:paraId="60271709" w14:textId="701CCD83"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Access to cloud services</w:t>
      </w:r>
      <w:r w:rsidR="00E40B69" w:rsidRPr="00EF0E3C">
        <w:rPr>
          <w:rFonts w:ascii="Arial" w:hAnsi="Arial" w:cs="Arial"/>
          <w:sz w:val="22"/>
          <w:szCs w:val="22"/>
        </w:rPr>
        <w:t>.</w:t>
      </w:r>
    </w:p>
    <w:p w14:paraId="56ABB05A" w14:textId="1C04FF25"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 xml:space="preserve">Data </w:t>
      </w:r>
      <w:r w:rsidR="00B31BF8" w:rsidRPr="00EF0E3C">
        <w:rPr>
          <w:rFonts w:ascii="Arial" w:hAnsi="Arial" w:cs="Arial"/>
          <w:sz w:val="22"/>
          <w:szCs w:val="22"/>
        </w:rPr>
        <w:t>p</w:t>
      </w:r>
      <w:r w:rsidRPr="00EF0E3C">
        <w:rPr>
          <w:rFonts w:ascii="Arial" w:hAnsi="Arial" w:cs="Arial"/>
          <w:sz w:val="22"/>
          <w:szCs w:val="22"/>
        </w:rPr>
        <w:t>rotection</w:t>
      </w:r>
      <w:r w:rsidR="00B31BF8" w:rsidRPr="00EF0E3C">
        <w:rPr>
          <w:rFonts w:ascii="Arial" w:hAnsi="Arial" w:cs="Arial"/>
          <w:sz w:val="22"/>
          <w:szCs w:val="22"/>
        </w:rPr>
        <w:t xml:space="preserve"> requirements</w:t>
      </w:r>
      <w:r w:rsidR="00E40B69" w:rsidRPr="00EF0E3C">
        <w:rPr>
          <w:rFonts w:ascii="Arial" w:hAnsi="Arial" w:cs="Arial"/>
          <w:sz w:val="22"/>
          <w:szCs w:val="22"/>
        </w:rPr>
        <w:t>.</w:t>
      </w:r>
    </w:p>
    <w:p w14:paraId="13993EBF" w14:textId="06BCFF4B"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Taking/storage/use of images</w:t>
      </w:r>
      <w:r w:rsidR="00E40B69" w:rsidRPr="00EF0E3C">
        <w:rPr>
          <w:rFonts w:ascii="Arial" w:hAnsi="Arial" w:cs="Arial"/>
          <w:sz w:val="22"/>
          <w:szCs w:val="22"/>
        </w:rPr>
        <w:t>.</w:t>
      </w:r>
    </w:p>
    <w:p w14:paraId="7908D4E3" w14:textId="1B9A935A"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 xml:space="preserve">Exit processes – what happens to devices/software/apps/stored data if user leaves the </w:t>
      </w:r>
      <w:r w:rsidR="00B31BF8" w:rsidRPr="00EF0E3C">
        <w:rPr>
          <w:rFonts w:ascii="Arial" w:hAnsi="Arial" w:cs="Arial"/>
          <w:sz w:val="22"/>
          <w:szCs w:val="22"/>
        </w:rPr>
        <w:t>Academy</w:t>
      </w:r>
      <w:r w:rsidR="00E40B69" w:rsidRPr="00EF0E3C">
        <w:rPr>
          <w:rFonts w:ascii="Arial" w:hAnsi="Arial" w:cs="Arial"/>
          <w:sz w:val="22"/>
          <w:szCs w:val="22"/>
        </w:rPr>
        <w:t>.</w:t>
      </w:r>
    </w:p>
    <w:p w14:paraId="62DC0ECF" w14:textId="14139287"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Liability for damage</w:t>
      </w:r>
      <w:r w:rsidR="00E40B69" w:rsidRPr="00EF0E3C">
        <w:rPr>
          <w:rFonts w:ascii="Arial" w:hAnsi="Arial" w:cs="Arial"/>
          <w:sz w:val="22"/>
          <w:szCs w:val="22"/>
        </w:rPr>
        <w:t>.</w:t>
      </w:r>
    </w:p>
    <w:p w14:paraId="2F310F44" w14:textId="4DE90CAD" w:rsidR="00773820" w:rsidRPr="00EF0E3C" w:rsidRDefault="00773820" w:rsidP="00CE226F">
      <w:pPr>
        <w:pStyle w:val="ListParagraph"/>
        <w:numPr>
          <w:ilvl w:val="0"/>
          <w:numId w:val="11"/>
        </w:numPr>
        <w:rPr>
          <w:rFonts w:ascii="Arial" w:hAnsi="Arial" w:cs="Arial"/>
          <w:sz w:val="22"/>
          <w:szCs w:val="22"/>
        </w:rPr>
      </w:pPr>
      <w:r w:rsidRPr="00EF0E3C">
        <w:rPr>
          <w:rFonts w:ascii="Arial" w:hAnsi="Arial" w:cs="Arial"/>
          <w:sz w:val="22"/>
          <w:szCs w:val="22"/>
        </w:rPr>
        <w:t>Staff training</w:t>
      </w:r>
      <w:r w:rsidR="00E40B69" w:rsidRPr="00EF0E3C">
        <w:rPr>
          <w:rFonts w:ascii="Arial" w:hAnsi="Arial" w:cs="Arial"/>
          <w:sz w:val="22"/>
          <w:szCs w:val="22"/>
        </w:rPr>
        <w:t>.</w:t>
      </w:r>
    </w:p>
    <w:p w14:paraId="657222E3" w14:textId="77777777" w:rsidR="00E40B69" w:rsidRPr="00EF0E3C" w:rsidRDefault="00E40B69" w:rsidP="00CE226F">
      <w:pPr>
        <w:pStyle w:val="ListParagraph"/>
        <w:rPr>
          <w:rFonts w:ascii="Arial" w:hAnsi="Arial" w:cs="Arial"/>
          <w:sz w:val="22"/>
          <w:szCs w:val="22"/>
        </w:rPr>
      </w:pPr>
    </w:p>
    <w:p w14:paraId="701FE48A" w14:textId="50758B5A" w:rsidR="00F03F9A" w:rsidRPr="00EF0E3C" w:rsidRDefault="00913587" w:rsidP="00CE226F">
      <w:pPr>
        <w:pStyle w:val="Heading3"/>
        <w:rPr>
          <w:rFonts w:ascii="Arial" w:eastAsia="ヒラギノ角ゴ Pro W3" w:hAnsi="Arial" w:cs="Arial"/>
          <w:bCs/>
          <w:color w:val="auto"/>
          <w:sz w:val="22"/>
          <w:szCs w:val="22"/>
          <w:lang w:val="en-US"/>
        </w:rPr>
      </w:pPr>
      <w:r w:rsidRPr="00EF0E3C">
        <w:rPr>
          <w:rFonts w:ascii="Arial" w:eastAsia="ヒラギノ角ゴ Pro W3" w:hAnsi="Arial" w:cs="Arial"/>
          <w:bCs/>
          <w:color w:val="auto"/>
          <w:sz w:val="22"/>
          <w:szCs w:val="22"/>
          <w:lang w:val="en-US"/>
        </w:rPr>
        <w:t>The following information should be provided surrounding the use of personal devices</w:t>
      </w:r>
      <w:r w:rsidR="00F818A1" w:rsidRPr="00EF0E3C">
        <w:rPr>
          <w:rFonts w:ascii="Arial" w:eastAsia="ヒラギノ角ゴ Pro W3" w:hAnsi="Arial" w:cs="Arial"/>
          <w:bCs/>
          <w:color w:val="auto"/>
          <w:sz w:val="22"/>
          <w:szCs w:val="22"/>
          <w:lang w:val="en-US"/>
        </w:rPr>
        <w:t>:</w:t>
      </w:r>
    </w:p>
    <w:p w14:paraId="50E81975" w14:textId="2DF97E31"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Which users are allowed to use personal mobile devices in school (staff/pupils/students/visitors)</w:t>
      </w:r>
      <w:r w:rsidR="00E40B69" w:rsidRPr="00EF0E3C">
        <w:rPr>
          <w:rFonts w:ascii="Arial" w:hAnsi="Arial" w:cs="Arial"/>
          <w:sz w:val="22"/>
          <w:szCs w:val="22"/>
        </w:rPr>
        <w:t>.</w:t>
      </w:r>
    </w:p>
    <w:p w14:paraId="73257BC3" w14:textId="576AD6AC"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Restrictions on where, when and how they may be used in school</w:t>
      </w:r>
      <w:r w:rsidR="00E40B69" w:rsidRPr="00EF0E3C">
        <w:rPr>
          <w:rFonts w:ascii="Arial" w:hAnsi="Arial" w:cs="Arial"/>
          <w:sz w:val="22"/>
          <w:szCs w:val="22"/>
        </w:rPr>
        <w:t>.</w:t>
      </w:r>
    </w:p>
    <w:p w14:paraId="0009D504" w14:textId="1B30E3B2"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Storage</w:t>
      </w:r>
      <w:r w:rsidR="00E40B69" w:rsidRPr="00EF0E3C">
        <w:rPr>
          <w:rFonts w:ascii="Arial" w:hAnsi="Arial" w:cs="Arial"/>
          <w:sz w:val="22"/>
          <w:szCs w:val="22"/>
        </w:rPr>
        <w:t>.</w:t>
      </w:r>
    </w:p>
    <w:p w14:paraId="143DA098" w14:textId="34940BE4" w:rsidR="00773820" w:rsidRPr="00EF0E3C" w:rsidRDefault="00F818A1" w:rsidP="00CE226F">
      <w:pPr>
        <w:pStyle w:val="ListParagraph"/>
        <w:numPr>
          <w:ilvl w:val="0"/>
          <w:numId w:val="12"/>
        </w:numPr>
        <w:rPr>
          <w:rFonts w:ascii="Arial" w:hAnsi="Arial" w:cs="Arial"/>
          <w:sz w:val="22"/>
          <w:szCs w:val="22"/>
        </w:rPr>
      </w:pPr>
      <w:r w:rsidRPr="00EF0E3C">
        <w:rPr>
          <w:rFonts w:ascii="Arial" w:hAnsi="Arial" w:cs="Arial"/>
          <w:sz w:val="22"/>
          <w:szCs w:val="22"/>
        </w:rPr>
        <w:t>Staff are not permitted to use personal devices for Academy business</w:t>
      </w:r>
      <w:r w:rsidR="00E40B69" w:rsidRPr="00EF0E3C">
        <w:rPr>
          <w:rFonts w:ascii="Arial" w:hAnsi="Arial" w:cs="Arial"/>
          <w:sz w:val="22"/>
          <w:szCs w:val="22"/>
        </w:rPr>
        <w:t>.</w:t>
      </w:r>
      <w:r w:rsidR="004B7678" w:rsidRPr="00EF0E3C">
        <w:rPr>
          <w:rFonts w:ascii="Arial" w:hAnsi="Arial" w:cs="Arial"/>
          <w:sz w:val="22"/>
          <w:szCs w:val="22"/>
        </w:rPr>
        <w:t xml:space="preserve"> Personal data must not be accessed on or downloaded to personal devices.</w:t>
      </w:r>
    </w:p>
    <w:p w14:paraId="1B46AC28" w14:textId="21A72E93"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Levels of access to networks/internet (as above)</w:t>
      </w:r>
      <w:r w:rsidR="00E40B69" w:rsidRPr="00EF0E3C">
        <w:rPr>
          <w:rFonts w:ascii="Arial" w:hAnsi="Arial" w:cs="Arial"/>
          <w:sz w:val="22"/>
          <w:szCs w:val="22"/>
        </w:rPr>
        <w:t>.</w:t>
      </w:r>
    </w:p>
    <w:p w14:paraId="01473FDD" w14:textId="23BFA7E3"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lastRenderedPageBreak/>
        <w:t>Network/broadband capacity</w:t>
      </w:r>
      <w:r w:rsidR="00E40B69" w:rsidRPr="00EF0E3C">
        <w:rPr>
          <w:rFonts w:ascii="Arial" w:hAnsi="Arial" w:cs="Arial"/>
          <w:sz w:val="22"/>
          <w:szCs w:val="22"/>
        </w:rPr>
        <w:t>.</w:t>
      </w:r>
    </w:p>
    <w:p w14:paraId="2569AD92" w14:textId="0A9874C7"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Technical support (this may be a clear statement that no technical support is available)</w:t>
      </w:r>
      <w:r w:rsidR="00E40B69" w:rsidRPr="00EF0E3C">
        <w:rPr>
          <w:rFonts w:ascii="Arial" w:hAnsi="Arial" w:cs="Arial"/>
          <w:sz w:val="22"/>
          <w:szCs w:val="22"/>
        </w:rPr>
        <w:t>.</w:t>
      </w:r>
    </w:p>
    <w:p w14:paraId="62347AED" w14:textId="214180C9"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Filtering of the internet connection to these devices</w:t>
      </w:r>
      <w:r w:rsidR="00E40B69" w:rsidRPr="00EF0E3C">
        <w:rPr>
          <w:rFonts w:ascii="Arial" w:hAnsi="Arial" w:cs="Arial"/>
          <w:sz w:val="22"/>
          <w:szCs w:val="22"/>
        </w:rPr>
        <w:t>.</w:t>
      </w:r>
    </w:p>
    <w:p w14:paraId="125CC6FB" w14:textId="68F65D5C"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 xml:space="preserve">Data </w:t>
      </w:r>
      <w:r w:rsidR="007D7D0B" w:rsidRPr="00EF0E3C">
        <w:rPr>
          <w:rFonts w:ascii="Arial" w:hAnsi="Arial" w:cs="Arial"/>
          <w:sz w:val="22"/>
          <w:szCs w:val="22"/>
        </w:rPr>
        <w:t>p</w:t>
      </w:r>
      <w:r w:rsidRPr="00EF0E3C">
        <w:rPr>
          <w:rFonts w:ascii="Arial" w:hAnsi="Arial" w:cs="Arial"/>
          <w:sz w:val="22"/>
          <w:szCs w:val="22"/>
        </w:rPr>
        <w:t>rotection</w:t>
      </w:r>
      <w:r w:rsidR="007D7D0B" w:rsidRPr="00EF0E3C">
        <w:rPr>
          <w:rFonts w:ascii="Arial" w:hAnsi="Arial" w:cs="Arial"/>
          <w:sz w:val="22"/>
          <w:szCs w:val="22"/>
        </w:rPr>
        <w:t xml:space="preserve"> requirements</w:t>
      </w:r>
      <w:r w:rsidR="00E40B69" w:rsidRPr="00EF0E3C">
        <w:rPr>
          <w:rFonts w:ascii="Arial" w:hAnsi="Arial" w:cs="Arial"/>
          <w:sz w:val="22"/>
          <w:szCs w:val="22"/>
        </w:rPr>
        <w:t>.</w:t>
      </w:r>
    </w:p>
    <w:p w14:paraId="0C4A4422" w14:textId="0BCC2A69"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The right to take, examine and search users</w:t>
      </w:r>
      <w:r w:rsidR="005663FC" w:rsidRPr="00EF0E3C">
        <w:rPr>
          <w:rFonts w:ascii="Arial" w:hAnsi="Arial" w:cs="Arial"/>
          <w:sz w:val="22"/>
          <w:szCs w:val="22"/>
        </w:rPr>
        <w:t>’</w:t>
      </w:r>
      <w:r w:rsidRPr="00EF0E3C">
        <w:rPr>
          <w:rFonts w:ascii="Arial" w:hAnsi="Arial" w:cs="Arial"/>
          <w:sz w:val="22"/>
          <w:szCs w:val="22"/>
        </w:rPr>
        <w:t xml:space="preserve"> devices in the case of misuse</w:t>
      </w:r>
      <w:r w:rsidR="00E40B69" w:rsidRPr="00EF0E3C">
        <w:rPr>
          <w:rFonts w:ascii="Arial" w:hAnsi="Arial" w:cs="Arial"/>
          <w:sz w:val="22"/>
          <w:szCs w:val="22"/>
        </w:rPr>
        <w:t>.</w:t>
      </w:r>
      <w:r w:rsidRPr="00EF0E3C">
        <w:rPr>
          <w:rFonts w:ascii="Arial" w:hAnsi="Arial" w:cs="Arial"/>
          <w:sz w:val="22"/>
          <w:szCs w:val="22"/>
        </w:rPr>
        <w:t xml:space="preserve"> </w:t>
      </w:r>
    </w:p>
    <w:p w14:paraId="182481A1" w14:textId="4E68710E"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Taking/storage/use of images</w:t>
      </w:r>
      <w:r w:rsidR="00E40B69" w:rsidRPr="00EF0E3C">
        <w:rPr>
          <w:rFonts w:ascii="Arial" w:hAnsi="Arial" w:cs="Arial"/>
          <w:sz w:val="22"/>
          <w:szCs w:val="22"/>
        </w:rPr>
        <w:t>.</w:t>
      </w:r>
    </w:p>
    <w:p w14:paraId="4B8DB695" w14:textId="41397E03"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Liability for loss/damage or malfunction following access to the network</w:t>
      </w:r>
      <w:r w:rsidR="00E40B69" w:rsidRPr="00EF0E3C">
        <w:rPr>
          <w:rFonts w:ascii="Arial" w:hAnsi="Arial" w:cs="Arial"/>
          <w:sz w:val="22"/>
          <w:szCs w:val="22"/>
        </w:rPr>
        <w:t>.</w:t>
      </w:r>
    </w:p>
    <w:p w14:paraId="16A25BB5" w14:textId="402B4660"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Identification/labelling of personal devices</w:t>
      </w:r>
      <w:r w:rsidR="00E40B69" w:rsidRPr="00EF0E3C">
        <w:rPr>
          <w:rFonts w:ascii="Arial" w:hAnsi="Arial" w:cs="Arial"/>
          <w:sz w:val="22"/>
          <w:szCs w:val="22"/>
        </w:rPr>
        <w:t>.</w:t>
      </w:r>
    </w:p>
    <w:p w14:paraId="6DA4DF9B" w14:textId="5737A2D8"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 xml:space="preserve">How visitors will be informed about </w:t>
      </w:r>
      <w:r w:rsidR="007D7D0B" w:rsidRPr="00EF0E3C">
        <w:rPr>
          <w:rFonts w:ascii="Arial" w:hAnsi="Arial" w:cs="Arial"/>
          <w:sz w:val="22"/>
          <w:szCs w:val="22"/>
        </w:rPr>
        <w:t>Academy</w:t>
      </w:r>
      <w:r w:rsidRPr="00EF0E3C">
        <w:rPr>
          <w:rFonts w:ascii="Arial" w:hAnsi="Arial" w:cs="Arial"/>
          <w:sz w:val="22"/>
          <w:szCs w:val="22"/>
        </w:rPr>
        <w:t xml:space="preserve"> requirements</w:t>
      </w:r>
      <w:r w:rsidR="00E40B69" w:rsidRPr="00EF0E3C">
        <w:rPr>
          <w:rFonts w:ascii="Arial" w:hAnsi="Arial" w:cs="Arial"/>
          <w:sz w:val="22"/>
          <w:szCs w:val="22"/>
        </w:rPr>
        <w:t>.</w:t>
      </w:r>
    </w:p>
    <w:p w14:paraId="692327A1" w14:textId="7BDEB8F2" w:rsidR="00773820" w:rsidRPr="00EF0E3C" w:rsidRDefault="00773820" w:rsidP="00CE226F">
      <w:pPr>
        <w:pStyle w:val="ListParagraph"/>
        <w:numPr>
          <w:ilvl w:val="0"/>
          <w:numId w:val="12"/>
        </w:numPr>
        <w:rPr>
          <w:rFonts w:ascii="Arial" w:hAnsi="Arial" w:cs="Arial"/>
          <w:sz w:val="22"/>
          <w:szCs w:val="22"/>
        </w:rPr>
      </w:pPr>
      <w:r w:rsidRPr="00EF0E3C">
        <w:rPr>
          <w:rFonts w:ascii="Arial" w:hAnsi="Arial" w:cs="Arial"/>
          <w:sz w:val="22"/>
          <w:szCs w:val="22"/>
        </w:rPr>
        <w:t xml:space="preserve">How education about the safe and responsible use of mobile devices is included in </w:t>
      </w:r>
      <w:r w:rsidR="007D7D0B" w:rsidRPr="00EF0E3C">
        <w:rPr>
          <w:rFonts w:ascii="Arial" w:hAnsi="Arial" w:cs="Arial"/>
          <w:sz w:val="22"/>
          <w:szCs w:val="22"/>
        </w:rPr>
        <w:t>Academy</w:t>
      </w:r>
      <w:r w:rsidRPr="00EF0E3C">
        <w:rPr>
          <w:rFonts w:ascii="Arial" w:hAnsi="Arial" w:cs="Arial"/>
          <w:sz w:val="22"/>
          <w:szCs w:val="22"/>
        </w:rPr>
        <w:t xml:space="preserve"> online safety education programmes.</w:t>
      </w:r>
    </w:p>
    <w:p w14:paraId="17A66337" w14:textId="54ACBEBB" w:rsidR="00773820" w:rsidRPr="00EF0E3C" w:rsidRDefault="00773820" w:rsidP="00CE226F">
      <w:pPr>
        <w:rPr>
          <w:rFonts w:ascii="Arial" w:hAnsi="Arial" w:cs="Arial"/>
          <w:sz w:val="22"/>
          <w:szCs w:val="22"/>
        </w:rPr>
      </w:pPr>
    </w:p>
    <w:p w14:paraId="1A1B6A8A" w14:textId="563BB4D0" w:rsidR="0079367F" w:rsidRPr="00EF0E3C" w:rsidRDefault="0079367F" w:rsidP="00CE226F">
      <w:pPr>
        <w:pStyle w:val="Heading4"/>
        <w:rPr>
          <w:rFonts w:ascii="Arial" w:hAnsi="Arial" w:cs="Arial"/>
          <w:i w:val="0"/>
          <w:color w:val="auto"/>
          <w:sz w:val="22"/>
          <w:szCs w:val="22"/>
        </w:rPr>
      </w:pPr>
      <w:r w:rsidRPr="00EF0E3C">
        <w:rPr>
          <w:rFonts w:ascii="Arial" w:hAnsi="Arial" w:cs="Arial"/>
          <w:i w:val="0"/>
          <w:color w:val="auto"/>
          <w:sz w:val="22"/>
          <w:szCs w:val="22"/>
        </w:rPr>
        <w:t>When personal data is stored on any mobile device or removable media</w:t>
      </w:r>
      <w:r w:rsidR="0061360E" w:rsidRPr="00EF0E3C">
        <w:rPr>
          <w:rFonts w:ascii="Arial" w:hAnsi="Arial" w:cs="Arial"/>
          <w:i w:val="0"/>
          <w:color w:val="auto"/>
          <w:sz w:val="22"/>
          <w:szCs w:val="22"/>
        </w:rPr>
        <w:t>, security measures detailed in the Information Security Policy must be followed, including:</w:t>
      </w:r>
    </w:p>
    <w:p w14:paraId="28D2F1FF" w14:textId="2A29D8D5" w:rsidR="0079367F" w:rsidRPr="00EF0E3C" w:rsidRDefault="0079367F" w:rsidP="00CE226F">
      <w:pPr>
        <w:pStyle w:val="ListParagraph"/>
        <w:numPr>
          <w:ilvl w:val="0"/>
          <w:numId w:val="81"/>
        </w:numPr>
        <w:spacing w:after="240"/>
        <w:rPr>
          <w:rFonts w:ascii="Arial" w:hAnsi="Arial" w:cs="Arial"/>
          <w:sz w:val="22"/>
          <w:szCs w:val="22"/>
        </w:rPr>
      </w:pPr>
      <w:r w:rsidRPr="00EF0E3C">
        <w:rPr>
          <w:rFonts w:ascii="Arial" w:hAnsi="Arial" w:cs="Arial"/>
          <w:sz w:val="22"/>
          <w:szCs w:val="22"/>
        </w:rPr>
        <w:t>Data must be encrypted a</w:t>
      </w:r>
      <w:r w:rsidR="0061360E" w:rsidRPr="00EF0E3C">
        <w:rPr>
          <w:rFonts w:ascii="Arial" w:hAnsi="Arial" w:cs="Arial"/>
          <w:sz w:val="22"/>
          <w:szCs w:val="22"/>
        </w:rPr>
        <w:t>nd password protected.</w:t>
      </w:r>
    </w:p>
    <w:p w14:paraId="3F9A9083" w14:textId="47D4260D" w:rsidR="0079367F" w:rsidRPr="00EF0E3C" w:rsidRDefault="0061360E" w:rsidP="00CE226F">
      <w:pPr>
        <w:pStyle w:val="ListParagraph"/>
        <w:numPr>
          <w:ilvl w:val="0"/>
          <w:numId w:val="81"/>
        </w:numPr>
        <w:spacing w:after="240"/>
        <w:rPr>
          <w:rFonts w:ascii="Arial" w:hAnsi="Arial" w:cs="Arial"/>
          <w:sz w:val="22"/>
          <w:szCs w:val="22"/>
        </w:rPr>
      </w:pPr>
      <w:r w:rsidRPr="00EF0E3C">
        <w:rPr>
          <w:rFonts w:ascii="Arial" w:hAnsi="Arial" w:cs="Arial"/>
          <w:sz w:val="22"/>
          <w:szCs w:val="22"/>
        </w:rPr>
        <w:t>The d</w:t>
      </w:r>
      <w:r w:rsidR="0079367F" w:rsidRPr="00EF0E3C">
        <w:rPr>
          <w:rFonts w:ascii="Arial" w:hAnsi="Arial" w:cs="Arial"/>
          <w:sz w:val="22"/>
          <w:szCs w:val="22"/>
        </w:rPr>
        <w:t>evice must be password protected</w:t>
      </w:r>
      <w:r w:rsidRPr="00EF0E3C">
        <w:rPr>
          <w:rFonts w:ascii="Arial" w:hAnsi="Arial" w:cs="Arial"/>
          <w:sz w:val="22"/>
          <w:szCs w:val="22"/>
        </w:rPr>
        <w:t xml:space="preserve"> and subject to secure encryption.</w:t>
      </w:r>
    </w:p>
    <w:p w14:paraId="27A6D95E" w14:textId="286CFA26" w:rsidR="0079367F" w:rsidRPr="00EF0E3C" w:rsidRDefault="0079367F" w:rsidP="00CE226F">
      <w:pPr>
        <w:pStyle w:val="ListParagraph"/>
        <w:numPr>
          <w:ilvl w:val="0"/>
          <w:numId w:val="81"/>
        </w:numPr>
        <w:spacing w:after="240"/>
        <w:rPr>
          <w:rFonts w:ascii="Arial" w:hAnsi="Arial" w:cs="Arial"/>
          <w:sz w:val="22"/>
          <w:szCs w:val="22"/>
        </w:rPr>
      </w:pPr>
      <w:r w:rsidRPr="00EF0E3C">
        <w:rPr>
          <w:noProof/>
          <w:sz w:val="22"/>
          <w:szCs w:val="22"/>
          <w:lang w:eastAsia="en-GB"/>
        </w:rPr>
        <mc:AlternateContent>
          <mc:Choice Requires="wps">
            <w:drawing>
              <wp:anchor distT="0" distB="0" distL="114300" distR="114300" simplePos="0" relativeHeight="251683840" behindDoc="0" locked="0" layoutInCell="1" allowOverlap="1" wp14:anchorId="5CB68326" wp14:editId="60D242A3">
                <wp:simplePos x="0" y="0"/>
                <wp:positionH relativeFrom="column">
                  <wp:posOffset>-1784985</wp:posOffset>
                </wp:positionH>
                <wp:positionV relativeFrom="paragraph">
                  <wp:posOffset>621030</wp:posOffset>
                </wp:positionV>
                <wp:extent cx="800100" cy="57150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6D56" w14:textId="77777777" w:rsidR="00877F4C" w:rsidRDefault="00877F4C" w:rsidP="0079367F">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68326" id="Text Box 4" o:spid="_x0000_s1028" type="#_x0000_t202" style="position:absolute;left:0;text-align:left;margin-left:-140.55pt;margin-top:48.9pt;width:63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e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" filled="f" stroked="f">
                <v:textbox>
                  <w:txbxContent>
                    <w:p w14:paraId="669C6D56" w14:textId="77777777" w:rsidR="00877F4C" w:rsidRDefault="00877F4C" w:rsidP="0079367F">
                      <w:pPr>
                        <w:jc w:val="center"/>
                        <w:rPr>
                          <w:rFonts w:ascii="Arial" w:hAnsi="Arial"/>
                        </w:rPr>
                      </w:pPr>
                      <w:r>
                        <w:rPr>
                          <w:rFonts w:ascii="Arial" w:hAnsi="Arial"/>
                          <w:color w:val="FFFFFF"/>
                          <w:sz w:val="60"/>
                        </w:rPr>
                        <w:t>16</w:t>
                      </w:r>
                    </w:p>
                  </w:txbxContent>
                </v:textbox>
              </v:shape>
            </w:pict>
          </mc:Fallback>
        </mc:AlternateContent>
      </w:r>
      <w:r w:rsidR="0061360E" w:rsidRPr="00EF0E3C">
        <w:rPr>
          <w:rFonts w:ascii="Arial" w:hAnsi="Arial" w:cs="Arial"/>
          <w:sz w:val="22"/>
          <w:szCs w:val="22"/>
        </w:rPr>
        <w:t>The d</w:t>
      </w:r>
      <w:r w:rsidRPr="00EF0E3C">
        <w:rPr>
          <w:rFonts w:ascii="Arial" w:hAnsi="Arial" w:cs="Arial"/>
          <w:sz w:val="22"/>
          <w:szCs w:val="22"/>
        </w:rPr>
        <w:t>evice must be protected by up to date virus and malware checking software</w:t>
      </w:r>
      <w:r w:rsidR="0061360E" w:rsidRPr="00EF0E3C">
        <w:rPr>
          <w:rFonts w:ascii="Arial" w:hAnsi="Arial" w:cs="Arial"/>
          <w:sz w:val="22"/>
          <w:szCs w:val="22"/>
        </w:rPr>
        <w:t>.</w:t>
      </w:r>
    </w:p>
    <w:p w14:paraId="46EDB494" w14:textId="1FB3199E" w:rsidR="0079367F" w:rsidRPr="00EF0E3C" w:rsidRDefault="0079367F" w:rsidP="00CE226F">
      <w:pPr>
        <w:pStyle w:val="ListParagraph"/>
        <w:numPr>
          <w:ilvl w:val="0"/>
          <w:numId w:val="81"/>
        </w:numPr>
        <w:spacing w:after="240"/>
        <w:rPr>
          <w:rFonts w:ascii="Arial" w:hAnsi="Arial" w:cs="Arial"/>
          <w:sz w:val="22"/>
          <w:szCs w:val="22"/>
        </w:rPr>
      </w:pPr>
      <w:r w:rsidRPr="00EF0E3C">
        <w:rPr>
          <w:rFonts w:ascii="Arial" w:hAnsi="Arial" w:cs="Arial"/>
          <w:sz w:val="22"/>
          <w:szCs w:val="22"/>
        </w:rPr>
        <w:t xml:space="preserve">Data must be securely deleted from the device, in line with </w:t>
      </w:r>
      <w:r w:rsidR="0061360E" w:rsidRPr="00EF0E3C">
        <w:rPr>
          <w:rFonts w:ascii="Arial" w:hAnsi="Arial" w:cs="Arial"/>
          <w:sz w:val="22"/>
          <w:szCs w:val="22"/>
        </w:rPr>
        <w:t xml:space="preserve">the Retention and Information Security </w:t>
      </w:r>
      <w:r w:rsidRPr="00EF0E3C">
        <w:rPr>
          <w:rFonts w:ascii="Arial" w:hAnsi="Arial" w:cs="Arial"/>
          <w:sz w:val="22"/>
          <w:szCs w:val="22"/>
        </w:rPr>
        <w:t>polic</w:t>
      </w:r>
      <w:r w:rsidR="0061360E" w:rsidRPr="00EF0E3C">
        <w:rPr>
          <w:rFonts w:ascii="Arial" w:hAnsi="Arial" w:cs="Arial"/>
          <w:sz w:val="22"/>
          <w:szCs w:val="22"/>
        </w:rPr>
        <w:t>ies</w:t>
      </w:r>
      <w:r w:rsidRPr="00EF0E3C">
        <w:rPr>
          <w:rFonts w:ascii="Arial" w:hAnsi="Arial" w:cs="Arial"/>
          <w:sz w:val="22"/>
          <w:szCs w:val="22"/>
        </w:rPr>
        <w:t xml:space="preserve"> once it has been transferred or its use is complete.</w:t>
      </w:r>
    </w:p>
    <w:p w14:paraId="28356BE8" w14:textId="1F1A20BE" w:rsidR="0079367F" w:rsidRPr="00EF0E3C" w:rsidRDefault="0079367F" w:rsidP="00CE226F">
      <w:pPr>
        <w:rPr>
          <w:rStyle w:val="Blue-Arial10-optionaltext-templatesChar"/>
          <w:rFonts w:cs="Arial"/>
          <w:color w:val="auto"/>
          <w:sz w:val="22"/>
          <w:szCs w:val="22"/>
        </w:rPr>
      </w:pPr>
      <w:r w:rsidRPr="00EF0E3C">
        <w:rPr>
          <w:rStyle w:val="Heading4Char"/>
          <w:rFonts w:ascii="Arial" w:hAnsi="Arial" w:cs="Arial"/>
          <w:i w:val="0"/>
          <w:color w:val="auto"/>
          <w:sz w:val="22"/>
          <w:szCs w:val="22"/>
        </w:rPr>
        <w:t>Staff must ensure that they:</w:t>
      </w:r>
      <w:r w:rsidRPr="00EF0E3C">
        <w:rPr>
          <w:rFonts w:ascii="Arial" w:hAnsi="Arial" w:cs="Arial"/>
          <w:sz w:val="22"/>
          <w:szCs w:val="22"/>
        </w:rPr>
        <w:t xml:space="preserve"> </w:t>
      </w:r>
    </w:p>
    <w:p w14:paraId="24796A77" w14:textId="34EA88E8"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At all times take care to ensure the safe keeping of personal data, minimising the risk of its loss or misuse</w:t>
      </w:r>
      <w:r w:rsidR="0061360E" w:rsidRPr="00EF0E3C">
        <w:rPr>
          <w:rFonts w:ascii="Arial" w:hAnsi="Arial" w:cs="Arial"/>
          <w:sz w:val="22"/>
          <w:szCs w:val="22"/>
        </w:rPr>
        <w:t>.</w:t>
      </w:r>
    </w:p>
    <w:p w14:paraId="60F62022" w14:textId="24930333"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Can recognise a possible breach, understand the need for urgency and know who to report it to within the Academy, who will escalate potential breaches to the DPO upon immediately becoming aware of the issue</w:t>
      </w:r>
      <w:r w:rsidR="0061360E" w:rsidRPr="00EF0E3C">
        <w:rPr>
          <w:rFonts w:ascii="Arial" w:hAnsi="Arial" w:cs="Arial"/>
          <w:sz w:val="22"/>
          <w:szCs w:val="22"/>
        </w:rPr>
        <w:t>.</w:t>
      </w:r>
    </w:p>
    <w:p w14:paraId="5D3BAE70" w14:textId="131C0C85"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Can help data subjects understand their rights and know how to handle a request whether verbal or written</w:t>
      </w:r>
      <w:r w:rsidR="0061360E" w:rsidRPr="00EF0E3C">
        <w:rPr>
          <w:rFonts w:ascii="Arial" w:hAnsi="Arial" w:cs="Arial"/>
          <w:sz w:val="22"/>
          <w:szCs w:val="22"/>
        </w:rPr>
        <w:t xml:space="preserve"> and k</w:t>
      </w:r>
      <w:r w:rsidRPr="00EF0E3C">
        <w:rPr>
          <w:rFonts w:ascii="Arial" w:hAnsi="Arial" w:cs="Arial"/>
          <w:sz w:val="22"/>
          <w:szCs w:val="22"/>
        </w:rPr>
        <w:t xml:space="preserve">now who to </w:t>
      </w:r>
      <w:r w:rsidR="0061360E" w:rsidRPr="00EF0E3C">
        <w:rPr>
          <w:rFonts w:ascii="Arial" w:hAnsi="Arial" w:cs="Arial"/>
          <w:sz w:val="22"/>
          <w:szCs w:val="22"/>
        </w:rPr>
        <w:t>report</w:t>
      </w:r>
      <w:r w:rsidRPr="00EF0E3C">
        <w:rPr>
          <w:rFonts w:ascii="Arial" w:hAnsi="Arial" w:cs="Arial"/>
          <w:sz w:val="22"/>
          <w:szCs w:val="22"/>
        </w:rPr>
        <w:t xml:space="preserve"> it to in the Academy</w:t>
      </w:r>
      <w:r w:rsidR="0061360E" w:rsidRPr="00EF0E3C">
        <w:rPr>
          <w:rFonts w:ascii="Arial" w:hAnsi="Arial" w:cs="Arial"/>
          <w:sz w:val="22"/>
          <w:szCs w:val="22"/>
        </w:rPr>
        <w:t>.</w:t>
      </w:r>
    </w:p>
    <w:p w14:paraId="559FE2B7" w14:textId="13DE7091"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Where personal data is stored or transferred on mobile or other devices (including USBs) these must be encrypted and password protected</w:t>
      </w:r>
      <w:r w:rsidR="0061360E" w:rsidRPr="00EF0E3C">
        <w:rPr>
          <w:rFonts w:ascii="Arial" w:hAnsi="Arial" w:cs="Arial"/>
          <w:sz w:val="22"/>
          <w:szCs w:val="22"/>
        </w:rPr>
        <w:t xml:space="preserve"> and secured in accordance with the Information Security Policy.</w:t>
      </w:r>
    </w:p>
    <w:p w14:paraId="71C97320" w14:textId="113D985B"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 xml:space="preserve">Will not transfer any </w:t>
      </w:r>
      <w:r w:rsidR="0061360E" w:rsidRPr="00EF0E3C">
        <w:rPr>
          <w:rFonts w:ascii="Arial" w:hAnsi="Arial" w:cs="Arial"/>
          <w:sz w:val="22"/>
          <w:szCs w:val="22"/>
        </w:rPr>
        <w:t>Academy</w:t>
      </w:r>
      <w:r w:rsidRPr="00EF0E3C">
        <w:rPr>
          <w:rFonts w:ascii="Arial" w:hAnsi="Arial" w:cs="Arial"/>
          <w:sz w:val="22"/>
          <w:szCs w:val="22"/>
        </w:rPr>
        <w:t xml:space="preserve"> </w:t>
      </w:r>
      <w:r w:rsidR="000E16C3" w:rsidRPr="00EF0E3C">
        <w:rPr>
          <w:rFonts w:ascii="Arial" w:hAnsi="Arial" w:cs="Arial"/>
          <w:sz w:val="22"/>
          <w:szCs w:val="22"/>
        </w:rPr>
        <w:t xml:space="preserve">or </w:t>
      </w:r>
      <w:r w:rsidRPr="00EF0E3C">
        <w:rPr>
          <w:rFonts w:ascii="Arial" w:hAnsi="Arial" w:cs="Arial"/>
          <w:sz w:val="22"/>
          <w:szCs w:val="22"/>
        </w:rPr>
        <w:t>personal data to personal devices</w:t>
      </w:r>
      <w:r w:rsidR="0061360E" w:rsidRPr="00EF0E3C">
        <w:rPr>
          <w:rFonts w:ascii="Arial" w:hAnsi="Arial" w:cs="Arial"/>
          <w:sz w:val="22"/>
          <w:szCs w:val="22"/>
        </w:rPr>
        <w:t>.</w:t>
      </w:r>
    </w:p>
    <w:p w14:paraId="58527B00" w14:textId="3BB436CF" w:rsidR="0079367F" w:rsidRPr="00EF0E3C" w:rsidRDefault="0079367F"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 xml:space="preserve">Access personal data sources and records only on secure </w:t>
      </w:r>
      <w:r w:rsidR="0061360E" w:rsidRPr="00EF0E3C">
        <w:rPr>
          <w:rFonts w:ascii="Arial" w:hAnsi="Arial" w:cs="Arial"/>
          <w:sz w:val="22"/>
          <w:szCs w:val="22"/>
        </w:rPr>
        <w:t>devices</w:t>
      </w:r>
      <w:r w:rsidRPr="00EF0E3C">
        <w:rPr>
          <w:rFonts w:ascii="Arial" w:hAnsi="Arial" w:cs="Arial"/>
          <w:sz w:val="22"/>
          <w:szCs w:val="22"/>
        </w:rPr>
        <w:t>, ensuring that they are properly “logged-off” at the end of any session in which they are using personal data</w:t>
      </w:r>
      <w:r w:rsidR="0061360E" w:rsidRPr="00EF0E3C">
        <w:rPr>
          <w:rFonts w:ascii="Arial" w:hAnsi="Arial" w:cs="Arial"/>
          <w:sz w:val="22"/>
          <w:szCs w:val="22"/>
        </w:rPr>
        <w:t>.</w:t>
      </w:r>
    </w:p>
    <w:p w14:paraId="18505680" w14:textId="1EFC7397" w:rsidR="00C207C0" w:rsidRPr="00EF0E3C" w:rsidRDefault="00C207C0" w:rsidP="00CE226F">
      <w:pPr>
        <w:pStyle w:val="ListParagraph"/>
        <w:numPr>
          <w:ilvl w:val="0"/>
          <w:numId w:val="82"/>
        </w:numPr>
        <w:spacing w:after="240"/>
        <w:rPr>
          <w:rFonts w:ascii="Arial" w:hAnsi="Arial" w:cs="Arial"/>
          <w:sz w:val="22"/>
          <w:szCs w:val="22"/>
        </w:rPr>
      </w:pPr>
      <w:r w:rsidRPr="00EF0E3C">
        <w:rPr>
          <w:rFonts w:ascii="Arial" w:hAnsi="Arial" w:cs="Arial"/>
          <w:sz w:val="22"/>
          <w:szCs w:val="22"/>
        </w:rPr>
        <w:t xml:space="preserve">Do not take </w:t>
      </w:r>
      <w:r w:rsidR="0061360E" w:rsidRPr="00EF0E3C">
        <w:rPr>
          <w:rFonts w:ascii="Arial" w:hAnsi="Arial" w:cs="Arial"/>
          <w:sz w:val="22"/>
          <w:szCs w:val="22"/>
        </w:rPr>
        <w:t>A</w:t>
      </w:r>
      <w:r w:rsidRPr="00EF0E3C">
        <w:rPr>
          <w:rFonts w:ascii="Arial" w:hAnsi="Arial" w:cs="Arial"/>
          <w:sz w:val="22"/>
          <w:szCs w:val="22"/>
        </w:rPr>
        <w:t>cademy devices off site without p</w:t>
      </w:r>
      <w:r w:rsidR="00EC00F9" w:rsidRPr="00EF0E3C">
        <w:rPr>
          <w:rFonts w:ascii="Arial" w:hAnsi="Arial" w:cs="Arial"/>
          <w:sz w:val="22"/>
          <w:szCs w:val="22"/>
        </w:rPr>
        <w:t xml:space="preserve">ermission of the Head Teacher </w:t>
      </w:r>
      <w:r w:rsidR="0061360E" w:rsidRPr="00EF0E3C">
        <w:rPr>
          <w:rFonts w:ascii="Arial" w:hAnsi="Arial" w:cs="Arial"/>
          <w:sz w:val="22"/>
          <w:szCs w:val="22"/>
        </w:rPr>
        <w:t>.</w:t>
      </w:r>
    </w:p>
    <w:p w14:paraId="555123FB" w14:textId="34614EF5" w:rsidR="009C23AF" w:rsidRPr="00EF0E3C" w:rsidRDefault="00E42ADD" w:rsidP="00CE226F">
      <w:pPr>
        <w:spacing w:after="240"/>
        <w:rPr>
          <w:rFonts w:ascii="Arial" w:hAnsi="Arial" w:cs="Arial"/>
          <w:sz w:val="22"/>
          <w:szCs w:val="22"/>
        </w:rPr>
      </w:pPr>
      <w:r w:rsidRPr="00EF0E3C">
        <w:rPr>
          <w:rFonts w:ascii="Arial" w:hAnsi="Arial" w:cs="Arial"/>
          <w:sz w:val="22"/>
          <w:szCs w:val="22"/>
        </w:rPr>
        <w:t>The Academy allows: (each Academy to complete)</w:t>
      </w:r>
    </w:p>
    <w:tbl>
      <w:tblPr>
        <w:tblStyle w:val="TableGrid"/>
        <w:tblW w:w="9781" w:type="dxa"/>
        <w:jc w:val="center"/>
        <w:tblLayout w:type="fixed"/>
        <w:tblLook w:val="04A0" w:firstRow="1" w:lastRow="0" w:firstColumn="1" w:lastColumn="0" w:noHBand="0" w:noVBand="1"/>
      </w:tblPr>
      <w:tblGrid>
        <w:gridCol w:w="1701"/>
        <w:gridCol w:w="1560"/>
        <w:gridCol w:w="1559"/>
        <w:gridCol w:w="1446"/>
        <w:gridCol w:w="1106"/>
        <w:gridCol w:w="1134"/>
        <w:gridCol w:w="1275"/>
      </w:tblGrid>
      <w:tr w:rsidR="009C23AF" w:rsidRPr="00EF0E3C" w14:paraId="0E9DD394" w14:textId="77777777" w:rsidTr="00BC2DF8">
        <w:trPr>
          <w:jc w:val="center"/>
        </w:trPr>
        <w:tc>
          <w:tcPr>
            <w:tcW w:w="1701" w:type="dxa"/>
          </w:tcPr>
          <w:p w14:paraId="479CFBA6" w14:textId="77777777" w:rsidR="009C23AF" w:rsidRPr="00EF0E3C" w:rsidRDefault="009C23AF" w:rsidP="00CE226F">
            <w:pPr>
              <w:jc w:val="center"/>
              <w:rPr>
                <w:rFonts w:ascii="Arial" w:hAnsi="Arial" w:cs="Arial"/>
              </w:rPr>
            </w:pPr>
          </w:p>
        </w:tc>
        <w:tc>
          <w:tcPr>
            <w:tcW w:w="4565" w:type="dxa"/>
            <w:gridSpan w:val="3"/>
          </w:tcPr>
          <w:p w14:paraId="6C6EE552" w14:textId="50CB268F" w:rsidR="009C23AF" w:rsidRPr="00EF0E3C" w:rsidRDefault="009C23AF" w:rsidP="00CE226F">
            <w:pPr>
              <w:jc w:val="center"/>
              <w:rPr>
                <w:rFonts w:ascii="Arial" w:hAnsi="Arial" w:cs="Arial"/>
                <w:b/>
              </w:rPr>
            </w:pPr>
            <w:r w:rsidRPr="00EF0E3C">
              <w:rPr>
                <w:rFonts w:ascii="Arial" w:hAnsi="Arial" w:cs="Arial"/>
                <w:b/>
              </w:rPr>
              <w:t>Academy devices</w:t>
            </w:r>
          </w:p>
        </w:tc>
        <w:tc>
          <w:tcPr>
            <w:tcW w:w="3515" w:type="dxa"/>
            <w:gridSpan w:val="3"/>
          </w:tcPr>
          <w:p w14:paraId="756068B5" w14:textId="77777777" w:rsidR="009C23AF" w:rsidRPr="00EF0E3C" w:rsidRDefault="009C23AF" w:rsidP="00CE226F">
            <w:pPr>
              <w:jc w:val="center"/>
              <w:rPr>
                <w:rFonts w:ascii="Arial" w:hAnsi="Arial" w:cs="Arial"/>
                <w:b/>
                <w:bCs/>
              </w:rPr>
            </w:pPr>
            <w:r w:rsidRPr="00EF0E3C">
              <w:rPr>
                <w:rFonts w:ascii="Arial" w:hAnsi="Arial" w:cs="Arial"/>
                <w:b/>
                <w:bCs/>
              </w:rPr>
              <w:t>Personal devices</w:t>
            </w:r>
          </w:p>
        </w:tc>
      </w:tr>
      <w:tr w:rsidR="009C23AF" w:rsidRPr="00EF0E3C" w14:paraId="1450ADA3" w14:textId="77777777" w:rsidTr="00BC2DF8">
        <w:trPr>
          <w:trHeight w:val="1377"/>
          <w:jc w:val="center"/>
        </w:trPr>
        <w:tc>
          <w:tcPr>
            <w:tcW w:w="1701" w:type="dxa"/>
          </w:tcPr>
          <w:p w14:paraId="57CA96ED" w14:textId="77777777" w:rsidR="009C23AF" w:rsidRPr="00EF0E3C" w:rsidRDefault="009C23AF" w:rsidP="00CE226F">
            <w:pPr>
              <w:jc w:val="center"/>
              <w:rPr>
                <w:rFonts w:ascii="Arial" w:hAnsi="Arial" w:cs="Arial"/>
              </w:rPr>
            </w:pPr>
          </w:p>
        </w:tc>
        <w:tc>
          <w:tcPr>
            <w:tcW w:w="1560" w:type="dxa"/>
            <w:shd w:val="clear" w:color="auto" w:fill="DBE5F1" w:themeFill="accent1" w:themeFillTint="33"/>
            <w:vAlign w:val="center"/>
          </w:tcPr>
          <w:p w14:paraId="120CEADA" w14:textId="7FD48A7D" w:rsidR="009C23AF" w:rsidRPr="00EF0E3C" w:rsidRDefault="00E42ADD" w:rsidP="00CE226F">
            <w:pPr>
              <w:jc w:val="center"/>
              <w:rPr>
                <w:rFonts w:ascii="Arial" w:hAnsi="Arial" w:cs="Arial"/>
              </w:rPr>
            </w:pPr>
            <w:r w:rsidRPr="00EF0E3C">
              <w:rPr>
                <w:rFonts w:ascii="Arial" w:hAnsi="Arial" w:cs="Arial"/>
              </w:rPr>
              <w:t>Academy</w:t>
            </w:r>
            <w:r w:rsidR="009C23AF" w:rsidRPr="00EF0E3C">
              <w:rPr>
                <w:rFonts w:ascii="Arial" w:hAnsi="Arial" w:cs="Arial"/>
              </w:rPr>
              <w:t xml:space="preserve"> owned for individual use</w:t>
            </w:r>
          </w:p>
        </w:tc>
        <w:tc>
          <w:tcPr>
            <w:tcW w:w="1559" w:type="dxa"/>
            <w:shd w:val="clear" w:color="auto" w:fill="DBE5F1" w:themeFill="accent1" w:themeFillTint="33"/>
            <w:vAlign w:val="center"/>
          </w:tcPr>
          <w:p w14:paraId="149A5E20" w14:textId="0F39A37D" w:rsidR="009C23AF" w:rsidRPr="00EF0E3C" w:rsidRDefault="00E42ADD" w:rsidP="00CE226F">
            <w:pPr>
              <w:jc w:val="center"/>
              <w:rPr>
                <w:rFonts w:ascii="Arial" w:hAnsi="Arial" w:cs="Arial"/>
              </w:rPr>
            </w:pPr>
            <w:r w:rsidRPr="00EF0E3C">
              <w:rPr>
                <w:rFonts w:ascii="Arial" w:hAnsi="Arial" w:cs="Arial"/>
              </w:rPr>
              <w:t xml:space="preserve">Academy </w:t>
            </w:r>
            <w:r w:rsidR="009C23AF" w:rsidRPr="00EF0E3C">
              <w:rPr>
                <w:rFonts w:ascii="Arial" w:hAnsi="Arial" w:cs="Arial"/>
              </w:rPr>
              <w:t>owned for multiple users</w:t>
            </w:r>
          </w:p>
        </w:tc>
        <w:tc>
          <w:tcPr>
            <w:tcW w:w="1446" w:type="dxa"/>
            <w:shd w:val="clear" w:color="auto" w:fill="DBE5F1" w:themeFill="accent1" w:themeFillTint="33"/>
            <w:vAlign w:val="center"/>
          </w:tcPr>
          <w:p w14:paraId="0119BC8F" w14:textId="3B8EEA78" w:rsidR="009C23AF" w:rsidRPr="00EF0E3C" w:rsidRDefault="009C23AF" w:rsidP="00CE226F">
            <w:pPr>
              <w:jc w:val="center"/>
              <w:rPr>
                <w:rFonts w:ascii="Arial" w:hAnsi="Arial" w:cs="Arial"/>
              </w:rPr>
            </w:pPr>
            <w:r w:rsidRPr="00EF0E3C">
              <w:rPr>
                <w:rFonts w:ascii="Arial" w:hAnsi="Arial" w:cs="Arial"/>
              </w:rPr>
              <w:t>Authorised device</w:t>
            </w:r>
          </w:p>
        </w:tc>
        <w:tc>
          <w:tcPr>
            <w:tcW w:w="1106" w:type="dxa"/>
            <w:shd w:val="clear" w:color="auto" w:fill="DBE5F1" w:themeFill="accent1" w:themeFillTint="33"/>
            <w:vAlign w:val="center"/>
          </w:tcPr>
          <w:p w14:paraId="53635FA3" w14:textId="77777777" w:rsidR="009C23AF" w:rsidRPr="00EF0E3C" w:rsidRDefault="009C23AF" w:rsidP="00CE226F">
            <w:pPr>
              <w:jc w:val="center"/>
              <w:rPr>
                <w:rFonts w:ascii="Arial" w:hAnsi="Arial" w:cs="Arial"/>
              </w:rPr>
            </w:pPr>
            <w:r w:rsidRPr="00EF0E3C">
              <w:rPr>
                <w:rFonts w:ascii="Arial" w:hAnsi="Arial" w:cs="Arial"/>
              </w:rPr>
              <w:t>Student owned</w:t>
            </w:r>
          </w:p>
        </w:tc>
        <w:tc>
          <w:tcPr>
            <w:tcW w:w="1134" w:type="dxa"/>
            <w:shd w:val="clear" w:color="auto" w:fill="DBE5F1" w:themeFill="accent1" w:themeFillTint="33"/>
            <w:vAlign w:val="center"/>
          </w:tcPr>
          <w:p w14:paraId="2658D812" w14:textId="77777777" w:rsidR="009C23AF" w:rsidRPr="00EF0E3C" w:rsidRDefault="009C23AF" w:rsidP="00CE226F">
            <w:pPr>
              <w:jc w:val="center"/>
              <w:rPr>
                <w:rFonts w:ascii="Arial" w:hAnsi="Arial" w:cs="Arial"/>
              </w:rPr>
            </w:pPr>
            <w:r w:rsidRPr="00EF0E3C">
              <w:rPr>
                <w:rFonts w:ascii="Arial" w:hAnsi="Arial" w:cs="Arial"/>
              </w:rPr>
              <w:t>Staff owned</w:t>
            </w:r>
          </w:p>
        </w:tc>
        <w:tc>
          <w:tcPr>
            <w:tcW w:w="1275" w:type="dxa"/>
            <w:shd w:val="clear" w:color="auto" w:fill="DBE5F1" w:themeFill="accent1" w:themeFillTint="33"/>
            <w:vAlign w:val="center"/>
          </w:tcPr>
          <w:p w14:paraId="3965E00A" w14:textId="77777777" w:rsidR="009C23AF" w:rsidRPr="00EF0E3C" w:rsidRDefault="009C23AF" w:rsidP="00CE226F">
            <w:pPr>
              <w:jc w:val="center"/>
              <w:rPr>
                <w:rFonts w:ascii="Arial" w:hAnsi="Arial" w:cs="Arial"/>
              </w:rPr>
            </w:pPr>
            <w:r w:rsidRPr="00EF0E3C">
              <w:rPr>
                <w:rFonts w:ascii="Arial" w:hAnsi="Arial" w:cs="Arial"/>
              </w:rPr>
              <w:t>Visitor owned</w:t>
            </w:r>
          </w:p>
        </w:tc>
      </w:tr>
      <w:tr w:rsidR="009C23AF" w:rsidRPr="00EF0E3C" w14:paraId="326EF05F" w14:textId="77777777" w:rsidTr="00BC2DF8">
        <w:trPr>
          <w:jc w:val="center"/>
        </w:trPr>
        <w:tc>
          <w:tcPr>
            <w:tcW w:w="1701" w:type="dxa"/>
            <w:shd w:val="clear" w:color="auto" w:fill="DBE5F1" w:themeFill="accent1" w:themeFillTint="33"/>
            <w:vAlign w:val="center"/>
          </w:tcPr>
          <w:p w14:paraId="7621FD0F" w14:textId="77777777" w:rsidR="009C23AF" w:rsidRPr="00EF0E3C" w:rsidRDefault="009C23AF" w:rsidP="00CE226F">
            <w:pPr>
              <w:jc w:val="center"/>
              <w:rPr>
                <w:rFonts w:ascii="Arial" w:hAnsi="Arial" w:cs="Arial"/>
              </w:rPr>
            </w:pPr>
            <w:r w:rsidRPr="00EF0E3C">
              <w:rPr>
                <w:rFonts w:ascii="Arial" w:hAnsi="Arial" w:cs="Arial"/>
              </w:rPr>
              <w:t>Allowed in school</w:t>
            </w:r>
          </w:p>
        </w:tc>
        <w:tc>
          <w:tcPr>
            <w:tcW w:w="1560" w:type="dxa"/>
            <w:vAlign w:val="center"/>
          </w:tcPr>
          <w:p w14:paraId="10F62728" w14:textId="77777777" w:rsidR="009C23AF" w:rsidRPr="00EF0E3C" w:rsidRDefault="009C23AF" w:rsidP="00CE226F">
            <w:pPr>
              <w:jc w:val="center"/>
              <w:rPr>
                <w:rFonts w:ascii="Arial" w:hAnsi="Arial" w:cs="Arial"/>
                <w:b/>
                <w:bCs/>
              </w:rPr>
            </w:pPr>
            <w:r w:rsidRPr="00EF0E3C">
              <w:rPr>
                <w:rFonts w:ascii="Arial" w:hAnsi="Arial" w:cs="Arial"/>
                <w:b/>
                <w:bCs/>
              </w:rPr>
              <w:t>Yes</w:t>
            </w:r>
          </w:p>
        </w:tc>
        <w:tc>
          <w:tcPr>
            <w:tcW w:w="1559" w:type="dxa"/>
            <w:vAlign w:val="center"/>
          </w:tcPr>
          <w:p w14:paraId="4E48E300" w14:textId="77777777" w:rsidR="009C23AF" w:rsidRPr="00EF0E3C" w:rsidRDefault="009C23AF" w:rsidP="00CE226F">
            <w:pPr>
              <w:jc w:val="center"/>
              <w:rPr>
                <w:rFonts w:ascii="Arial" w:hAnsi="Arial" w:cs="Arial"/>
                <w:b/>
                <w:bCs/>
              </w:rPr>
            </w:pPr>
            <w:r w:rsidRPr="00EF0E3C">
              <w:rPr>
                <w:rFonts w:ascii="Arial" w:hAnsi="Arial" w:cs="Arial"/>
                <w:b/>
                <w:bCs/>
              </w:rPr>
              <w:t>Yes</w:t>
            </w:r>
          </w:p>
        </w:tc>
        <w:tc>
          <w:tcPr>
            <w:tcW w:w="1446" w:type="dxa"/>
            <w:vAlign w:val="center"/>
          </w:tcPr>
          <w:p w14:paraId="5D395D0D" w14:textId="77777777" w:rsidR="009C23AF" w:rsidRPr="00EF0E3C" w:rsidRDefault="009C23AF" w:rsidP="00CE226F">
            <w:pPr>
              <w:jc w:val="center"/>
              <w:rPr>
                <w:rFonts w:ascii="Arial" w:hAnsi="Arial" w:cs="Arial"/>
                <w:b/>
                <w:bCs/>
              </w:rPr>
            </w:pPr>
            <w:r w:rsidRPr="00EF0E3C">
              <w:rPr>
                <w:rFonts w:ascii="Arial" w:hAnsi="Arial" w:cs="Arial"/>
                <w:b/>
                <w:bCs/>
              </w:rPr>
              <w:t>Yes</w:t>
            </w:r>
          </w:p>
        </w:tc>
        <w:tc>
          <w:tcPr>
            <w:tcW w:w="1106" w:type="dxa"/>
            <w:vAlign w:val="center"/>
          </w:tcPr>
          <w:p w14:paraId="7CB3A4B2" w14:textId="0A0A8B45" w:rsidR="009C23AF" w:rsidRPr="00EF0E3C" w:rsidRDefault="009C23AF" w:rsidP="00CE226F">
            <w:pPr>
              <w:jc w:val="center"/>
              <w:rPr>
                <w:rFonts w:ascii="Arial" w:hAnsi="Arial" w:cs="Arial"/>
              </w:rPr>
            </w:pPr>
            <w:r w:rsidRPr="00EF0E3C">
              <w:rPr>
                <w:rFonts w:ascii="Arial" w:hAnsi="Arial" w:cs="Arial"/>
              </w:rPr>
              <w:t>No</w:t>
            </w:r>
          </w:p>
        </w:tc>
        <w:tc>
          <w:tcPr>
            <w:tcW w:w="1134" w:type="dxa"/>
            <w:vAlign w:val="center"/>
          </w:tcPr>
          <w:p w14:paraId="12C22CDD" w14:textId="63461578" w:rsidR="009C23AF" w:rsidRPr="00EF0E3C" w:rsidRDefault="0006394F" w:rsidP="00CE226F">
            <w:pPr>
              <w:jc w:val="center"/>
              <w:rPr>
                <w:rFonts w:ascii="Arial" w:hAnsi="Arial" w:cs="Arial"/>
              </w:rPr>
            </w:pPr>
            <w:r w:rsidRPr="00EF0E3C">
              <w:rPr>
                <w:rFonts w:ascii="Arial" w:hAnsi="Arial" w:cs="Arial"/>
              </w:rPr>
              <w:t>Yes</w:t>
            </w:r>
          </w:p>
        </w:tc>
        <w:tc>
          <w:tcPr>
            <w:tcW w:w="1275" w:type="dxa"/>
            <w:vAlign w:val="center"/>
          </w:tcPr>
          <w:p w14:paraId="3E3FD8DA" w14:textId="76EBA6FC" w:rsidR="009C23AF" w:rsidRPr="00EF0E3C" w:rsidRDefault="0006394F" w:rsidP="00CE226F">
            <w:pPr>
              <w:jc w:val="center"/>
              <w:rPr>
                <w:rFonts w:ascii="Arial" w:hAnsi="Arial" w:cs="Arial"/>
              </w:rPr>
            </w:pPr>
            <w:r w:rsidRPr="00EF0E3C">
              <w:rPr>
                <w:rFonts w:ascii="Arial" w:hAnsi="Arial" w:cs="Arial"/>
              </w:rPr>
              <w:t>Yes</w:t>
            </w:r>
          </w:p>
        </w:tc>
      </w:tr>
      <w:tr w:rsidR="00E42ADD" w:rsidRPr="00EF0E3C" w14:paraId="4524CB40" w14:textId="77777777" w:rsidTr="00BC2DF8">
        <w:trPr>
          <w:jc w:val="center"/>
        </w:trPr>
        <w:tc>
          <w:tcPr>
            <w:tcW w:w="1701" w:type="dxa"/>
            <w:shd w:val="clear" w:color="auto" w:fill="DBE5F1" w:themeFill="accent1" w:themeFillTint="33"/>
            <w:vAlign w:val="center"/>
          </w:tcPr>
          <w:p w14:paraId="650849CC" w14:textId="77777777" w:rsidR="00E42ADD" w:rsidRPr="00EF0E3C" w:rsidRDefault="00E42ADD" w:rsidP="00CE226F">
            <w:pPr>
              <w:jc w:val="center"/>
              <w:rPr>
                <w:rFonts w:ascii="Arial" w:hAnsi="Arial" w:cs="Arial"/>
              </w:rPr>
            </w:pPr>
            <w:r w:rsidRPr="00EF0E3C">
              <w:rPr>
                <w:rFonts w:ascii="Arial" w:hAnsi="Arial" w:cs="Arial"/>
              </w:rPr>
              <w:t>Full network access</w:t>
            </w:r>
          </w:p>
        </w:tc>
        <w:tc>
          <w:tcPr>
            <w:tcW w:w="1560" w:type="dxa"/>
            <w:vAlign w:val="center"/>
          </w:tcPr>
          <w:p w14:paraId="0A03F66C" w14:textId="77777777" w:rsidR="00E42ADD" w:rsidRPr="00EF0E3C" w:rsidRDefault="00E42ADD" w:rsidP="00CE226F">
            <w:pPr>
              <w:jc w:val="center"/>
              <w:rPr>
                <w:rFonts w:ascii="Arial" w:hAnsi="Arial" w:cs="Arial"/>
              </w:rPr>
            </w:pPr>
            <w:r w:rsidRPr="00EF0E3C">
              <w:rPr>
                <w:rFonts w:ascii="Arial" w:hAnsi="Arial" w:cs="Arial"/>
              </w:rPr>
              <w:t>Yes</w:t>
            </w:r>
          </w:p>
        </w:tc>
        <w:tc>
          <w:tcPr>
            <w:tcW w:w="1559" w:type="dxa"/>
            <w:vAlign w:val="center"/>
          </w:tcPr>
          <w:p w14:paraId="55114282" w14:textId="77777777" w:rsidR="00E42ADD" w:rsidRPr="00EF0E3C" w:rsidRDefault="00E42ADD" w:rsidP="00CE226F">
            <w:pPr>
              <w:jc w:val="center"/>
              <w:rPr>
                <w:rFonts w:ascii="Arial" w:hAnsi="Arial" w:cs="Arial"/>
              </w:rPr>
            </w:pPr>
            <w:r w:rsidRPr="00EF0E3C">
              <w:rPr>
                <w:rFonts w:ascii="Arial" w:hAnsi="Arial" w:cs="Arial"/>
              </w:rPr>
              <w:t>Yes</w:t>
            </w:r>
          </w:p>
        </w:tc>
        <w:tc>
          <w:tcPr>
            <w:tcW w:w="1446" w:type="dxa"/>
            <w:vAlign w:val="center"/>
          </w:tcPr>
          <w:p w14:paraId="123154B0" w14:textId="3B946B4B" w:rsidR="00E42ADD" w:rsidRPr="00EF0E3C" w:rsidRDefault="00E42ADD" w:rsidP="00CE226F">
            <w:pPr>
              <w:jc w:val="center"/>
              <w:rPr>
                <w:rFonts w:ascii="Arial" w:hAnsi="Arial" w:cs="Arial"/>
              </w:rPr>
            </w:pPr>
            <w:r w:rsidRPr="00EF0E3C">
              <w:rPr>
                <w:rFonts w:ascii="Arial" w:hAnsi="Arial" w:cs="Arial"/>
              </w:rPr>
              <w:t>Yes</w:t>
            </w:r>
          </w:p>
        </w:tc>
        <w:tc>
          <w:tcPr>
            <w:tcW w:w="1106" w:type="dxa"/>
            <w:vAlign w:val="center"/>
          </w:tcPr>
          <w:p w14:paraId="098AA727" w14:textId="4AF6F5A6" w:rsidR="00E42ADD" w:rsidRPr="00EF0E3C" w:rsidRDefault="00E42ADD" w:rsidP="00CE226F">
            <w:pPr>
              <w:jc w:val="center"/>
              <w:rPr>
                <w:rFonts w:ascii="Arial" w:hAnsi="Arial" w:cs="Arial"/>
              </w:rPr>
            </w:pPr>
            <w:r w:rsidRPr="00EF0E3C">
              <w:rPr>
                <w:rFonts w:ascii="Arial" w:hAnsi="Arial" w:cs="Arial"/>
              </w:rPr>
              <w:t>No</w:t>
            </w:r>
          </w:p>
        </w:tc>
        <w:tc>
          <w:tcPr>
            <w:tcW w:w="1134" w:type="dxa"/>
            <w:vAlign w:val="center"/>
          </w:tcPr>
          <w:p w14:paraId="273B3406" w14:textId="2748B88E" w:rsidR="00E42ADD" w:rsidRPr="00EF0E3C" w:rsidRDefault="00E42ADD" w:rsidP="00CE226F">
            <w:pPr>
              <w:jc w:val="center"/>
              <w:rPr>
                <w:rFonts w:ascii="Arial" w:hAnsi="Arial" w:cs="Arial"/>
              </w:rPr>
            </w:pPr>
            <w:r w:rsidRPr="00EF0E3C">
              <w:rPr>
                <w:rFonts w:ascii="Arial" w:hAnsi="Arial" w:cs="Arial"/>
              </w:rPr>
              <w:t>No</w:t>
            </w:r>
          </w:p>
        </w:tc>
        <w:tc>
          <w:tcPr>
            <w:tcW w:w="1275" w:type="dxa"/>
            <w:vAlign w:val="center"/>
          </w:tcPr>
          <w:p w14:paraId="25478E24" w14:textId="2440ED89" w:rsidR="00E42ADD" w:rsidRPr="00EF0E3C" w:rsidRDefault="00E42ADD" w:rsidP="00CE226F">
            <w:pPr>
              <w:jc w:val="center"/>
              <w:rPr>
                <w:rFonts w:ascii="Arial" w:hAnsi="Arial" w:cs="Arial"/>
              </w:rPr>
            </w:pPr>
            <w:r w:rsidRPr="00EF0E3C">
              <w:rPr>
                <w:rFonts w:ascii="Arial" w:hAnsi="Arial" w:cs="Arial"/>
              </w:rPr>
              <w:t>No</w:t>
            </w:r>
          </w:p>
        </w:tc>
      </w:tr>
      <w:tr w:rsidR="00E42ADD" w:rsidRPr="00EF0E3C" w14:paraId="31BE284C" w14:textId="77777777" w:rsidTr="00BC2DF8">
        <w:trPr>
          <w:jc w:val="center"/>
        </w:trPr>
        <w:tc>
          <w:tcPr>
            <w:tcW w:w="1701" w:type="dxa"/>
            <w:shd w:val="clear" w:color="auto" w:fill="DBE5F1" w:themeFill="accent1" w:themeFillTint="33"/>
          </w:tcPr>
          <w:p w14:paraId="2F963DBA" w14:textId="77777777" w:rsidR="00E42ADD" w:rsidRPr="00EF0E3C" w:rsidRDefault="00E42ADD" w:rsidP="00CE226F">
            <w:pPr>
              <w:jc w:val="center"/>
              <w:rPr>
                <w:rFonts w:ascii="Arial" w:hAnsi="Arial" w:cs="Arial"/>
              </w:rPr>
            </w:pPr>
            <w:r w:rsidRPr="00EF0E3C">
              <w:rPr>
                <w:rFonts w:ascii="Arial" w:hAnsi="Arial" w:cs="Arial"/>
              </w:rPr>
              <w:t>Internet only</w:t>
            </w:r>
          </w:p>
        </w:tc>
        <w:tc>
          <w:tcPr>
            <w:tcW w:w="1560" w:type="dxa"/>
          </w:tcPr>
          <w:p w14:paraId="31CADC7E" w14:textId="3D3CD300" w:rsidR="00E42ADD" w:rsidRPr="00EF0E3C" w:rsidRDefault="00E42ADD" w:rsidP="00CE226F">
            <w:pPr>
              <w:rPr>
                <w:rFonts w:ascii="Arial" w:hAnsi="Arial" w:cs="Arial"/>
              </w:rPr>
            </w:pPr>
          </w:p>
        </w:tc>
        <w:tc>
          <w:tcPr>
            <w:tcW w:w="1559" w:type="dxa"/>
          </w:tcPr>
          <w:p w14:paraId="4E799208" w14:textId="77777777" w:rsidR="00E42ADD" w:rsidRPr="00EF0E3C" w:rsidRDefault="00E42ADD" w:rsidP="00CE226F">
            <w:pPr>
              <w:rPr>
                <w:rFonts w:ascii="Arial" w:hAnsi="Arial" w:cs="Arial"/>
              </w:rPr>
            </w:pPr>
          </w:p>
        </w:tc>
        <w:tc>
          <w:tcPr>
            <w:tcW w:w="1446" w:type="dxa"/>
          </w:tcPr>
          <w:p w14:paraId="28E428F4" w14:textId="77777777" w:rsidR="00E42ADD" w:rsidRPr="00EF0E3C" w:rsidRDefault="00E42ADD" w:rsidP="00CE226F">
            <w:pPr>
              <w:rPr>
                <w:rFonts w:ascii="Arial" w:hAnsi="Arial" w:cs="Arial"/>
              </w:rPr>
            </w:pPr>
          </w:p>
        </w:tc>
        <w:tc>
          <w:tcPr>
            <w:tcW w:w="1106" w:type="dxa"/>
            <w:vAlign w:val="center"/>
          </w:tcPr>
          <w:p w14:paraId="5403EFA2" w14:textId="092AA691" w:rsidR="00E42ADD" w:rsidRPr="00EF0E3C" w:rsidRDefault="00E42ADD" w:rsidP="00CE226F">
            <w:pPr>
              <w:jc w:val="center"/>
              <w:rPr>
                <w:rFonts w:ascii="Arial" w:hAnsi="Arial" w:cs="Arial"/>
              </w:rPr>
            </w:pPr>
            <w:r w:rsidRPr="00EF0E3C">
              <w:rPr>
                <w:rFonts w:ascii="Arial" w:hAnsi="Arial" w:cs="Arial"/>
              </w:rPr>
              <w:t>No</w:t>
            </w:r>
          </w:p>
        </w:tc>
        <w:tc>
          <w:tcPr>
            <w:tcW w:w="1134" w:type="dxa"/>
            <w:vAlign w:val="center"/>
          </w:tcPr>
          <w:p w14:paraId="360CEF45" w14:textId="55391A19" w:rsidR="00E42ADD" w:rsidRPr="00EF0E3C" w:rsidRDefault="0006394F" w:rsidP="00CE226F">
            <w:pPr>
              <w:jc w:val="center"/>
              <w:rPr>
                <w:rFonts w:ascii="Arial" w:hAnsi="Arial" w:cs="Arial"/>
              </w:rPr>
            </w:pPr>
            <w:r w:rsidRPr="00EF0E3C">
              <w:rPr>
                <w:rFonts w:ascii="Arial" w:hAnsi="Arial" w:cs="Arial"/>
              </w:rPr>
              <w:t>Yes</w:t>
            </w:r>
          </w:p>
        </w:tc>
        <w:tc>
          <w:tcPr>
            <w:tcW w:w="1275" w:type="dxa"/>
            <w:vAlign w:val="center"/>
          </w:tcPr>
          <w:p w14:paraId="2944069B" w14:textId="60E55AA2" w:rsidR="00E42ADD" w:rsidRPr="00EF0E3C" w:rsidRDefault="0006394F" w:rsidP="0006394F">
            <w:pPr>
              <w:jc w:val="center"/>
              <w:rPr>
                <w:rFonts w:ascii="Arial" w:hAnsi="Arial" w:cs="Arial"/>
              </w:rPr>
            </w:pPr>
            <w:r w:rsidRPr="00EF0E3C">
              <w:rPr>
                <w:rFonts w:ascii="Arial" w:hAnsi="Arial" w:cs="Arial"/>
              </w:rPr>
              <w:t>No</w:t>
            </w:r>
          </w:p>
        </w:tc>
      </w:tr>
      <w:tr w:rsidR="00E42ADD" w:rsidRPr="00EF0E3C" w14:paraId="0286BE13" w14:textId="77777777" w:rsidTr="00BC2DF8">
        <w:trPr>
          <w:jc w:val="center"/>
        </w:trPr>
        <w:tc>
          <w:tcPr>
            <w:tcW w:w="1701" w:type="dxa"/>
            <w:shd w:val="clear" w:color="auto" w:fill="DBE5F1" w:themeFill="accent1" w:themeFillTint="33"/>
          </w:tcPr>
          <w:p w14:paraId="671CCA18" w14:textId="77777777" w:rsidR="00E42ADD" w:rsidRPr="00EF0E3C" w:rsidRDefault="00E42ADD" w:rsidP="00CE226F">
            <w:pPr>
              <w:jc w:val="center"/>
              <w:rPr>
                <w:rFonts w:ascii="Arial" w:hAnsi="Arial" w:cs="Arial"/>
              </w:rPr>
            </w:pPr>
            <w:r w:rsidRPr="00EF0E3C">
              <w:rPr>
                <w:rFonts w:ascii="Arial" w:hAnsi="Arial" w:cs="Arial"/>
              </w:rPr>
              <w:t>No network access</w:t>
            </w:r>
          </w:p>
        </w:tc>
        <w:tc>
          <w:tcPr>
            <w:tcW w:w="1560" w:type="dxa"/>
          </w:tcPr>
          <w:p w14:paraId="5681D66E" w14:textId="77777777" w:rsidR="00E42ADD" w:rsidRPr="00EF0E3C" w:rsidRDefault="00E42ADD" w:rsidP="00CE226F">
            <w:pPr>
              <w:rPr>
                <w:rFonts w:ascii="Arial" w:hAnsi="Arial" w:cs="Arial"/>
              </w:rPr>
            </w:pPr>
          </w:p>
        </w:tc>
        <w:tc>
          <w:tcPr>
            <w:tcW w:w="1559" w:type="dxa"/>
          </w:tcPr>
          <w:p w14:paraId="4E0C2063" w14:textId="77777777" w:rsidR="00E42ADD" w:rsidRPr="00EF0E3C" w:rsidRDefault="00E42ADD" w:rsidP="00CE226F">
            <w:pPr>
              <w:rPr>
                <w:rFonts w:ascii="Arial" w:hAnsi="Arial" w:cs="Arial"/>
              </w:rPr>
            </w:pPr>
          </w:p>
        </w:tc>
        <w:tc>
          <w:tcPr>
            <w:tcW w:w="1446" w:type="dxa"/>
          </w:tcPr>
          <w:p w14:paraId="42435B6B" w14:textId="77777777" w:rsidR="00E42ADD" w:rsidRPr="00EF0E3C" w:rsidRDefault="00E42ADD" w:rsidP="00CE226F">
            <w:pPr>
              <w:rPr>
                <w:rFonts w:ascii="Arial" w:hAnsi="Arial" w:cs="Arial"/>
              </w:rPr>
            </w:pPr>
          </w:p>
        </w:tc>
        <w:tc>
          <w:tcPr>
            <w:tcW w:w="1106" w:type="dxa"/>
            <w:vAlign w:val="center"/>
          </w:tcPr>
          <w:p w14:paraId="2D16EF77" w14:textId="5571C80E" w:rsidR="00E42ADD" w:rsidRPr="00EF0E3C" w:rsidRDefault="00E42ADD" w:rsidP="00CE226F">
            <w:pPr>
              <w:jc w:val="center"/>
              <w:rPr>
                <w:rFonts w:ascii="Arial" w:hAnsi="Arial" w:cs="Arial"/>
              </w:rPr>
            </w:pPr>
            <w:r w:rsidRPr="00EF0E3C">
              <w:rPr>
                <w:rFonts w:ascii="Arial" w:hAnsi="Arial" w:cs="Arial"/>
              </w:rPr>
              <w:t>No</w:t>
            </w:r>
          </w:p>
        </w:tc>
        <w:tc>
          <w:tcPr>
            <w:tcW w:w="1134" w:type="dxa"/>
            <w:vAlign w:val="center"/>
          </w:tcPr>
          <w:p w14:paraId="63ED68AB" w14:textId="57D76738" w:rsidR="00E42ADD" w:rsidRPr="00EF0E3C" w:rsidRDefault="00E42ADD" w:rsidP="00CE226F">
            <w:pPr>
              <w:jc w:val="center"/>
              <w:rPr>
                <w:rFonts w:ascii="Arial" w:hAnsi="Arial" w:cs="Arial"/>
              </w:rPr>
            </w:pPr>
            <w:r w:rsidRPr="00EF0E3C">
              <w:rPr>
                <w:rFonts w:ascii="Arial" w:hAnsi="Arial" w:cs="Arial"/>
              </w:rPr>
              <w:t>No</w:t>
            </w:r>
          </w:p>
        </w:tc>
        <w:tc>
          <w:tcPr>
            <w:tcW w:w="1275" w:type="dxa"/>
            <w:vAlign w:val="center"/>
          </w:tcPr>
          <w:p w14:paraId="25D54A0E" w14:textId="19D6C76B" w:rsidR="00E42ADD" w:rsidRPr="00EF0E3C" w:rsidRDefault="00E42ADD" w:rsidP="00CE226F">
            <w:pPr>
              <w:jc w:val="center"/>
              <w:rPr>
                <w:rFonts w:ascii="Arial" w:hAnsi="Arial" w:cs="Arial"/>
              </w:rPr>
            </w:pPr>
            <w:r w:rsidRPr="00EF0E3C">
              <w:rPr>
                <w:rFonts w:ascii="Arial" w:hAnsi="Arial" w:cs="Arial"/>
              </w:rPr>
              <w:t>No</w:t>
            </w:r>
          </w:p>
        </w:tc>
      </w:tr>
    </w:tbl>
    <w:p w14:paraId="2570DEF3" w14:textId="296D7329" w:rsidR="00D96C2F" w:rsidRPr="00EF0E3C" w:rsidRDefault="00D96C2F" w:rsidP="00CE226F">
      <w:pPr>
        <w:tabs>
          <w:tab w:val="left" w:pos="1620"/>
        </w:tabs>
        <w:spacing w:after="240"/>
        <w:rPr>
          <w:rFonts w:ascii="Arial" w:hAnsi="Arial" w:cs="Arial"/>
          <w:sz w:val="22"/>
          <w:szCs w:val="22"/>
        </w:rPr>
      </w:pPr>
      <w:r w:rsidRPr="00EF0E3C">
        <w:rPr>
          <w:rFonts w:ascii="Arial" w:hAnsi="Arial" w:cs="Arial"/>
          <w:sz w:val="22"/>
          <w:szCs w:val="22"/>
        </w:rPr>
        <w:tab/>
      </w:r>
    </w:p>
    <w:p w14:paraId="7E51BD9C" w14:textId="21E7AA67" w:rsidR="00D96C2F" w:rsidRPr="00EF0E3C" w:rsidRDefault="000F55C5" w:rsidP="00CE226F">
      <w:pPr>
        <w:pStyle w:val="paragraph"/>
        <w:spacing w:before="0" w:beforeAutospacing="0" w:after="0" w:afterAutospacing="0"/>
        <w:textAlignment w:val="baseline"/>
        <w:rPr>
          <w:rFonts w:ascii="Arial" w:hAnsi="Arial" w:cs="Arial"/>
          <w:color w:val="000000"/>
          <w:sz w:val="22"/>
          <w:szCs w:val="22"/>
        </w:rPr>
      </w:pPr>
      <w:r w:rsidRPr="00EF0E3C">
        <w:rPr>
          <w:rStyle w:val="normaltextrun"/>
          <w:rFonts w:ascii="Arial" w:hAnsi="Arial" w:cs="Arial"/>
          <w:color w:val="000000"/>
          <w:sz w:val="22"/>
          <w:szCs w:val="22"/>
        </w:rPr>
        <w:t>Academy</w:t>
      </w:r>
      <w:r w:rsidR="00D96C2F" w:rsidRPr="00EF0E3C">
        <w:rPr>
          <w:rStyle w:val="normaltextrun"/>
          <w:rFonts w:ascii="Arial" w:hAnsi="Arial" w:cs="Arial"/>
          <w:color w:val="000000"/>
          <w:sz w:val="22"/>
          <w:szCs w:val="22"/>
        </w:rPr>
        <w:t xml:space="preserve"> owned/provided devices:</w:t>
      </w:r>
      <w:r w:rsidR="00D96C2F" w:rsidRPr="00EF0E3C">
        <w:rPr>
          <w:rStyle w:val="eop"/>
          <w:rFonts w:ascii="Arial" w:hAnsi="Arial" w:cs="Arial"/>
          <w:color w:val="000000"/>
          <w:sz w:val="22"/>
          <w:szCs w:val="22"/>
        </w:rPr>
        <w:t> </w:t>
      </w:r>
    </w:p>
    <w:p w14:paraId="20E417D0" w14:textId="5572E0BB" w:rsidR="00D96C2F" w:rsidRPr="00EF0E3C" w:rsidRDefault="004970D5"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lastRenderedPageBreak/>
        <w:t>All Academy owned</w:t>
      </w:r>
      <w:r w:rsidR="00D96C2F" w:rsidRPr="00EF0E3C">
        <w:rPr>
          <w:rStyle w:val="normaltextrun"/>
          <w:rFonts w:ascii="Arial" w:hAnsi="Arial" w:cs="Arial"/>
          <w:sz w:val="22"/>
          <w:szCs w:val="22"/>
        </w:rPr>
        <w:t xml:space="preserve"> devices </w:t>
      </w:r>
      <w:r w:rsidRPr="00EF0E3C">
        <w:rPr>
          <w:rStyle w:val="normaltextrun"/>
          <w:rFonts w:ascii="Arial" w:hAnsi="Arial" w:cs="Arial"/>
          <w:sz w:val="22"/>
          <w:szCs w:val="22"/>
        </w:rPr>
        <w:t>should b</w:t>
      </w:r>
      <w:r w:rsidR="00D96C2F" w:rsidRPr="00EF0E3C">
        <w:rPr>
          <w:rStyle w:val="normaltextrun"/>
          <w:rFonts w:ascii="Arial" w:hAnsi="Arial" w:cs="Arial"/>
          <w:sz w:val="22"/>
          <w:szCs w:val="22"/>
        </w:rPr>
        <w:t>e managed though the use of Mobile Device Management software</w:t>
      </w:r>
      <w:r w:rsidR="00E40B69" w:rsidRPr="00EF0E3C">
        <w:rPr>
          <w:rStyle w:val="eop"/>
          <w:rFonts w:ascii="Arial" w:hAnsi="Arial" w:cs="Arial"/>
          <w:sz w:val="22"/>
          <w:szCs w:val="22"/>
        </w:rPr>
        <w:t>.</w:t>
      </w:r>
    </w:p>
    <w:p w14:paraId="69725011" w14:textId="0121F8E2" w:rsidR="00D96C2F" w:rsidRPr="00EF0E3C" w:rsidRDefault="004970D5"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T</w:t>
      </w:r>
      <w:r w:rsidR="00D96C2F" w:rsidRPr="00EF0E3C">
        <w:rPr>
          <w:rStyle w:val="normaltextrun"/>
          <w:rFonts w:ascii="Arial" w:hAnsi="Arial" w:cs="Arial"/>
          <w:sz w:val="22"/>
          <w:szCs w:val="22"/>
        </w:rPr>
        <w:t>here is an asset log that clearly states whom a device has been allocated to</w:t>
      </w:r>
      <w:r w:rsidR="00443FAE" w:rsidRPr="00EF0E3C">
        <w:rPr>
          <w:rStyle w:val="normaltextrun"/>
          <w:rFonts w:ascii="Arial" w:hAnsi="Arial" w:cs="Arial"/>
          <w:sz w:val="22"/>
          <w:szCs w:val="22"/>
        </w:rPr>
        <w:t>, in each Academy</w:t>
      </w:r>
      <w:r w:rsidR="00D96C2F" w:rsidRPr="00EF0E3C">
        <w:rPr>
          <w:rStyle w:val="normaltextrun"/>
          <w:rFonts w:ascii="Arial" w:hAnsi="Arial" w:cs="Arial"/>
          <w:sz w:val="22"/>
          <w:szCs w:val="22"/>
        </w:rPr>
        <w:t>. There is clear guidance on where, when and how use is allowed</w:t>
      </w:r>
      <w:r w:rsidRPr="00EF0E3C">
        <w:rPr>
          <w:rStyle w:val="normaltextrun"/>
          <w:rFonts w:ascii="Arial" w:hAnsi="Arial" w:cs="Arial"/>
          <w:sz w:val="22"/>
          <w:szCs w:val="22"/>
        </w:rPr>
        <w:t>.</w:t>
      </w:r>
    </w:p>
    <w:p w14:paraId="213032ED" w14:textId="77777777" w:rsidR="00F21A97" w:rsidRPr="00EF0E3C" w:rsidRDefault="004970D5"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A</w:t>
      </w:r>
      <w:r w:rsidR="00D96C2F" w:rsidRPr="00EF0E3C">
        <w:rPr>
          <w:rStyle w:val="normaltextrun"/>
          <w:rFonts w:ascii="Arial" w:hAnsi="Arial" w:cs="Arial"/>
          <w:sz w:val="22"/>
          <w:szCs w:val="22"/>
        </w:rPr>
        <w:t>ny designated mobile-free zone is clearly signposted</w:t>
      </w:r>
      <w:r w:rsidRPr="00EF0E3C">
        <w:rPr>
          <w:rStyle w:val="eop"/>
          <w:rFonts w:ascii="Arial" w:hAnsi="Arial" w:cs="Arial"/>
          <w:sz w:val="22"/>
          <w:szCs w:val="22"/>
        </w:rPr>
        <w:t>.</w:t>
      </w:r>
    </w:p>
    <w:p w14:paraId="19B11C95" w14:textId="181BCFDA" w:rsidR="00D96C2F" w:rsidRPr="00EF0E3C" w:rsidRDefault="00F21A97"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P</w:t>
      </w:r>
      <w:r w:rsidR="00D96C2F" w:rsidRPr="00EF0E3C">
        <w:rPr>
          <w:rStyle w:val="normaltextrun"/>
          <w:rFonts w:ascii="Arial" w:hAnsi="Arial" w:cs="Arial"/>
          <w:sz w:val="22"/>
          <w:szCs w:val="22"/>
        </w:rPr>
        <w:t xml:space="preserve">ersonal use (e.g. online banking, shopping, images etc.) is clearly defined and expectations are well-communicated. </w:t>
      </w:r>
      <w:r w:rsidR="00D96C2F" w:rsidRPr="00EF0E3C">
        <w:rPr>
          <w:rStyle w:val="eop"/>
          <w:rFonts w:ascii="Arial" w:hAnsi="Arial" w:cs="Arial"/>
          <w:sz w:val="22"/>
          <w:szCs w:val="22"/>
        </w:rPr>
        <w:t> </w:t>
      </w:r>
    </w:p>
    <w:p w14:paraId="3AA24969" w14:textId="4B5E26B9" w:rsidR="00D96C2F" w:rsidRPr="00EF0E3C" w:rsidRDefault="008374CA"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T</w:t>
      </w:r>
      <w:r w:rsidR="00D96C2F" w:rsidRPr="00EF0E3C">
        <w:rPr>
          <w:rStyle w:val="normaltextrun"/>
          <w:rFonts w:ascii="Arial" w:hAnsi="Arial" w:cs="Arial"/>
          <w:sz w:val="22"/>
          <w:szCs w:val="22"/>
        </w:rPr>
        <w:t>he use of devices on trips/events away from school is clearly defined and expectation are well-communicated.</w:t>
      </w:r>
      <w:r w:rsidR="00D96C2F" w:rsidRPr="00EF0E3C">
        <w:rPr>
          <w:rStyle w:val="eop"/>
          <w:rFonts w:ascii="Arial" w:hAnsi="Arial" w:cs="Arial"/>
          <w:sz w:val="22"/>
          <w:szCs w:val="22"/>
        </w:rPr>
        <w:t> </w:t>
      </w:r>
    </w:p>
    <w:p w14:paraId="7EE70D58" w14:textId="043073BD" w:rsidR="00D96C2F" w:rsidRPr="00EF0E3C" w:rsidRDefault="002442B5" w:rsidP="00CE226F">
      <w:pPr>
        <w:pStyle w:val="paragraph"/>
        <w:numPr>
          <w:ilvl w:val="0"/>
          <w:numId w:val="83"/>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Li</w:t>
      </w:r>
      <w:r w:rsidR="00D96C2F" w:rsidRPr="00EF0E3C">
        <w:rPr>
          <w:rStyle w:val="normaltextrun"/>
          <w:rFonts w:ascii="Arial" w:hAnsi="Arial" w:cs="Arial"/>
          <w:sz w:val="22"/>
          <w:szCs w:val="22"/>
        </w:rPr>
        <w:t>ability for damage aligns with current policy for the replacement of equipment.</w:t>
      </w:r>
      <w:r w:rsidR="00D96C2F" w:rsidRPr="00EF0E3C">
        <w:rPr>
          <w:rStyle w:val="eop"/>
          <w:rFonts w:ascii="Arial" w:hAnsi="Arial" w:cs="Arial"/>
          <w:sz w:val="22"/>
          <w:szCs w:val="22"/>
        </w:rPr>
        <w:t> </w:t>
      </w:r>
    </w:p>
    <w:p w14:paraId="00F7DEC3" w14:textId="6B83159C" w:rsidR="00D96C2F" w:rsidRPr="00EF0E3C" w:rsidRDefault="002442B5" w:rsidP="00CE226F">
      <w:pPr>
        <w:pStyle w:val="paragraph"/>
        <w:numPr>
          <w:ilvl w:val="0"/>
          <w:numId w:val="83"/>
        </w:numPr>
        <w:spacing w:before="0" w:beforeAutospacing="0" w:after="0" w:afterAutospacing="0"/>
        <w:textAlignment w:val="baseline"/>
        <w:rPr>
          <w:rStyle w:val="normaltextrun"/>
          <w:rFonts w:ascii="Arial" w:hAnsi="Arial" w:cs="Arial"/>
          <w:sz w:val="22"/>
          <w:szCs w:val="22"/>
        </w:rPr>
      </w:pPr>
      <w:r w:rsidRPr="00EF0E3C">
        <w:rPr>
          <w:rStyle w:val="normaltextrun"/>
          <w:rFonts w:ascii="Arial" w:hAnsi="Arial" w:cs="Arial"/>
          <w:sz w:val="22"/>
          <w:szCs w:val="22"/>
        </w:rPr>
        <w:t>E</w:t>
      </w:r>
      <w:r w:rsidR="00D96C2F" w:rsidRPr="00EF0E3C">
        <w:rPr>
          <w:rStyle w:val="normaltextrun"/>
          <w:rFonts w:ascii="Arial" w:hAnsi="Arial" w:cs="Arial"/>
          <w:sz w:val="22"/>
          <w:szCs w:val="22"/>
        </w:rPr>
        <w:t>ducation is in place to support responsible use.</w:t>
      </w:r>
    </w:p>
    <w:p w14:paraId="55C124A4" w14:textId="3865FAAE" w:rsidR="00C42156" w:rsidRPr="00EF0E3C" w:rsidRDefault="00C42156" w:rsidP="00CE226F">
      <w:pPr>
        <w:pStyle w:val="paragraph"/>
        <w:numPr>
          <w:ilvl w:val="0"/>
          <w:numId w:val="83"/>
        </w:numPr>
        <w:spacing w:before="0" w:beforeAutospacing="0" w:after="0" w:afterAutospacing="0"/>
        <w:textAlignment w:val="baseline"/>
        <w:rPr>
          <w:rStyle w:val="eop"/>
          <w:rFonts w:ascii="Arial" w:hAnsi="Arial" w:cs="Arial"/>
          <w:sz w:val="22"/>
          <w:szCs w:val="22"/>
        </w:rPr>
      </w:pPr>
      <w:r w:rsidRPr="00EF0E3C">
        <w:rPr>
          <w:rStyle w:val="normaltextrun"/>
          <w:rFonts w:ascii="Arial" w:hAnsi="Arial" w:cs="Arial"/>
          <w:sz w:val="22"/>
          <w:szCs w:val="22"/>
        </w:rPr>
        <w:t>The expectations for taking/storing/using images/video aligns with the Academy’s acceptable use policy and use of images/video policy. The non-consensual taking/using of images and recordings of others is not permitted.</w:t>
      </w:r>
      <w:r w:rsidRPr="00EF0E3C">
        <w:rPr>
          <w:rStyle w:val="eop"/>
          <w:rFonts w:ascii="Arial" w:hAnsi="Arial" w:cs="Arial"/>
          <w:sz w:val="22"/>
          <w:szCs w:val="22"/>
        </w:rPr>
        <w:t> </w:t>
      </w:r>
    </w:p>
    <w:p w14:paraId="381D6B31" w14:textId="77777777" w:rsidR="002442B5" w:rsidRPr="00EF0E3C" w:rsidRDefault="002442B5" w:rsidP="00CE226F">
      <w:pPr>
        <w:pStyle w:val="paragraph"/>
        <w:spacing w:before="0" w:beforeAutospacing="0" w:after="0" w:afterAutospacing="0"/>
        <w:ind w:left="1418"/>
        <w:textAlignment w:val="baseline"/>
        <w:rPr>
          <w:rFonts w:ascii="Arial" w:hAnsi="Arial" w:cs="Arial"/>
          <w:sz w:val="22"/>
          <w:szCs w:val="22"/>
        </w:rPr>
      </w:pPr>
    </w:p>
    <w:p w14:paraId="402980A2" w14:textId="77777777" w:rsidR="00D96C2F" w:rsidRPr="00EF0E3C" w:rsidRDefault="00D96C2F" w:rsidP="00CE226F">
      <w:pPr>
        <w:pStyle w:val="paragraph"/>
        <w:spacing w:before="0" w:beforeAutospacing="0" w:after="0" w:afterAutospacing="0"/>
        <w:textAlignment w:val="baseline"/>
        <w:rPr>
          <w:rFonts w:ascii="Arial" w:hAnsi="Arial" w:cs="Arial"/>
          <w:sz w:val="22"/>
          <w:szCs w:val="22"/>
        </w:rPr>
      </w:pPr>
      <w:r w:rsidRPr="00EF0E3C">
        <w:rPr>
          <w:rStyle w:val="normaltextrun"/>
          <w:rFonts w:ascii="Arial" w:hAnsi="Arial" w:cs="Arial"/>
          <w:color w:val="000000"/>
          <w:sz w:val="22"/>
          <w:szCs w:val="22"/>
        </w:rPr>
        <w:t>Personal devices</w:t>
      </w:r>
      <w:r w:rsidRPr="00EF0E3C">
        <w:rPr>
          <w:rStyle w:val="eop"/>
          <w:rFonts w:ascii="Arial" w:hAnsi="Arial" w:cs="Arial"/>
          <w:color w:val="000000"/>
          <w:sz w:val="22"/>
          <w:szCs w:val="22"/>
        </w:rPr>
        <w:t>:</w:t>
      </w:r>
      <w:r w:rsidRPr="00EF0E3C">
        <w:rPr>
          <w:rStyle w:val="eop"/>
          <w:rFonts w:ascii="Arial" w:hAnsi="Arial" w:cs="Arial"/>
          <w:sz w:val="22"/>
          <w:szCs w:val="22"/>
        </w:rPr>
        <w:t> </w:t>
      </w:r>
    </w:p>
    <w:p w14:paraId="13389D9F" w14:textId="5EE26DCC" w:rsidR="00D96C2F" w:rsidRPr="00EF0E3C" w:rsidRDefault="006D5FD1"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There is clear guidance</w:t>
      </w:r>
      <w:r w:rsidR="00D96C2F" w:rsidRPr="00EF0E3C">
        <w:rPr>
          <w:rStyle w:val="normaltextrun"/>
          <w:rFonts w:ascii="Arial" w:hAnsi="Arial" w:cs="Arial"/>
          <w:sz w:val="22"/>
          <w:szCs w:val="22"/>
        </w:rPr>
        <w:t xml:space="preserve"> covering the use of personal mobile devices on school premises for all users</w:t>
      </w:r>
      <w:r w:rsidRPr="00EF0E3C">
        <w:rPr>
          <w:rStyle w:val="eop"/>
          <w:rFonts w:ascii="Arial" w:hAnsi="Arial" w:cs="Arial"/>
          <w:sz w:val="22"/>
          <w:szCs w:val="22"/>
        </w:rPr>
        <w:t>.</w:t>
      </w:r>
    </w:p>
    <w:p w14:paraId="7E03A8BC" w14:textId="6CB4666F" w:rsidR="00D96C2F" w:rsidRPr="00EF0E3C" w:rsidRDefault="006D5FD1"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W</w:t>
      </w:r>
      <w:r w:rsidR="00D96C2F" w:rsidRPr="00EF0E3C">
        <w:rPr>
          <w:rStyle w:val="normaltextrun"/>
          <w:rFonts w:ascii="Arial" w:hAnsi="Arial" w:cs="Arial"/>
          <w:sz w:val="22"/>
          <w:szCs w:val="22"/>
        </w:rPr>
        <w:t>here devices are used to support learning, staff have been trained in their planning, use and implementation, ensuring that all learners can access a required resource.</w:t>
      </w:r>
      <w:r w:rsidR="00D96C2F" w:rsidRPr="00EF0E3C">
        <w:rPr>
          <w:rStyle w:val="eop"/>
          <w:rFonts w:ascii="Arial" w:hAnsi="Arial" w:cs="Arial"/>
          <w:sz w:val="22"/>
          <w:szCs w:val="22"/>
        </w:rPr>
        <w:t> </w:t>
      </w:r>
    </w:p>
    <w:p w14:paraId="6D6D3B8A" w14:textId="332259C2" w:rsidR="00D96C2F" w:rsidRPr="00EF0E3C" w:rsidRDefault="006D5FD1"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W</w:t>
      </w:r>
      <w:r w:rsidR="00D96C2F" w:rsidRPr="00EF0E3C">
        <w:rPr>
          <w:rStyle w:val="normaltextrun"/>
          <w:rFonts w:ascii="Arial" w:hAnsi="Arial" w:cs="Arial"/>
          <w:sz w:val="22"/>
          <w:szCs w:val="22"/>
        </w:rPr>
        <w:t>here personal devices are brought to school, but their use is not permitted, appropriate, safe and secure storge should be made available.</w:t>
      </w:r>
    </w:p>
    <w:p w14:paraId="12921818" w14:textId="0F508DAF" w:rsidR="00D96C2F" w:rsidRPr="00EF0E3C" w:rsidRDefault="006D5FD1"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U</w:t>
      </w:r>
      <w:r w:rsidR="00D96C2F" w:rsidRPr="00EF0E3C">
        <w:rPr>
          <w:rStyle w:val="normaltextrun"/>
          <w:rFonts w:ascii="Arial" w:hAnsi="Arial" w:cs="Arial"/>
          <w:sz w:val="22"/>
          <w:szCs w:val="22"/>
        </w:rPr>
        <w:t xml:space="preserve">se of personal devices for </w:t>
      </w:r>
      <w:r w:rsidR="00443FAE" w:rsidRPr="00EF0E3C">
        <w:rPr>
          <w:rStyle w:val="normaltextrun"/>
          <w:rFonts w:ascii="Arial" w:hAnsi="Arial" w:cs="Arial"/>
          <w:sz w:val="22"/>
          <w:szCs w:val="22"/>
        </w:rPr>
        <w:t>Academy</w:t>
      </w:r>
      <w:r w:rsidR="00D96C2F" w:rsidRPr="00EF0E3C">
        <w:rPr>
          <w:rStyle w:val="normaltextrun"/>
          <w:rFonts w:ascii="Arial" w:hAnsi="Arial" w:cs="Arial"/>
          <w:sz w:val="22"/>
          <w:szCs w:val="22"/>
        </w:rPr>
        <w:t xml:space="preserve"> business is defined in the acceptable use </w:t>
      </w:r>
      <w:r w:rsidRPr="00EF0E3C">
        <w:rPr>
          <w:rStyle w:val="normaltextrun"/>
          <w:rFonts w:ascii="Arial" w:hAnsi="Arial" w:cs="Arial"/>
          <w:sz w:val="22"/>
          <w:szCs w:val="22"/>
        </w:rPr>
        <w:t>agreements and information security policy</w:t>
      </w:r>
      <w:r w:rsidR="00D96C2F" w:rsidRPr="00EF0E3C">
        <w:rPr>
          <w:rStyle w:val="normaltextrun"/>
          <w:rFonts w:ascii="Arial" w:hAnsi="Arial" w:cs="Arial"/>
          <w:sz w:val="22"/>
          <w:szCs w:val="22"/>
        </w:rPr>
        <w:t xml:space="preserve">. Personal devices commissioned onto the </w:t>
      </w:r>
      <w:r w:rsidRPr="00EF0E3C">
        <w:rPr>
          <w:rStyle w:val="normaltextrun"/>
          <w:rFonts w:ascii="Arial" w:hAnsi="Arial" w:cs="Arial"/>
          <w:sz w:val="22"/>
          <w:szCs w:val="22"/>
        </w:rPr>
        <w:t>Academy</w:t>
      </w:r>
      <w:r w:rsidR="00D96C2F" w:rsidRPr="00EF0E3C">
        <w:rPr>
          <w:rStyle w:val="normaltextrun"/>
          <w:rFonts w:ascii="Arial" w:hAnsi="Arial" w:cs="Arial"/>
          <w:sz w:val="22"/>
          <w:szCs w:val="22"/>
        </w:rPr>
        <w:t xml:space="preserve"> network are segregated effectively from</w:t>
      </w:r>
      <w:r w:rsidRPr="00EF0E3C">
        <w:rPr>
          <w:rStyle w:val="normaltextrun"/>
          <w:rFonts w:ascii="Arial" w:hAnsi="Arial" w:cs="Arial"/>
          <w:sz w:val="22"/>
          <w:szCs w:val="22"/>
        </w:rPr>
        <w:t xml:space="preserve"> Academy owned systems.</w:t>
      </w:r>
    </w:p>
    <w:p w14:paraId="09B3070C" w14:textId="102AE757" w:rsidR="00D96C2F" w:rsidRPr="00EF0E3C" w:rsidRDefault="00470207"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The expectations for taking/storing/using i</w:t>
      </w:r>
      <w:r w:rsidR="00D96C2F" w:rsidRPr="00EF0E3C">
        <w:rPr>
          <w:rStyle w:val="normaltextrun"/>
          <w:rFonts w:ascii="Arial" w:hAnsi="Arial" w:cs="Arial"/>
          <w:sz w:val="22"/>
          <w:szCs w:val="22"/>
        </w:rPr>
        <w:t>mages/video aligns with the</w:t>
      </w:r>
      <w:r w:rsidRPr="00EF0E3C">
        <w:rPr>
          <w:rStyle w:val="normaltextrun"/>
          <w:rFonts w:ascii="Arial" w:hAnsi="Arial" w:cs="Arial"/>
          <w:sz w:val="22"/>
          <w:szCs w:val="22"/>
        </w:rPr>
        <w:t xml:space="preserve"> Academy’s </w:t>
      </w:r>
      <w:r w:rsidR="00D96C2F" w:rsidRPr="00EF0E3C">
        <w:rPr>
          <w:rStyle w:val="normaltextrun"/>
          <w:rFonts w:ascii="Arial" w:hAnsi="Arial" w:cs="Arial"/>
          <w:sz w:val="22"/>
          <w:szCs w:val="22"/>
        </w:rPr>
        <w:t>acceptable use policy and use of images/video policy. The non-consensual taking/using of images</w:t>
      </w:r>
      <w:r w:rsidR="00C42156" w:rsidRPr="00EF0E3C">
        <w:rPr>
          <w:rStyle w:val="normaltextrun"/>
          <w:rFonts w:ascii="Arial" w:hAnsi="Arial" w:cs="Arial"/>
          <w:sz w:val="22"/>
          <w:szCs w:val="22"/>
        </w:rPr>
        <w:t xml:space="preserve"> and recordings</w:t>
      </w:r>
      <w:r w:rsidR="00D96C2F" w:rsidRPr="00EF0E3C">
        <w:rPr>
          <w:rStyle w:val="normaltextrun"/>
          <w:rFonts w:ascii="Arial" w:hAnsi="Arial" w:cs="Arial"/>
          <w:sz w:val="22"/>
          <w:szCs w:val="22"/>
        </w:rPr>
        <w:t xml:space="preserve"> of others is not permitted.</w:t>
      </w:r>
      <w:r w:rsidR="00D96C2F" w:rsidRPr="00EF0E3C">
        <w:rPr>
          <w:rStyle w:val="eop"/>
          <w:rFonts w:ascii="Arial" w:hAnsi="Arial" w:cs="Arial"/>
          <w:sz w:val="22"/>
          <w:szCs w:val="22"/>
        </w:rPr>
        <w:t> </w:t>
      </w:r>
    </w:p>
    <w:p w14:paraId="3421FEEC" w14:textId="1CCA06A5" w:rsidR="00D96C2F" w:rsidRPr="00EF0E3C" w:rsidRDefault="00470207"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Liability for loss/damage or malfunction of personal devices is clearly defined</w:t>
      </w:r>
      <w:r w:rsidRPr="00EF0E3C">
        <w:rPr>
          <w:rStyle w:val="eop"/>
          <w:rFonts w:ascii="Arial" w:hAnsi="Arial" w:cs="Arial"/>
          <w:sz w:val="22"/>
          <w:szCs w:val="22"/>
        </w:rPr>
        <w:t>.</w:t>
      </w:r>
    </w:p>
    <w:p w14:paraId="173D79FB" w14:textId="4285774F" w:rsidR="00D96C2F" w:rsidRPr="00EF0E3C" w:rsidRDefault="00470207" w:rsidP="00CE226F">
      <w:pPr>
        <w:pStyle w:val="paragraph"/>
        <w:numPr>
          <w:ilvl w:val="0"/>
          <w:numId w:val="84"/>
        </w:numPr>
        <w:spacing w:before="0" w:beforeAutospacing="0" w:after="0" w:afterAutospacing="0"/>
        <w:textAlignment w:val="baseline"/>
        <w:rPr>
          <w:rFonts w:ascii="Arial" w:hAnsi="Arial" w:cs="Arial"/>
          <w:sz w:val="22"/>
          <w:szCs w:val="22"/>
        </w:rPr>
      </w:pPr>
      <w:r w:rsidRPr="00EF0E3C">
        <w:rPr>
          <w:rStyle w:val="normaltextrun"/>
          <w:rFonts w:ascii="Arial" w:hAnsi="Arial" w:cs="Arial"/>
          <w:sz w:val="22"/>
          <w:szCs w:val="22"/>
        </w:rPr>
        <w:t>There is clea</w:t>
      </w:r>
      <w:r w:rsidR="00D96C2F" w:rsidRPr="00EF0E3C">
        <w:rPr>
          <w:rStyle w:val="normaltextrun"/>
          <w:rFonts w:ascii="Arial" w:hAnsi="Arial" w:cs="Arial"/>
          <w:sz w:val="22"/>
          <w:szCs w:val="22"/>
        </w:rPr>
        <w:t>r advice and guidance at the point of entry for visitors to acknowledge school requirements</w:t>
      </w:r>
      <w:r w:rsidRPr="00EF0E3C">
        <w:rPr>
          <w:rStyle w:val="eop"/>
          <w:rFonts w:ascii="Arial" w:hAnsi="Arial" w:cs="Arial"/>
          <w:sz w:val="22"/>
          <w:szCs w:val="22"/>
        </w:rPr>
        <w:t>.</w:t>
      </w:r>
    </w:p>
    <w:p w14:paraId="2C7D4849" w14:textId="28F60948" w:rsidR="00D96C2F" w:rsidRPr="00EF0E3C" w:rsidRDefault="00470207" w:rsidP="00CE226F">
      <w:pPr>
        <w:pStyle w:val="paragraph"/>
        <w:numPr>
          <w:ilvl w:val="0"/>
          <w:numId w:val="84"/>
        </w:numPr>
        <w:spacing w:before="0" w:beforeAutospacing="0" w:after="0" w:afterAutospacing="0"/>
        <w:textAlignment w:val="baseline"/>
        <w:rPr>
          <w:rStyle w:val="eop"/>
          <w:rFonts w:ascii="Arial" w:hAnsi="Arial" w:cs="Arial"/>
          <w:sz w:val="22"/>
          <w:szCs w:val="22"/>
        </w:rPr>
      </w:pPr>
      <w:r w:rsidRPr="00EF0E3C">
        <w:rPr>
          <w:rStyle w:val="normaltextrun"/>
          <w:rFonts w:ascii="Arial" w:hAnsi="Arial" w:cs="Arial"/>
          <w:sz w:val="22"/>
          <w:szCs w:val="22"/>
        </w:rPr>
        <w:t>Education about the safe and responsible use of mobile devices is included in the school online safety education programmes</w:t>
      </w:r>
      <w:r w:rsidRPr="00EF0E3C">
        <w:rPr>
          <w:rStyle w:val="eop"/>
          <w:rFonts w:ascii="Arial" w:hAnsi="Arial" w:cs="Arial"/>
          <w:sz w:val="22"/>
          <w:szCs w:val="22"/>
        </w:rPr>
        <w:t>.</w:t>
      </w:r>
    </w:p>
    <w:p w14:paraId="47A4D06E" w14:textId="77777777" w:rsidR="00A23642" w:rsidRPr="00EF0E3C" w:rsidRDefault="00A23642" w:rsidP="00CE226F">
      <w:pPr>
        <w:pStyle w:val="paragraph"/>
        <w:spacing w:before="0" w:beforeAutospacing="0" w:after="0" w:afterAutospacing="0"/>
        <w:textAlignment w:val="baseline"/>
        <w:rPr>
          <w:rStyle w:val="eop"/>
          <w:rFonts w:ascii="Arial" w:hAnsi="Arial" w:cs="Arial"/>
          <w:sz w:val="22"/>
          <w:szCs w:val="22"/>
        </w:rPr>
      </w:pPr>
    </w:p>
    <w:p w14:paraId="23316213" w14:textId="5198CADD" w:rsidR="00A23642" w:rsidRPr="00EF0E3C" w:rsidRDefault="00A23642" w:rsidP="00CE226F">
      <w:pPr>
        <w:pStyle w:val="paragraph"/>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Technical solutions for the safe use of mobile devices include:</w:t>
      </w:r>
    </w:p>
    <w:p w14:paraId="388C3703" w14:textId="061EE249"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Devices being managed though the use of Mobile Device Management software</w:t>
      </w:r>
      <w:r w:rsidRPr="00EF0E3C">
        <w:rPr>
          <w:rStyle w:val="eop"/>
          <w:rFonts w:ascii="Arial" w:eastAsiaTheme="majorEastAsia" w:hAnsi="Arial" w:cs="Arial"/>
          <w:sz w:val="22"/>
          <w:szCs w:val="22"/>
        </w:rPr>
        <w:t>.</w:t>
      </w:r>
    </w:p>
    <w:p w14:paraId="76274C32" w14:textId="5471E502"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Appropriate access control being applied to all mobile devices according to the requirements of the user (e.g. Internet only access, network access allowed, shared folder network access)</w:t>
      </w:r>
      <w:r w:rsidR="00C42156" w:rsidRPr="00EF0E3C">
        <w:rPr>
          <w:rStyle w:val="eop"/>
          <w:rFonts w:ascii="Arial" w:eastAsiaTheme="majorEastAsia" w:hAnsi="Arial" w:cs="Arial"/>
          <w:sz w:val="22"/>
          <w:szCs w:val="22"/>
        </w:rPr>
        <w:t>.</w:t>
      </w:r>
    </w:p>
    <w:p w14:paraId="5CA31FC3" w14:textId="2A50A399"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Addressing broadband performance and capacity to ensure that core educational and administrative activities are not negatively affected by the increase in the number of connected devices</w:t>
      </w:r>
      <w:r w:rsidRPr="00EF0E3C">
        <w:rPr>
          <w:rStyle w:val="eop"/>
          <w:rFonts w:ascii="Arial" w:eastAsiaTheme="majorEastAsia" w:hAnsi="Arial" w:cs="Arial"/>
          <w:sz w:val="22"/>
          <w:szCs w:val="22"/>
        </w:rPr>
        <w:t>.</w:t>
      </w:r>
    </w:p>
    <w:p w14:paraId="79065095" w14:textId="793998C7"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Applying filtering to the internet connection and attempts to bypass this are not permitted</w:t>
      </w:r>
      <w:r w:rsidRPr="00EF0E3C">
        <w:rPr>
          <w:rStyle w:val="eop"/>
          <w:rFonts w:ascii="Arial" w:eastAsiaTheme="majorEastAsia" w:hAnsi="Arial" w:cs="Arial"/>
          <w:sz w:val="22"/>
          <w:szCs w:val="22"/>
        </w:rPr>
        <w:t>.</w:t>
      </w:r>
    </w:p>
    <w:p w14:paraId="024E4EAE" w14:textId="052D0F24"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Implementing exit processes for devices no longer used in an Academy or Trust by an authorised user. </w:t>
      </w:r>
    </w:p>
    <w:p w14:paraId="112D2814" w14:textId="362BEC20"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Monitoring devices on the Academy network.  </w:t>
      </w:r>
      <w:r w:rsidRPr="00EF0E3C">
        <w:rPr>
          <w:rStyle w:val="eop"/>
          <w:rFonts w:ascii="Arial" w:eastAsiaTheme="majorEastAsia" w:hAnsi="Arial" w:cs="Arial"/>
          <w:sz w:val="22"/>
          <w:szCs w:val="22"/>
        </w:rPr>
        <w:t> </w:t>
      </w:r>
    </w:p>
    <w:p w14:paraId="0C6749F5" w14:textId="166056C2"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Software/apps originally installed by the Academy must remain on the Academy owned device in usable condition and be always easily accessible. From time to time the Academy may add software applications for use in a particular lesson. Checking devices to ensure that users have not removed required apps</w:t>
      </w:r>
      <w:r w:rsidRPr="00EF0E3C">
        <w:rPr>
          <w:rStyle w:val="eop"/>
          <w:rFonts w:ascii="Arial" w:eastAsiaTheme="majorEastAsia" w:hAnsi="Arial" w:cs="Arial"/>
          <w:sz w:val="22"/>
          <w:szCs w:val="22"/>
        </w:rPr>
        <w:t>.</w:t>
      </w:r>
    </w:p>
    <w:p w14:paraId="718CF971" w14:textId="6B93EEFF"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Ensuring that devices contain the necessary apps for Academy work. Apps added by the Academy remain the property of the Academy and will not be accessible to learners on authorised devices once they leave the Academy’s roll. Any apps bought by the user on their own account will remain theirs. </w:t>
      </w:r>
      <w:r w:rsidRPr="00EF0E3C">
        <w:rPr>
          <w:rStyle w:val="eop"/>
          <w:rFonts w:ascii="Arial" w:eastAsiaTheme="majorEastAsia" w:hAnsi="Arial" w:cs="Arial"/>
          <w:sz w:val="22"/>
          <w:szCs w:val="22"/>
        </w:rPr>
        <w:t> </w:t>
      </w:r>
    </w:p>
    <w:p w14:paraId="484A6228" w14:textId="67D334D0" w:rsidR="00A23642" w:rsidRPr="00EF0E3C" w:rsidRDefault="00A23642" w:rsidP="00CE226F">
      <w:pPr>
        <w:pStyle w:val="paragraph"/>
        <w:numPr>
          <w:ilvl w:val="0"/>
          <w:numId w:val="90"/>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Where an Academy device has been provided to support learning. It is expected that learners will bring devices to the Academy as required. </w:t>
      </w:r>
      <w:r w:rsidRPr="00EF0E3C">
        <w:rPr>
          <w:rStyle w:val="eop"/>
          <w:rFonts w:ascii="Arial" w:eastAsiaTheme="majorEastAsia" w:hAnsi="Arial" w:cs="Arial"/>
          <w:sz w:val="22"/>
          <w:szCs w:val="22"/>
        </w:rPr>
        <w:t> </w:t>
      </w:r>
    </w:p>
    <w:p w14:paraId="68A466FB" w14:textId="7A7C55E2" w:rsidR="00A23642" w:rsidRPr="00EF0E3C" w:rsidRDefault="00A23642" w:rsidP="00CE226F">
      <w:pPr>
        <w:pStyle w:val="paragraph"/>
        <w:numPr>
          <w:ilvl w:val="0"/>
          <w:numId w:val="90"/>
        </w:numPr>
        <w:spacing w:before="0" w:beforeAutospacing="0" w:after="0" w:afterAutospacing="0"/>
        <w:jc w:val="both"/>
        <w:textAlignment w:val="baseline"/>
        <w:rPr>
          <w:rStyle w:val="eop"/>
          <w:rFonts w:ascii="Arial" w:hAnsi="Arial" w:cs="Arial"/>
          <w:sz w:val="22"/>
          <w:szCs w:val="22"/>
        </w:rPr>
      </w:pPr>
      <w:r w:rsidRPr="00EF0E3C">
        <w:rPr>
          <w:rStyle w:val="normaltextrun"/>
          <w:rFonts w:ascii="Arial" w:hAnsi="Arial" w:cs="Arial"/>
          <w:sz w:val="22"/>
          <w:szCs w:val="22"/>
        </w:rPr>
        <w:lastRenderedPageBreak/>
        <w:t>Changing settings that would stop the device working as it was originally set up and intended to work is not permitted</w:t>
      </w:r>
      <w:r w:rsidRPr="00EF0E3C">
        <w:rPr>
          <w:rStyle w:val="eop"/>
          <w:rFonts w:ascii="Arial" w:eastAsiaTheme="majorEastAsia" w:hAnsi="Arial" w:cs="Arial"/>
          <w:sz w:val="22"/>
          <w:szCs w:val="22"/>
        </w:rPr>
        <w:t>.</w:t>
      </w:r>
    </w:p>
    <w:p w14:paraId="060F8BD8" w14:textId="77777777" w:rsidR="00A23642" w:rsidRPr="00EF0E3C" w:rsidRDefault="00A23642" w:rsidP="00CE226F">
      <w:pPr>
        <w:pStyle w:val="paragraph"/>
        <w:spacing w:before="0" w:beforeAutospacing="0" w:after="0" w:afterAutospacing="0"/>
        <w:ind w:left="709"/>
        <w:jc w:val="both"/>
        <w:textAlignment w:val="baseline"/>
        <w:rPr>
          <w:rFonts w:ascii="Open Sans Light" w:hAnsi="Open Sans Light" w:cs="Open Sans Light"/>
          <w:sz w:val="22"/>
          <w:szCs w:val="22"/>
        </w:rPr>
      </w:pPr>
    </w:p>
    <w:p w14:paraId="1D749D16" w14:textId="4AB16C72" w:rsidR="00A23642" w:rsidRPr="00EF0E3C" w:rsidRDefault="00A23642" w:rsidP="00CE226F">
      <w:pPr>
        <w:pStyle w:val="paragraph"/>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When personal devices are permitted</w:t>
      </w:r>
      <w:r w:rsidR="00C00BE8" w:rsidRPr="00EF0E3C">
        <w:rPr>
          <w:rStyle w:val="normaltextrun"/>
          <w:rFonts w:ascii="Arial" w:hAnsi="Arial" w:cs="Arial"/>
          <w:sz w:val="22"/>
          <w:szCs w:val="22"/>
        </w:rPr>
        <w:t xml:space="preserve"> in school:</w:t>
      </w:r>
    </w:p>
    <w:p w14:paraId="1DBB10A3" w14:textId="3E8C00B1"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Personal devices commissioned onto the network are segregated effectively from school-owned systems</w:t>
      </w:r>
      <w:r w:rsidR="001504DF" w:rsidRPr="00EF0E3C">
        <w:rPr>
          <w:rStyle w:val="normaltextrun"/>
          <w:rFonts w:ascii="Arial" w:hAnsi="Arial" w:cs="Arial"/>
          <w:sz w:val="22"/>
          <w:szCs w:val="22"/>
        </w:rPr>
        <w:t>.</w:t>
      </w:r>
      <w:r w:rsidRPr="00EF0E3C">
        <w:rPr>
          <w:rStyle w:val="normaltextrun"/>
          <w:rFonts w:ascii="Arial" w:hAnsi="Arial" w:cs="Arial"/>
          <w:sz w:val="22"/>
          <w:szCs w:val="22"/>
        </w:rPr>
        <w:t xml:space="preserve"> Personal devices are brought into the </w:t>
      </w:r>
      <w:r w:rsidR="001504DF" w:rsidRPr="00EF0E3C">
        <w:rPr>
          <w:rStyle w:val="normaltextrun"/>
          <w:rFonts w:ascii="Arial" w:hAnsi="Arial" w:cs="Arial"/>
          <w:sz w:val="22"/>
          <w:szCs w:val="22"/>
        </w:rPr>
        <w:t>Academy / Trust</w:t>
      </w:r>
      <w:r w:rsidRPr="00EF0E3C">
        <w:rPr>
          <w:rStyle w:val="normaltextrun"/>
          <w:rFonts w:ascii="Arial" w:hAnsi="Arial" w:cs="Arial"/>
          <w:sz w:val="22"/>
          <w:szCs w:val="22"/>
        </w:rPr>
        <w:t xml:space="preserve"> entirely at the risk of the owner and the decision to bring the device into the </w:t>
      </w:r>
      <w:r w:rsidR="001504DF" w:rsidRPr="00EF0E3C">
        <w:rPr>
          <w:rStyle w:val="normaltextrun"/>
          <w:rFonts w:ascii="Arial" w:hAnsi="Arial" w:cs="Arial"/>
          <w:sz w:val="22"/>
          <w:szCs w:val="22"/>
        </w:rPr>
        <w:t>Academy / Trust</w:t>
      </w:r>
      <w:r w:rsidRPr="00EF0E3C">
        <w:rPr>
          <w:rStyle w:val="normaltextrun"/>
          <w:rFonts w:ascii="Arial" w:hAnsi="Arial" w:cs="Arial"/>
          <w:sz w:val="22"/>
          <w:szCs w:val="22"/>
        </w:rPr>
        <w:t xml:space="preserve"> lies with the user (and their parents/carers) as does the liability for any loss or damage resulting from the use of the device in school</w:t>
      </w:r>
      <w:r w:rsidR="001504DF" w:rsidRPr="00EF0E3C">
        <w:rPr>
          <w:rStyle w:val="eop"/>
          <w:rFonts w:ascii="Arial" w:eastAsiaTheme="majorEastAsia" w:hAnsi="Arial" w:cs="Arial"/>
          <w:sz w:val="22"/>
          <w:szCs w:val="22"/>
        </w:rPr>
        <w:t>.</w:t>
      </w:r>
    </w:p>
    <w:p w14:paraId="2C7A072C" w14:textId="090D2B3F"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The </w:t>
      </w:r>
      <w:r w:rsidR="001504DF" w:rsidRPr="00EF0E3C">
        <w:rPr>
          <w:rStyle w:val="normaltextrun"/>
          <w:rFonts w:ascii="Arial" w:hAnsi="Arial" w:cs="Arial"/>
          <w:sz w:val="22"/>
          <w:szCs w:val="22"/>
        </w:rPr>
        <w:t>Academy / Trust</w:t>
      </w:r>
      <w:r w:rsidRPr="00EF0E3C">
        <w:rPr>
          <w:rStyle w:val="normaltextrun"/>
          <w:rFonts w:ascii="Arial" w:hAnsi="Arial" w:cs="Arial"/>
          <w:sz w:val="22"/>
          <w:szCs w:val="22"/>
        </w:rPr>
        <w:t xml:space="preserve"> accepts no responsibility or liability in respect of lost, stolen or damaged devices whi</w:t>
      </w:r>
      <w:r w:rsidR="00C00BE8" w:rsidRPr="00EF0E3C">
        <w:rPr>
          <w:rStyle w:val="normaltextrun"/>
          <w:rFonts w:ascii="Arial" w:hAnsi="Arial" w:cs="Arial"/>
          <w:sz w:val="22"/>
          <w:szCs w:val="22"/>
        </w:rPr>
        <w:t xml:space="preserve">lst on Academy or Trust premises, </w:t>
      </w:r>
      <w:r w:rsidRPr="00EF0E3C">
        <w:rPr>
          <w:rStyle w:val="normaltextrun"/>
          <w:rFonts w:ascii="Arial" w:hAnsi="Arial" w:cs="Arial"/>
          <w:sz w:val="22"/>
          <w:szCs w:val="22"/>
        </w:rPr>
        <w:t xml:space="preserve">or on activities organised or undertaken by </w:t>
      </w:r>
      <w:r w:rsidR="00C00BE8" w:rsidRPr="00EF0E3C">
        <w:rPr>
          <w:rStyle w:val="normaltextrun"/>
          <w:rFonts w:ascii="Arial" w:hAnsi="Arial" w:cs="Arial"/>
          <w:sz w:val="22"/>
          <w:szCs w:val="22"/>
        </w:rPr>
        <w:t>the Academy</w:t>
      </w:r>
      <w:r w:rsidRPr="00EF0E3C">
        <w:rPr>
          <w:rStyle w:val="normaltextrun"/>
          <w:rFonts w:ascii="Arial" w:hAnsi="Arial" w:cs="Arial"/>
          <w:sz w:val="22"/>
          <w:szCs w:val="22"/>
        </w:rPr>
        <w:t xml:space="preserve"> (</w:t>
      </w:r>
      <w:r w:rsidR="00C00BE8" w:rsidRPr="00EF0E3C">
        <w:rPr>
          <w:rStyle w:val="normaltextrun"/>
          <w:rFonts w:ascii="Arial" w:hAnsi="Arial" w:cs="Arial"/>
          <w:sz w:val="22"/>
          <w:szCs w:val="22"/>
        </w:rPr>
        <w:t>SUAT</w:t>
      </w:r>
      <w:r w:rsidRPr="00EF0E3C">
        <w:rPr>
          <w:rStyle w:val="normaltextrun"/>
          <w:rFonts w:ascii="Arial" w:hAnsi="Arial" w:cs="Arial"/>
          <w:sz w:val="22"/>
          <w:szCs w:val="22"/>
        </w:rPr>
        <w:t xml:space="preserve"> recommends insurance is purchased to cover that device whilst out of the home)</w:t>
      </w:r>
      <w:r w:rsidR="00C00BE8" w:rsidRPr="00EF0E3C">
        <w:rPr>
          <w:rStyle w:val="eop"/>
          <w:rFonts w:ascii="Arial" w:eastAsiaTheme="majorEastAsia" w:hAnsi="Arial" w:cs="Arial"/>
          <w:sz w:val="22"/>
          <w:szCs w:val="22"/>
        </w:rPr>
        <w:t>.</w:t>
      </w:r>
    </w:p>
    <w:p w14:paraId="6071E12C" w14:textId="573AC4FC"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The </w:t>
      </w:r>
      <w:r w:rsidR="00C00BE8" w:rsidRPr="00EF0E3C">
        <w:rPr>
          <w:rStyle w:val="normaltextrun"/>
          <w:rFonts w:ascii="Arial" w:hAnsi="Arial" w:cs="Arial"/>
          <w:sz w:val="22"/>
          <w:szCs w:val="22"/>
        </w:rPr>
        <w:t xml:space="preserve">Academy / Trust </w:t>
      </w:r>
      <w:r w:rsidRPr="00EF0E3C">
        <w:rPr>
          <w:rStyle w:val="normaltextrun"/>
          <w:rFonts w:ascii="Arial" w:hAnsi="Arial" w:cs="Arial"/>
          <w:sz w:val="22"/>
          <w:szCs w:val="22"/>
        </w:rPr>
        <w:t xml:space="preserve">accepts no responsibility for any malfunction of a device due to changes made to the device while on the </w:t>
      </w:r>
      <w:r w:rsidR="00C00BE8" w:rsidRPr="00EF0E3C">
        <w:rPr>
          <w:rStyle w:val="normaltextrun"/>
          <w:rFonts w:ascii="Arial" w:hAnsi="Arial" w:cs="Arial"/>
          <w:sz w:val="22"/>
          <w:szCs w:val="22"/>
        </w:rPr>
        <w:t>Academy</w:t>
      </w:r>
      <w:r w:rsidRPr="00EF0E3C">
        <w:rPr>
          <w:rStyle w:val="normaltextrun"/>
          <w:rFonts w:ascii="Arial" w:hAnsi="Arial" w:cs="Arial"/>
          <w:sz w:val="22"/>
          <w:szCs w:val="22"/>
        </w:rPr>
        <w:t xml:space="preserve"> network or whilst resolving any connectivity issues</w:t>
      </w:r>
      <w:r w:rsidR="00C00BE8" w:rsidRPr="00EF0E3C">
        <w:rPr>
          <w:rStyle w:val="normaltextrun"/>
          <w:rFonts w:ascii="Arial" w:hAnsi="Arial" w:cs="Arial"/>
          <w:sz w:val="22"/>
          <w:szCs w:val="22"/>
        </w:rPr>
        <w:t>.</w:t>
      </w:r>
      <w:r w:rsidRPr="00EF0E3C">
        <w:rPr>
          <w:rStyle w:val="eop"/>
          <w:rFonts w:ascii="Arial" w:eastAsiaTheme="majorEastAsia" w:hAnsi="Arial" w:cs="Arial"/>
          <w:sz w:val="22"/>
          <w:szCs w:val="22"/>
        </w:rPr>
        <w:t> </w:t>
      </w:r>
    </w:p>
    <w:p w14:paraId="0BD84C0D" w14:textId="67303AAE"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The </w:t>
      </w:r>
      <w:r w:rsidR="00C00BE8" w:rsidRPr="00EF0E3C">
        <w:rPr>
          <w:rStyle w:val="normaltextrun"/>
          <w:rFonts w:ascii="Arial" w:hAnsi="Arial" w:cs="Arial"/>
          <w:sz w:val="22"/>
          <w:szCs w:val="22"/>
        </w:rPr>
        <w:t>Academy / SUAT</w:t>
      </w:r>
      <w:r w:rsidRPr="00EF0E3C">
        <w:rPr>
          <w:rStyle w:val="normaltextrun"/>
          <w:rFonts w:ascii="Arial" w:hAnsi="Arial" w:cs="Arial"/>
          <w:sz w:val="22"/>
          <w:szCs w:val="22"/>
        </w:rPr>
        <w:t xml:space="preserve"> recommends that the devices are made easily identifiable and have a protective case to help secure them as the devices are moved aroun</w:t>
      </w:r>
      <w:r w:rsidR="00C00BE8" w:rsidRPr="00EF0E3C">
        <w:rPr>
          <w:rStyle w:val="normaltextrun"/>
          <w:rFonts w:ascii="Arial" w:hAnsi="Arial" w:cs="Arial"/>
          <w:sz w:val="22"/>
          <w:szCs w:val="22"/>
        </w:rPr>
        <w:t>d</w:t>
      </w:r>
      <w:r w:rsidRPr="00EF0E3C">
        <w:rPr>
          <w:rStyle w:val="normaltextrun"/>
          <w:rFonts w:ascii="Arial" w:hAnsi="Arial" w:cs="Arial"/>
          <w:sz w:val="22"/>
          <w:szCs w:val="22"/>
        </w:rPr>
        <w:t>. Pass-codes or PINs should be set on personal devices to aid security</w:t>
      </w:r>
      <w:r w:rsidR="00C00BE8" w:rsidRPr="00EF0E3C">
        <w:rPr>
          <w:rStyle w:val="eop"/>
          <w:rFonts w:ascii="Arial" w:eastAsiaTheme="majorEastAsia" w:hAnsi="Arial" w:cs="Arial"/>
          <w:sz w:val="22"/>
          <w:szCs w:val="22"/>
        </w:rPr>
        <w:t>.</w:t>
      </w:r>
    </w:p>
    <w:p w14:paraId="03EA33E4" w14:textId="0C5A3DFA" w:rsidR="00A23642" w:rsidRPr="00EF0E3C" w:rsidRDefault="00A23642" w:rsidP="00CE226F">
      <w:pPr>
        <w:pStyle w:val="paragraph"/>
        <w:numPr>
          <w:ilvl w:val="0"/>
          <w:numId w:val="91"/>
        </w:numPr>
        <w:spacing w:before="0" w:beforeAutospacing="0" w:after="0" w:afterAutospacing="0"/>
        <w:jc w:val="both"/>
        <w:textAlignment w:val="baseline"/>
        <w:rPr>
          <w:rStyle w:val="eop"/>
          <w:rFonts w:ascii="Arial" w:hAnsi="Arial" w:cs="Arial"/>
          <w:sz w:val="22"/>
          <w:szCs w:val="22"/>
        </w:rPr>
      </w:pPr>
      <w:r w:rsidRPr="00EF0E3C">
        <w:rPr>
          <w:rStyle w:val="normaltextrun"/>
          <w:rFonts w:ascii="Arial" w:hAnsi="Arial" w:cs="Arial"/>
          <w:sz w:val="22"/>
          <w:szCs w:val="22"/>
        </w:rPr>
        <w:t xml:space="preserve">The </w:t>
      </w:r>
      <w:r w:rsidR="00C00BE8" w:rsidRPr="00EF0E3C">
        <w:rPr>
          <w:rStyle w:val="normaltextrun"/>
          <w:rFonts w:ascii="Arial" w:hAnsi="Arial" w:cs="Arial"/>
          <w:sz w:val="22"/>
          <w:szCs w:val="22"/>
        </w:rPr>
        <w:t xml:space="preserve">Academy </w:t>
      </w:r>
      <w:r w:rsidRPr="00EF0E3C">
        <w:rPr>
          <w:rStyle w:val="normaltextrun"/>
          <w:rFonts w:ascii="Arial" w:hAnsi="Arial" w:cs="Arial"/>
          <w:sz w:val="22"/>
          <w:szCs w:val="22"/>
        </w:rPr>
        <w:t>is not responsible for the day to day maintenance or upkeep of the users personal device such as the charging of any device, the installation of software updates or the resolution of hardware issues</w:t>
      </w:r>
      <w:r w:rsidR="00C00BE8" w:rsidRPr="00EF0E3C">
        <w:rPr>
          <w:rStyle w:val="normaltextrun"/>
          <w:rFonts w:ascii="Arial" w:hAnsi="Arial" w:cs="Arial"/>
          <w:sz w:val="22"/>
          <w:szCs w:val="22"/>
        </w:rPr>
        <w:t>.</w:t>
      </w:r>
      <w:r w:rsidRPr="00EF0E3C">
        <w:rPr>
          <w:rStyle w:val="eop"/>
          <w:rFonts w:ascii="Arial" w:eastAsiaTheme="majorEastAsia" w:hAnsi="Arial" w:cs="Arial"/>
          <w:sz w:val="22"/>
          <w:szCs w:val="22"/>
        </w:rPr>
        <w:t> </w:t>
      </w:r>
    </w:p>
    <w:p w14:paraId="4AD568E6" w14:textId="77777777" w:rsidR="00A23642" w:rsidRPr="00EF0E3C" w:rsidRDefault="00A23642" w:rsidP="00CE226F">
      <w:pPr>
        <w:pStyle w:val="paragraph"/>
        <w:spacing w:before="0" w:beforeAutospacing="0" w:after="0" w:afterAutospacing="0"/>
        <w:ind w:left="1440"/>
        <w:jc w:val="both"/>
        <w:textAlignment w:val="baseline"/>
        <w:rPr>
          <w:rFonts w:ascii="Open Sans Light" w:hAnsi="Open Sans Light" w:cs="Open Sans Light"/>
          <w:sz w:val="22"/>
          <w:szCs w:val="22"/>
        </w:rPr>
      </w:pPr>
    </w:p>
    <w:p w14:paraId="78262CCC" w14:textId="77777777" w:rsidR="00A23642" w:rsidRPr="00EF0E3C" w:rsidRDefault="00A23642" w:rsidP="00CE226F">
      <w:pPr>
        <w:pStyle w:val="paragraph"/>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Users are expected to act responsibly, safely and respectfully in line with current acceptable use agreements, in addition:</w:t>
      </w:r>
    </w:p>
    <w:p w14:paraId="6B9187DE" w14:textId="64EB471C"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Devices are not permitted in tests or exams</w:t>
      </w:r>
      <w:r w:rsidRPr="00EF0E3C">
        <w:rPr>
          <w:rStyle w:val="eop"/>
          <w:rFonts w:ascii="Arial" w:eastAsiaTheme="majorEastAsia" w:hAnsi="Arial" w:cs="Arial"/>
          <w:sz w:val="22"/>
          <w:szCs w:val="22"/>
        </w:rPr>
        <w:t>.</w:t>
      </w:r>
    </w:p>
    <w:p w14:paraId="49162FEE" w14:textId="316C1094" w:rsidR="00A23642" w:rsidRPr="00EF0E3C" w:rsidRDefault="00C00BE8"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T</w:t>
      </w:r>
      <w:r w:rsidR="00A23642" w:rsidRPr="00EF0E3C">
        <w:rPr>
          <w:rStyle w:val="normaltextrun"/>
          <w:rFonts w:ascii="Arial" w:hAnsi="Arial" w:cs="Arial"/>
          <w:sz w:val="22"/>
          <w:szCs w:val="22"/>
        </w:rPr>
        <w:t xml:space="preserve">here is clear advice and guidance at the point of entry for visitors to </w:t>
      </w:r>
      <w:r w:rsidRPr="00EF0E3C">
        <w:rPr>
          <w:rStyle w:val="normaltextrun"/>
          <w:rFonts w:ascii="Arial" w:hAnsi="Arial" w:cs="Arial"/>
          <w:sz w:val="22"/>
          <w:szCs w:val="22"/>
        </w:rPr>
        <w:t>understand</w:t>
      </w:r>
      <w:r w:rsidR="00A23642" w:rsidRPr="00EF0E3C">
        <w:rPr>
          <w:rStyle w:val="normaltextrun"/>
          <w:rFonts w:ascii="Arial" w:hAnsi="Arial" w:cs="Arial"/>
          <w:sz w:val="22"/>
          <w:szCs w:val="22"/>
        </w:rPr>
        <w:t xml:space="preserve"> requirements</w:t>
      </w:r>
      <w:r w:rsidRPr="00EF0E3C">
        <w:rPr>
          <w:rStyle w:val="eop"/>
          <w:rFonts w:ascii="Arial" w:eastAsiaTheme="majorEastAsia" w:hAnsi="Arial" w:cs="Arial"/>
          <w:sz w:val="22"/>
          <w:szCs w:val="22"/>
        </w:rPr>
        <w:t>.</w:t>
      </w:r>
    </w:p>
    <w:p w14:paraId="7339A708" w14:textId="77777777"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Users are responsible for keeping their device up to date through software, security and app updates. </w:t>
      </w:r>
      <w:r w:rsidRPr="00EF0E3C">
        <w:rPr>
          <w:rStyle w:val="eop"/>
          <w:rFonts w:ascii="Arial" w:eastAsiaTheme="majorEastAsia" w:hAnsi="Arial" w:cs="Arial"/>
          <w:sz w:val="22"/>
          <w:szCs w:val="22"/>
        </w:rPr>
        <w:t> </w:t>
      </w:r>
    </w:p>
    <w:p w14:paraId="05C9DB7D" w14:textId="4DCFF3F3"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Users are responsible for charging their own devices and for protecting and looking after their devices whil</w:t>
      </w:r>
      <w:r w:rsidR="00C00BE8" w:rsidRPr="00EF0E3C">
        <w:rPr>
          <w:rStyle w:val="normaltextrun"/>
          <w:rFonts w:ascii="Arial" w:hAnsi="Arial" w:cs="Arial"/>
          <w:sz w:val="22"/>
          <w:szCs w:val="22"/>
        </w:rPr>
        <w:t>st on site.</w:t>
      </w:r>
    </w:p>
    <w:p w14:paraId="2BF60E5F" w14:textId="1C036C0E"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Confiscation and searching - the </w:t>
      </w:r>
      <w:r w:rsidR="00C00BE8" w:rsidRPr="00EF0E3C">
        <w:rPr>
          <w:rStyle w:val="normaltextrun"/>
          <w:rFonts w:ascii="Arial" w:hAnsi="Arial" w:cs="Arial"/>
          <w:sz w:val="22"/>
          <w:szCs w:val="22"/>
        </w:rPr>
        <w:t xml:space="preserve">Academy </w:t>
      </w:r>
      <w:r w:rsidRPr="00EF0E3C">
        <w:rPr>
          <w:rStyle w:val="normaltextrun"/>
          <w:rFonts w:ascii="Arial" w:hAnsi="Arial" w:cs="Arial"/>
          <w:sz w:val="22"/>
          <w:szCs w:val="22"/>
        </w:rPr>
        <w:t>has the right to take, examine and search any device that is suspected of unauthorised use, either technical or inappropriate.</w:t>
      </w:r>
      <w:r w:rsidRPr="00EF0E3C">
        <w:rPr>
          <w:rStyle w:val="eop"/>
          <w:rFonts w:ascii="Arial" w:eastAsiaTheme="majorEastAsia" w:hAnsi="Arial" w:cs="Arial"/>
          <w:sz w:val="22"/>
          <w:szCs w:val="22"/>
        </w:rPr>
        <w:t> </w:t>
      </w:r>
    </w:p>
    <w:p w14:paraId="199222B0" w14:textId="77777777"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Users should be mindful of the age limits for app purchases and use and should ensure they read the terms and conditions before use.</w:t>
      </w:r>
      <w:r w:rsidRPr="00EF0E3C">
        <w:rPr>
          <w:rStyle w:val="eop"/>
          <w:rFonts w:ascii="Arial" w:eastAsiaTheme="majorEastAsia" w:hAnsi="Arial" w:cs="Arial"/>
          <w:sz w:val="22"/>
          <w:szCs w:val="22"/>
        </w:rPr>
        <w:t> </w:t>
      </w:r>
    </w:p>
    <w:p w14:paraId="16497B0E" w14:textId="3914662F"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The expectations for taking/storing/using images/video aligns with the acceptable use policy and use of images/video policy. The non-consensual taking/using of images </w:t>
      </w:r>
      <w:r w:rsidR="006D3570" w:rsidRPr="00EF0E3C">
        <w:rPr>
          <w:rStyle w:val="normaltextrun"/>
          <w:rFonts w:ascii="Arial" w:hAnsi="Arial" w:cs="Arial"/>
          <w:sz w:val="22"/>
          <w:szCs w:val="22"/>
        </w:rPr>
        <w:t xml:space="preserve">and recordings </w:t>
      </w:r>
      <w:r w:rsidRPr="00EF0E3C">
        <w:rPr>
          <w:rStyle w:val="normaltextrun"/>
          <w:rFonts w:ascii="Arial" w:hAnsi="Arial" w:cs="Arial"/>
          <w:sz w:val="22"/>
          <w:szCs w:val="22"/>
        </w:rPr>
        <w:t>of others is not permitted.</w:t>
      </w:r>
      <w:r w:rsidRPr="00EF0E3C">
        <w:rPr>
          <w:rStyle w:val="eop"/>
          <w:rFonts w:ascii="Arial" w:eastAsiaTheme="majorEastAsia" w:hAnsi="Arial" w:cs="Arial"/>
          <w:color w:val="D13438"/>
          <w:sz w:val="22"/>
          <w:szCs w:val="22"/>
        </w:rPr>
        <w:t> </w:t>
      </w:r>
    </w:p>
    <w:p w14:paraId="1C0275A5" w14:textId="22BAA33E"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Devices may be used in lessons in accordance with teacher direction</w:t>
      </w:r>
      <w:r w:rsidR="006D3570" w:rsidRPr="00EF0E3C">
        <w:rPr>
          <w:rStyle w:val="eop"/>
          <w:rFonts w:ascii="Arial" w:eastAsiaTheme="majorEastAsia" w:hAnsi="Arial" w:cs="Arial"/>
          <w:sz w:val="22"/>
          <w:szCs w:val="22"/>
        </w:rPr>
        <w:t>.</w:t>
      </w:r>
    </w:p>
    <w:p w14:paraId="2567FF34" w14:textId="3C86FCFE"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 xml:space="preserve">Staff owned devices </w:t>
      </w:r>
      <w:r w:rsidR="00C00BE8" w:rsidRPr="00EF0E3C">
        <w:rPr>
          <w:rStyle w:val="normaltextrun"/>
          <w:rFonts w:ascii="Arial" w:hAnsi="Arial" w:cs="Arial"/>
          <w:sz w:val="22"/>
          <w:szCs w:val="22"/>
        </w:rPr>
        <w:t>must</w:t>
      </w:r>
      <w:r w:rsidRPr="00EF0E3C">
        <w:rPr>
          <w:rStyle w:val="normaltextrun"/>
          <w:rFonts w:ascii="Arial" w:hAnsi="Arial" w:cs="Arial"/>
          <w:sz w:val="22"/>
          <w:szCs w:val="22"/>
        </w:rPr>
        <w:t xml:space="preserve"> not be used for personal purposes during teaching sessions</w:t>
      </w:r>
      <w:r w:rsidR="00C00BE8" w:rsidRPr="00EF0E3C">
        <w:rPr>
          <w:rStyle w:val="normaltextrun"/>
          <w:rFonts w:ascii="Arial" w:hAnsi="Arial" w:cs="Arial"/>
          <w:sz w:val="22"/>
          <w:szCs w:val="22"/>
        </w:rPr>
        <w:t>.</w:t>
      </w:r>
    </w:p>
    <w:p w14:paraId="21B63393" w14:textId="3E2E7E61" w:rsidR="00A23642" w:rsidRPr="00EF0E3C" w:rsidRDefault="00A23642" w:rsidP="00CE226F">
      <w:pPr>
        <w:pStyle w:val="paragraph"/>
        <w:numPr>
          <w:ilvl w:val="0"/>
          <w:numId w:val="91"/>
        </w:numPr>
        <w:spacing w:before="0" w:beforeAutospacing="0" w:after="0" w:afterAutospacing="0"/>
        <w:jc w:val="both"/>
        <w:textAlignment w:val="baseline"/>
        <w:rPr>
          <w:rFonts w:ascii="Arial" w:hAnsi="Arial" w:cs="Arial"/>
          <w:sz w:val="22"/>
          <w:szCs w:val="22"/>
        </w:rPr>
      </w:pPr>
      <w:r w:rsidRPr="00EF0E3C">
        <w:rPr>
          <w:rStyle w:val="normaltextrun"/>
          <w:rFonts w:ascii="Arial" w:hAnsi="Arial" w:cs="Arial"/>
          <w:sz w:val="22"/>
          <w:szCs w:val="22"/>
        </w:rPr>
        <w:t>Printing from personal devices will not be possible</w:t>
      </w:r>
      <w:r w:rsidR="00C00BE8" w:rsidRPr="00EF0E3C">
        <w:rPr>
          <w:rStyle w:val="eop"/>
          <w:rFonts w:ascii="Arial" w:eastAsiaTheme="majorEastAsia" w:hAnsi="Arial" w:cs="Arial"/>
          <w:sz w:val="22"/>
          <w:szCs w:val="22"/>
        </w:rPr>
        <w:t>.</w:t>
      </w:r>
    </w:p>
    <w:p w14:paraId="28A6D475" w14:textId="77777777" w:rsidR="00A23642" w:rsidRPr="00EF0E3C" w:rsidRDefault="00A23642" w:rsidP="00CE226F">
      <w:pPr>
        <w:pStyle w:val="paragraph"/>
        <w:spacing w:before="0" w:beforeAutospacing="0" w:after="0" w:afterAutospacing="0"/>
        <w:textAlignment w:val="baseline"/>
        <w:rPr>
          <w:rFonts w:ascii="Arial" w:hAnsi="Arial" w:cs="Arial"/>
          <w:sz w:val="22"/>
          <w:szCs w:val="22"/>
        </w:rPr>
      </w:pPr>
    </w:p>
    <w:p w14:paraId="1F72F646" w14:textId="53528AB0" w:rsidR="0015162B" w:rsidRPr="00EF0E3C" w:rsidRDefault="00F76311" w:rsidP="00CE226F">
      <w:pPr>
        <w:pStyle w:val="ListParagraph"/>
        <w:numPr>
          <w:ilvl w:val="0"/>
          <w:numId w:val="32"/>
        </w:numPr>
        <w:spacing w:before="100" w:beforeAutospacing="1"/>
        <w:rPr>
          <w:rFonts w:ascii="Arial" w:hAnsi="Arial" w:cs="Arial"/>
          <w:b/>
          <w:bCs/>
          <w:sz w:val="22"/>
          <w:szCs w:val="22"/>
        </w:rPr>
      </w:pPr>
      <w:r w:rsidRPr="00EF0E3C">
        <w:rPr>
          <w:rFonts w:ascii="Arial" w:hAnsi="Arial" w:cs="Arial"/>
          <w:b/>
          <w:bCs/>
          <w:sz w:val="22"/>
          <w:szCs w:val="22"/>
        </w:rPr>
        <w:t>Social Media</w:t>
      </w:r>
    </w:p>
    <w:p w14:paraId="1F3FB40F" w14:textId="4AAEBFF7" w:rsidR="00F76311" w:rsidRPr="00EF0E3C" w:rsidRDefault="00F950A1" w:rsidP="00CE226F">
      <w:pPr>
        <w:spacing w:before="100" w:beforeAutospacing="1"/>
        <w:rPr>
          <w:rFonts w:ascii="Arial" w:hAnsi="Arial" w:cs="Arial"/>
          <w:sz w:val="22"/>
          <w:szCs w:val="22"/>
        </w:rPr>
      </w:pPr>
      <w:r w:rsidRPr="00EF0E3C">
        <w:rPr>
          <w:rFonts w:ascii="Arial" w:hAnsi="Arial" w:cs="Arial"/>
          <w:sz w:val="22"/>
          <w:szCs w:val="22"/>
        </w:rPr>
        <w:t>The use of social media should be conducted in accordance with the Social Media Policy, Acceptable Use Agreements and codes of conduct.</w:t>
      </w:r>
    </w:p>
    <w:p w14:paraId="4FE498D2" w14:textId="77777777" w:rsidR="00F950A1" w:rsidRPr="00EF0E3C" w:rsidRDefault="00F950A1" w:rsidP="00CE226F">
      <w:pPr>
        <w:rPr>
          <w:rFonts w:cs="Arial"/>
          <w:sz w:val="22"/>
          <w:szCs w:val="22"/>
          <w:lang w:val="en-US"/>
        </w:rPr>
      </w:pPr>
    </w:p>
    <w:p w14:paraId="51F855B8" w14:textId="45E72789" w:rsidR="00F950A1" w:rsidRPr="00EF0E3C" w:rsidRDefault="00F950A1" w:rsidP="00CE226F">
      <w:pPr>
        <w:rPr>
          <w:rFonts w:ascii="Arial" w:hAnsi="Arial" w:cs="Arial"/>
          <w:sz w:val="22"/>
          <w:szCs w:val="22"/>
          <w:lang w:val="en-US"/>
        </w:rPr>
      </w:pPr>
      <w:r w:rsidRPr="00EF0E3C">
        <w:rPr>
          <w:rFonts w:ascii="Arial" w:hAnsi="Arial" w:cs="Arial"/>
          <w:sz w:val="22"/>
          <w:szCs w:val="22"/>
          <w:lang w:val="en-US"/>
        </w:rPr>
        <w:t xml:space="preserve">The following measures should be undertaken in each Academy to ensure reasonable steps are in place to minimise risk of harm to learners through: </w:t>
      </w:r>
    </w:p>
    <w:p w14:paraId="3EFD6044" w14:textId="20351972" w:rsidR="00F950A1" w:rsidRPr="00EF0E3C" w:rsidRDefault="00F950A1" w:rsidP="00CE226F">
      <w:pPr>
        <w:pStyle w:val="ListParagraph"/>
        <w:numPr>
          <w:ilvl w:val="0"/>
          <w:numId w:val="48"/>
        </w:numPr>
        <w:spacing w:after="240"/>
        <w:rPr>
          <w:rFonts w:ascii="Arial" w:hAnsi="Arial" w:cs="Arial"/>
          <w:sz w:val="22"/>
          <w:szCs w:val="22"/>
          <w:lang w:val="en-US"/>
        </w:rPr>
      </w:pPr>
      <w:r w:rsidRPr="00EF0E3C">
        <w:rPr>
          <w:rFonts w:ascii="Arial" w:hAnsi="Arial" w:cs="Arial"/>
          <w:sz w:val="22"/>
          <w:szCs w:val="22"/>
          <w:lang w:val="en-US"/>
        </w:rPr>
        <w:t>Ensuring that personal information is not published.</w:t>
      </w:r>
    </w:p>
    <w:p w14:paraId="1962E42D" w14:textId="1149A8B5" w:rsidR="00F950A1" w:rsidRPr="00EF0E3C" w:rsidRDefault="00F950A1" w:rsidP="00CE226F">
      <w:pPr>
        <w:pStyle w:val="ListParagraph"/>
        <w:numPr>
          <w:ilvl w:val="0"/>
          <w:numId w:val="48"/>
        </w:numPr>
        <w:spacing w:after="240"/>
        <w:rPr>
          <w:rFonts w:ascii="Arial" w:hAnsi="Arial" w:cs="Arial"/>
          <w:sz w:val="22"/>
          <w:szCs w:val="22"/>
          <w:lang w:val="en-US"/>
        </w:rPr>
      </w:pPr>
      <w:r w:rsidRPr="00EF0E3C">
        <w:rPr>
          <w:rFonts w:ascii="Arial" w:hAnsi="Arial" w:cs="Arial"/>
          <w:sz w:val="22"/>
          <w:szCs w:val="22"/>
          <w:lang w:val="en-US"/>
        </w:rPr>
        <w:t xml:space="preserve">Education/training being provided including acceptable use, age restrictions, social media risks, the Use of Images Policy, checking of settings, data protection and reporting issues. </w:t>
      </w:r>
    </w:p>
    <w:p w14:paraId="01D8532A" w14:textId="11FA1724" w:rsidR="00F950A1" w:rsidRPr="00EF0E3C" w:rsidRDefault="00F950A1" w:rsidP="00CE226F">
      <w:pPr>
        <w:pStyle w:val="ListParagraph"/>
        <w:numPr>
          <w:ilvl w:val="0"/>
          <w:numId w:val="48"/>
        </w:numPr>
        <w:spacing w:after="240"/>
        <w:rPr>
          <w:rFonts w:ascii="Arial" w:hAnsi="Arial" w:cs="Arial"/>
          <w:sz w:val="22"/>
          <w:szCs w:val="22"/>
          <w:lang w:val="en-US"/>
        </w:rPr>
      </w:pPr>
      <w:r w:rsidRPr="00EF0E3C">
        <w:rPr>
          <w:rFonts w:ascii="Arial" w:hAnsi="Arial" w:cs="Arial"/>
          <w:sz w:val="22"/>
          <w:szCs w:val="22"/>
          <w:lang w:val="en-US"/>
        </w:rPr>
        <w:t>Clear reporting guidance, including responsibilities, procedures, and sanctions.</w:t>
      </w:r>
    </w:p>
    <w:p w14:paraId="62FB2A4D" w14:textId="08E9A848" w:rsidR="00F950A1" w:rsidRPr="00EF0E3C" w:rsidRDefault="00F950A1" w:rsidP="00CE226F">
      <w:pPr>
        <w:pStyle w:val="ListParagraph"/>
        <w:numPr>
          <w:ilvl w:val="0"/>
          <w:numId w:val="48"/>
        </w:numPr>
        <w:spacing w:after="240"/>
        <w:rPr>
          <w:rFonts w:ascii="Arial" w:hAnsi="Arial" w:cs="Arial"/>
          <w:sz w:val="22"/>
          <w:szCs w:val="22"/>
          <w:lang w:val="en-US"/>
        </w:rPr>
      </w:pPr>
      <w:r w:rsidRPr="00EF0E3C">
        <w:rPr>
          <w:rFonts w:ascii="Arial" w:hAnsi="Arial" w:cs="Arial"/>
          <w:sz w:val="22"/>
          <w:szCs w:val="22"/>
          <w:lang w:val="en-US"/>
        </w:rPr>
        <w:t>Risk assessment, including legal risk.</w:t>
      </w:r>
    </w:p>
    <w:p w14:paraId="5892C715" w14:textId="51D9E438" w:rsidR="00F950A1" w:rsidRPr="00EF0E3C" w:rsidRDefault="00F950A1" w:rsidP="00CE226F">
      <w:pPr>
        <w:pStyle w:val="ListParagraph"/>
        <w:numPr>
          <w:ilvl w:val="0"/>
          <w:numId w:val="48"/>
        </w:numPr>
        <w:spacing w:after="240"/>
        <w:rPr>
          <w:rFonts w:ascii="Arial" w:hAnsi="Arial" w:cs="Arial"/>
          <w:sz w:val="22"/>
          <w:szCs w:val="22"/>
          <w:lang w:val="en-US"/>
        </w:rPr>
      </w:pPr>
      <w:r w:rsidRPr="00EF0E3C">
        <w:rPr>
          <w:rFonts w:ascii="Arial" w:hAnsi="Arial" w:cs="Arial"/>
          <w:sz w:val="22"/>
          <w:szCs w:val="22"/>
          <w:lang w:val="en-US"/>
        </w:rPr>
        <w:t>Guidance for learners, parents/carers.</w:t>
      </w:r>
    </w:p>
    <w:p w14:paraId="11EC4BD2" w14:textId="574E0457" w:rsidR="00F950A1" w:rsidRPr="00EF0E3C" w:rsidRDefault="00F950A1" w:rsidP="00CE226F">
      <w:pPr>
        <w:rPr>
          <w:rFonts w:ascii="Arial" w:hAnsi="Arial" w:cs="Arial"/>
          <w:sz w:val="22"/>
          <w:szCs w:val="22"/>
          <w:lang w:val="en-US"/>
        </w:rPr>
      </w:pPr>
      <w:r w:rsidRPr="00EF0E3C">
        <w:rPr>
          <w:rFonts w:ascii="Arial" w:hAnsi="Arial" w:cs="Arial"/>
          <w:sz w:val="22"/>
          <w:szCs w:val="22"/>
          <w:lang w:val="en-US"/>
        </w:rPr>
        <w:lastRenderedPageBreak/>
        <w:t>Academy/Trust staff should ensure that:</w:t>
      </w:r>
    </w:p>
    <w:p w14:paraId="31256CF0" w14:textId="0294688B" w:rsidR="00F950A1" w:rsidRPr="00EF0E3C" w:rsidRDefault="00F950A1" w:rsidP="00CE226F">
      <w:pPr>
        <w:pStyle w:val="ListParagraph"/>
        <w:numPr>
          <w:ilvl w:val="0"/>
          <w:numId w:val="49"/>
        </w:numPr>
        <w:spacing w:after="240"/>
        <w:jc w:val="both"/>
        <w:rPr>
          <w:rFonts w:ascii="Arial" w:hAnsi="Arial" w:cs="Arial"/>
          <w:sz w:val="22"/>
          <w:szCs w:val="22"/>
          <w:lang w:val="en-US"/>
        </w:rPr>
      </w:pPr>
      <w:r w:rsidRPr="00EF0E3C">
        <w:rPr>
          <w:rFonts w:ascii="Arial" w:hAnsi="Arial" w:cs="Arial"/>
          <w:sz w:val="22"/>
          <w:szCs w:val="22"/>
          <w:lang w:val="en-US"/>
        </w:rPr>
        <w:t xml:space="preserve">No reference is made in social media to learners, parents/carers or any Trust employee. </w:t>
      </w:r>
    </w:p>
    <w:p w14:paraId="03D10F21" w14:textId="70426890" w:rsidR="00F950A1" w:rsidRPr="00EF0E3C" w:rsidRDefault="00F950A1" w:rsidP="00CE226F">
      <w:pPr>
        <w:pStyle w:val="ListParagraph"/>
        <w:numPr>
          <w:ilvl w:val="0"/>
          <w:numId w:val="49"/>
        </w:numPr>
        <w:spacing w:after="240"/>
        <w:jc w:val="both"/>
        <w:rPr>
          <w:rFonts w:ascii="Arial" w:hAnsi="Arial" w:cs="Arial"/>
          <w:sz w:val="22"/>
          <w:szCs w:val="22"/>
          <w:lang w:val="en-US"/>
        </w:rPr>
      </w:pPr>
      <w:r w:rsidRPr="00EF0E3C">
        <w:rPr>
          <w:rFonts w:ascii="Arial" w:hAnsi="Arial" w:cs="Arial"/>
          <w:sz w:val="22"/>
          <w:szCs w:val="22"/>
          <w:lang w:val="en-US"/>
        </w:rPr>
        <w:t xml:space="preserve">They do not engage in online discussion on personal matters relating to members of the Academy or Trust community. </w:t>
      </w:r>
    </w:p>
    <w:p w14:paraId="063E1399" w14:textId="631A8199" w:rsidR="00F950A1" w:rsidRPr="00EF0E3C" w:rsidRDefault="006D3570" w:rsidP="00CE226F">
      <w:pPr>
        <w:pStyle w:val="ListParagraph"/>
        <w:numPr>
          <w:ilvl w:val="0"/>
          <w:numId w:val="49"/>
        </w:numPr>
        <w:spacing w:after="240"/>
        <w:jc w:val="both"/>
        <w:rPr>
          <w:rFonts w:ascii="Arial" w:hAnsi="Arial" w:cs="Arial"/>
          <w:sz w:val="22"/>
          <w:szCs w:val="22"/>
          <w:lang w:val="en-US"/>
        </w:rPr>
      </w:pPr>
      <w:r w:rsidRPr="00EF0E3C">
        <w:rPr>
          <w:rFonts w:ascii="Arial" w:hAnsi="Arial" w:cs="Arial"/>
          <w:sz w:val="22"/>
          <w:szCs w:val="22"/>
          <w:lang w:val="en-US"/>
        </w:rPr>
        <w:t>P</w:t>
      </w:r>
      <w:r w:rsidR="00F950A1" w:rsidRPr="00EF0E3C">
        <w:rPr>
          <w:rFonts w:ascii="Arial" w:hAnsi="Arial" w:cs="Arial"/>
          <w:sz w:val="22"/>
          <w:szCs w:val="22"/>
          <w:lang w:val="en-US"/>
        </w:rPr>
        <w:t xml:space="preserve">ersonal opinions should not be attributed to the Academy or Trust. </w:t>
      </w:r>
    </w:p>
    <w:p w14:paraId="16828750" w14:textId="2E862F64" w:rsidR="00F950A1" w:rsidRPr="00EF0E3C" w:rsidRDefault="00F950A1" w:rsidP="00CE226F">
      <w:pPr>
        <w:pStyle w:val="ListParagraph"/>
        <w:numPr>
          <w:ilvl w:val="0"/>
          <w:numId w:val="49"/>
        </w:numPr>
        <w:spacing w:after="240"/>
        <w:jc w:val="both"/>
        <w:rPr>
          <w:rFonts w:ascii="Arial" w:hAnsi="Arial" w:cs="Arial"/>
          <w:sz w:val="22"/>
          <w:szCs w:val="22"/>
          <w:lang w:val="en-US"/>
        </w:rPr>
      </w:pPr>
      <w:r w:rsidRPr="00EF0E3C">
        <w:rPr>
          <w:rFonts w:ascii="Arial" w:hAnsi="Arial" w:cs="Arial"/>
          <w:sz w:val="22"/>
          <w:szCs w:val="22"/>
          <w:lang w:val="en-US"/>
        </w:rPr>
        <w:t>Security settings on personal social media profiles are regularly checked to minimise risk of loss of personal information.</w:t>
      </w:r>
    </w:p>
    <w:p w14:paraId="288DBA6B" w14:textId="56985163" w:rsidR="00F950A1" w:rsidRPr="00EF0E3C" w:rsidRDefault="00F950A1" w:rsidP="00CE226F">
      <w:pPr>
        <w:pStyle w:val="ListParagraph"/>
        <w:numPr>
          <w:ilvl w:val="0"/>
          <w:numId w:val="49"/>
        </w:numPr>
        <w:spacing w:after="240"/>
        <w:jc w:val="both"/>
        <w:rPr>
          <w:rFonts w:ascii="Arial" w:hAnsi="Arial" w:cs="Arial"/>
          <w:sz w:val="22"/>
          <w:szCs w:val="22"/>
          <w:lang w:val="en-US"/>
        </w:rPr>
      </w:pPr>
      <w:r w:rsidRPr="00EF0E3C">
        <w:rPr>
          <w:rFonts w:ascii="Arial" w:hAnsi="Arial" w:cs="Arial"/>
          <w:sz w:val="22"/>
          <w:szCs w:val="22"/>
          <w:lang w:val="en-US"/>
        </w:rPr>
        <w:t>They act as positive role models in their use of social media</w:t>
      </w:r>
      <w:r w:rsidR="00E40B69" w:rsidRPr="00EF0E3C">
        <w:rPr>
          <w:rFonts w:ascii="Arial" w:hAnsi="Arial" w:cs="Arial"/>
          <w:sz w:val="22"/>
          <w:szCs w:val="22"/>
          <w:lang w:val="en-US"/>
        </w:rPr>
        <w:t>.</w:t>
      </w:r>
    </w:p>
    <w:p w14:paraId="603550BE" w14:textId="77A4EC1D" w:rsidR="00F950A1" w:rsidRPr="00EF0E3C" w:rsidRDefault="00F950A1" w:rsidP="00CE226F">
      <w:pPr>
        <w:rPr>
          <w:rFonts w:ascii="Arial" w:hAnsi="Arial" w:cs="Arial"/>
          <w:sz w:val="22"/>
          <w:szCs w:val="22"/>
          <w:lang w:val="en-US"/>
        </w:rPr>
      </w:pPr>
      <w:r w:rsidRPr="00EF0E3C">
        <w:rPr>
          <w:rFonts w:ascii="Arial" w:hAnsi="Arial" w:cs="Arial"/>
          <w:sz w:val="22"/>
          <w:szCs w:val="22"/>
        </w:rPr>
        <w:t>When official Academy/Trust social media accounts are established, there should be:</w:t>
      </w:r>
    </w:p>
    <w:p w14:paraId="786779DD" w14:textId="46DEEF11" w:rsidR="00F950A1" w:rsidRPr="00EF0E3C" w:rsidRDefault="00F950A1" w:rsidP="00CE226F">
      <w:pPr>
        <w:pStyle w:val="ListParagraph"/>
        <w:numPr>
          <w:ilvl w:val="0"/>
          <w:numId w:val="50"/>
        </w:numPr>
        <w:spacing w:after="240"/>
        <w:jc w:val="both"/>
        <w:rPr>
          <w:rFonts w:ascii="Arial" w:hAnsi="Arial" w:cs="Arial"/>
          <w:sz w:val="22"/>
          <w:szCs w:val="22"/>
        </w:rPr>
      </w:pPr>
      <w:r w:rsidRPr="00EF0E3C">
        <w:rPr>
          <w:rFonts w:ascii="Arial" w:hAnsi="Arial" w:cs="Arial"/>
          <w:sz w:val="22"/>
          <w:szCs w:val="22"/>
        </w:rPr>
        <w:t>A process for approval by senior leaders.</w:t>
      </w:r>
    </w:p>
    <w:p w14:paraId="34BB0241" w14:textId="4D7434AD" w:rsidR="00F950A1" w:rsidRPr="00EF0E3C" w:rsidRDefault="00F950A1" w:rsidP="00CE226F">
      <w:pPr>
        <w:pStyle w:val="ListParagraph"/>
        <w:numPr>
          <w:ilvl w:val="0"/>
          <w:numId w:val="50"/>
        </w:numPr>
        <w:spacing w:after="240"/>
        <w:jc w:val="both"/>
        <w:rPr>
          <w:rFonts w:ascii="Arial" w:hAnsi="Arial" w:cs="Arial"/>
          <w:sz w:val="22"/>
          <w:szCs w:val="22"/>
        </w:rPr>
      </w:pPr>
      <w:r w:rsidRPr="00EF0E3C">
        <w:rPr>
          <w:rFonts w:ascii="Arial" w:hAnsi="Arial" w:cs="Arial"/>
          <w:sz w:val="22"/>
          <w:szCs w:val="22"/>
        </w:rPr>
        <w:t>Clear processes for the administration, moderation, and monitoring of these accounts – involving at least two members of staff.</w:t>
      </w:r>
    </w:p>
    <w:p w14:paraId="055251E8" w14:textId="4EE46786" w:rsidR="00F950A1" w:rsidRPr="00EF0E3C" w:rsidRDefault="00F950A1" w:rsidP="00CE226F">
      <w:pPr>
        <w:pStyle w:val="ListParagraph"/>
        <w:numPr>
          <w:ilvl w:val="0"/>
          <w:numId w:val="50"/>
        </w:numPr>
        <w:spacing w:after="240"/>
        <w:jc w:val="both"/>
        <w:rPr>
          <w:rFonts w:ascii="Arial" w:hAnsi="Arial" w:cs="Arial"/>
          <w:sz w:val="22"/>
          <w:szCs w:val="22"/>
        </w:rPr>
      </w:pPr>
      <w:r w:rsidRPr="00EF0E3C">
        <w:rPr>
          <w:rFonts w:ascii="Arial" w:hAnsi="Arial" w:cs="Arial"/>
          <w:sz w:val="22"/>
          <w:szCs w:val="22"/>
        </w:rPr>
        <w:t>A code of behaviour for users of the accounts.</w:t>
      </w:r>
    </w:p>
    <w:p w14:paraId="421CE009" w14:textId="7D01F36C" w:rsidR="00F950A1" w:rsidRPr="00EF0E3C" w:rsidRDefault="00F950A1" w:rsidP="00CE226F">
      <w:pPr>
        <w:pStyle w:val="ListParagraph"/>
        <w:numPr>
          <w:ilvl w:val="0"/>
          <w:numId w:val="50"/>
        </w:numPr>
        <w:spacing w:after="240"/>
        <w:jc w:val="both"/>
        <w:rPr>
          <w:rFonts w:ascii="Arial" w:hAnsi="Arial" w:cs="Arial"/>
          <w:sz w:val="22"/>
          <w:szCs w:val="22"/>
        </w:rPr>
      </w:pPr>
      <w:r w:rsidRPr="00EF0E3C">
        <w:rPr>
          <w:rFonts w:ascii="Arial" w:hAnsi="Arial" w:cs="Arial"/>
          <w:sz w:val="22"/>
          <w:szCs w:val="22"/>
        </w:rPr>
        <w:t>Systems for reporting and dealing with abuse and misuse.</w:t>
      </w:r>
    </w:p>
    <w:p w14:paraId="68CBA04B" w14:textId="18BF468B" w:rsidR="00F950A1" w:rsidRPr="00EF0E3C" w:rsidRDefault="00F950A1" w:rsidP="00CE226F">
      <w:pPr>
        <w:pStyle w:val="ListParagraph"/>
        <w:numPr>
          <w:ilvl w:val="0"/>
          <w:numId w:val="50"/>
        </w:numPr>
        <w:spacing w:after="240"/>
        <w:jc w:val="both"/>
        <w:rPr>
          <w:rFonts w:ascii="Arial" w:hAnsi="Arial" w:cs="Arial"/>
          <w:sz w:val="22"/>
          <w:szCs w:val="22"/>
        </w:rPr>
      </w:pPr>
      <w:r w:rsidRPr="00EF0E3C">
        <w:rPr>
          <w:rFonts w:ascii="Arial" w:hAnsi="Arial" w:cs="Arial"/>
          <w:sz w:val="22"/>
          <w:szCs w:val="22"/>
        </w:rPr>
        <w:t>Understanding of how incidents may be dealt with under school disciplinary procedures.</w:t>
      </w:r>
    </w:p>
    <w:p w14:paraId="66D15415" w14:textId="77777777" w:rsidR="00F950A1" w:rsidRPr="00EF0E3C" w:rsidRDefault="00F950A1" w:rsidP="00CE226F">
      <w:pPr>
        <w:pStyle w:val="Heading3"/>
        <w:rPr>
          <w:rFonts w:ascii="Arial" w:hAnsi="Arial" w:cs="Arial"/>
          <w:b/>
          <w:color w:val="auto"/>
          <w:sz w:val="22"/>
          <w:szCs w:val="22"/>
        </w:rPr>
      </w:pPr>
      <w:r w:rsidRPr="00EF0E3C">
        <w:rPr>
          <w:rFonts w:ascii="Arial" w:hAnsi="Arial" w:cs="Arial"/>
          <w:color w:val="auto"/>
          <w:sz w:val="22"/>
          <w:szCs w:val="22"/>
        </w:rPr>
        <w:t>Personal use</w:t>
      </w:r>
    </w:p>
    <w:p w14:paraId="0793869E" w14:textId="608EA183" w:rsidR="00F950A1" w:rsidRPr="00EF0E3C" w:rsidRDefault="00F950A1" w:rsidP="00CE226F">
      <w:pPr>
        <w:pStyle w:val="ListParagraph"/>
        <w:numPr>
          <w:ilvl w:val="0"/>
          <w:numId w:val="51"/>
        </w:numPr>
        <w:spacing w:after="240"/>
        <w:jc w:val="both"/>
        <w:rPr>
          <w:rFonts w:ascii="Arial" w:hAnsi="Arial" w:cs="Arial"/>
          <w:sz w:val="22"/>
          <w:szCs w:val="22"/>
        </w:rPr>
      </w:pPr>
      <w:r w:rsidRPr="00EF0E3C">
        <w:rPr>
          <w:rFonts w:ascii="Arial" w:hAnsi="Arial" w:cs="Arial"/>
          <w:sz w:val="22"/>
          <w:szCs w:val="22"/>
        </w:rPr>
        <w:t>Personal communications are those made via personal social media accounts. In all cases, where a personal account is used which associates itself with, or impacts on, the Academy or Trust, it must be made clear that the member of staff is not communicating on behalf of the Academy or Trust, with an appropriate disclaimer. Such personal communications are within the scope of this policy</w:t>
      </w:r>
      <w:r w:rsidR="00157D36" w:rsidRPr="00EF0E3C">
        <w:rPr>
          <w:rFonts w:ascii="Arial" w:hAnsi="Arial" w:cs="Arial"/>
          <w:sz w:val="22"/>
          <w:szCs w:val="22"/>
        </w:rPr>
        <w:t>.</w:t>
      </w:r>
    </w:p>
    <w:p w14:paraId="41A01ED6" w14:textId="2812B3F5" w:rsidR="00F950A1" w:rsidRPr="00EF0E3C" w:rsidRDefault="00F950A1" w:rsidP="00CE226F">
      <w:pPr>
        <w:pStyle w:val="ListParagraph"/>
        <w:numPr>
          <w:ilvl w:val="0"/>
          <w:numId w:val="51"/>
        </w:numPr>
        <w:spacing w:after="240"/>
        <w:jc w:val="both"/>
        <w:rPr>
          <w:rFonts w:ascii="Arial" w:hAnsi="Arial" w:cs="Arial"/>
          <w:sz w:val="22"/>
          <w:szCs w:val="22"/>
        </w:rPr>
      </w:pPr>
      <w:r w:rsidRPr="00EF0E3C">
        <w:rPr>
          <w:rFonts w:ascii="Arial" w:hAnsi="Arial" w:cs="Arial"/>
          <w:sz w:val="22"/>
          <w:szCs w:val="22"/>
        </w:rPr>
        <w:t xml:space="preserve">Personal communications which do not refer to or impact upon </w:t>
      </w:r>
      <w:r w:rsidR="006D3570" w:rsidRPr="00EF0E3C">
        <w:rPr>
          <w:rFonts w:ascii="Arial" w:hAnsi="Arial" w:cs="Arial"/>
          <w:sz w:val="22"/>
          <w:szCs w:val="22"/>
        </w:rPr>
        <w:t xml:space="preserve">an Academy / the Trust </w:t>
      </w:r>
      <w:r w:rsidRPr="00EF0E3C">
        <w:rPr>
          <w:rFonts w:ascii="Arial" w:hAnsi="Arial" w:cs="Arial"/>
          <w:sz w:val="22"/>
          <w:szCs w:val="22"/>
        </w:rPr>
        <w:t>are outside the scope of this policy</w:t>
      </w:r>
      <w:r w:rsidR="00E40B69" w:rsidRPr="00EF0E3C">
        <w:rPr>
          <w:rFonts w:ascii="Arial" w:hAnsi="Arial" w:cs="Arial"/>
          <w:sz w:val="22"/>
          <w:szCs w:val="22"/>
        </w:rPr>
        <w:t>.</w:t>
      </w:r>
    </w:p>
    <w:p w14:paraId="36CBBD80" w14:textId="46DFE818" w:rsidR="00F950A1" w:rsidRPr="00EF0E3C" w:rsidRDefault="00F950A1" w:rsidP="00CE226F">
      <w:pPr>
        <w:pStyle w:val="ListParagraph"/>
        <w:numPr>
          <w:ilvl w:val="0"/>
          <w:numId w:val="51"/>
        </w:numPr>
        <w:spacing w:after="240"/>
        <w:jc w:val="both"/>
        <w:rPr>
          <w:rFonts w:ascii="Arial" w:hAnsi="Arial" w:cs="Arial"/>
          <w:sz w:val="22"/>
          <w:szCs w:val="22"/>
        </w:rPr>
      </w:pPr>
      <w:r w:rsidRPr="00EF0E3C">
        <w:rPr>
          <w:rFonts w:ascii="Arial" w:hAnsi="Arial" w:cs="Arial"/>
          <w:sz w:val="22"/>
          <w:szCs w:val="22"/>
        </w:rPr>
        <w:t xml:space="preserve">Where excessive personal use of social media in </w:t>
      </w:r>
      <w:r w:rsidR="004A7117" w:rsidRPr="00EF0E3C">
        <w:rPr>
          <w:rFonts w:ascii="Arial" w:hAnsi="Arial" w:cs="Arial"/>
          <w:sz w:val="22"/>
          <w:szCs w:val="22"/>
        </w:rPr>
        <w:t>school</w:t>
      </w:r>
      <w:r w:rsidRPr="00EF0E3C">
        <w:rPr>
          <w:rFonts w:ascii="Arial" w:hAnsi="Arial" w:cs="Arial"/>
          <w:sz w:val="22"/>
          <w:szCs w:val="22"/>
        </w:rPr>
        <w:t xml:space="preserve"> is suspected, and considered to be interfering with relevant duties, disciplinary action may be taken</w:t>
      </w:r>
      <w:r w:rsidR="004A7117" w:rsidRPr="00EF0E3C">
        <w:rPr>
          <w:rFonts w:ascii="Arial" w:hAnsi="Arial" w:cs="Arial"/>
          <w:sz w:val="22"/>
          <w:szCs w:val="22"/>
        </w:rPr>
        <w:t>.</w:t>
      </w:r>
    </w:p>
    <w:p w14:paraId="2B0B412A" w14:textId="725F0515" w:rsidR="00F950A1" w:rsidRPr="00EF0E3C" w:rsidRDefault="00F950A1" w:rsidP="00CE226F">
      <w:pPr>
        <w:pStyle w:val="Heading3"/>
        <w:rPr>
          <w:rFonts w:ascii="Arial" w:hAnsi="Arial" w:cs="Arial"/>
          <w:b/>
          <w:color w:val="auto"/>
          <w:sz w:val="22"/>
          <w:szCs w:val="22"/>
        </w:rPr>
      </w:pPr>
      <w:r w:rsidRPr="00EF0E3C">
        <w:rPr>
          <w:rFonts w:ascii="Arial" w:hAnsi="Arial" w:cs="Arial"/>
          <w:color w:val="auto"/>
          <w:sz w:val="22"/>
          <w:szCs w:val="22"/>
        </w:rPr>
        <w:t>Monitoring of public social media</w:t>
      </w:r>
      <w:r w:rsidR="00690550" w:rsidRPr="00EF0E3C">
        <w:rPr>
          <w:rFonts w:ascii="Arial" w:hAnsi="Arial" w:cs="Arial"/>
          <w:color w:val="auto"/>
          <w:sz w:val="22"/>
          <w:szCs w:val="22"/>
        </w:rPr>
        <w:t>:</w:t>
      </w:r>
    </w:p>
    <w:p w14:paraId="69CFC52B" w14:textId="30CB84D2" w:rsidR="00F950A1" w:rsidRPr="00EF0E3C" w:rsidRDefault="00F950A1" w:rsidP="00CE226F">
      <w:pPr>
        <w:pStyle w:val="ListParagraph"/>
        <w:numPr>
          <w:ilvl w:val="0"/>
          <w:numId w:val="52"/>
        </w:numPr>
        <w:spacing w:after="240"/>
        <w:jc w:val="both"/>
        <w:rPr>
          <w:rFonts w:ascii="Arial" w:hAnsi="Arial" w:cs="Arial"/>
          <w:sz w:val="22"/>
          <w:szCs w:val="22"/>
        </w:rPr>
      </w:pPr>
      <w:r w:rsidRPr="00EF0E3C">
        <w:rPr>
          <w:rFonts w:ascii="Arial" w:hAnsi="Arial" w:cs="Arial"/>
          <w:sz w:val="22"/>
          <w:szCs w:val="22"/>
        </w:rPr>
        <w:t xml:space="preserve">As part of active social media engagement, the </w:t>
      </w:r>
      <w:r w:rsidR="004A7117" w:rsidRPr="00EF0E3C">
        <w:rPr>
          <w:rFonts w:ascii="Arial" w:hAnsi="Arial" w:cs="Arial"/>
          <w:sz w:val="22"/>
          <w:szCs w:val="22"/>
        </w:rPr>
        <w:t>Academy/Trust</w:t>
      </w:r>
      <w:r w:rsidRPr="00EF0E3C">
        <w:rPr>
          <w:rFonts w:ascii="Arial" w:hAnsi="Arial" w:cs="Arial"/>
          <w:sz w:val="22"/>
          <w:szCs w:val="22"/>
        </w:rPr>
        <w:t xml:space="preserve"> may pro-actively monitor the Internet for public postings about the </w:t>
      </w:r>
      <w:r w:rsidR="004A7117" w:rsidRPr="00EF0E3C">
        <w:rPr>
          <w:rFonts w:ascii="Arial" w:hAnsi="Arial" w:cs="Arial"/>
          <w:sz w:val="22"/>
          <w:szCs w:val="22"/>
        </w:rPr>
        <w:t>Academy/Trust.</w:t>
      </w:r>
    </w:p>
    <w:p w14:paraId="62CBE573" w14:textId="195D1453" w:rsidR="00F950A1" w:rsidRPr="00EF0E3C" w:rsidRDefault="004A7117" w:rsidP="00CE226F">
      <w:pPr>
        <w:pStyle w:val="ListParagraph"/>
        <w:numPr>
          <w:ilvl w:val="0"/>
          <w:numId w:val="52"/>
        </w:numPr>
        <w:spacing w:after="240"/>
        <w:jc w:val="both"/>
        <w:rPr>
          <w:rFonts w:ascii="Arial" w:eastAsia="ヒラギノ角ゴ Pro W3" w:hAnsi="Arial" w:cs="Arial"/>
          <w:sz w:val="22"/>
          <w:szCs w:val="22"/>
          <w:lang w:val="en-US"/>
        </w:rPr>
      </w:pPr>
      <w:r w:rsidRPr="00EF0E3C">
        <w:rPr>
          <w:rFonts w:ascii="Arial" w:hAnsi="Arial" w:cs="Arial"/>
          <w:sz w:val="22"/>
          <w:szCs w:val="22"/>
        </w:rPr>
        <w:t>T</w:t>
      </w:r>
      <w:r w:rsidR="00F950A1" w:rsidRPr="00EF0E3C">
        <w:rPr>
          <w:rFonts w:ascii="Arial" w:hAnsi="Arial" w:cs="Arial"/>
          <w:sz w:val="22"/>
          <w:szCs w:val="22"/>
        </w:rPr>
        <w:t xml:space="preserve">he </w:t>
      </w:r>
      <w:r w:rsidRPr="00EF0E3C">
        <w:rPr>
          <w:rFonts w:ascii="Arial" w:hAnsi="Arial" w:cs="Arial"/>
          <w:sz w:val="22"/>
          <w:szCs w:val="22"/>
        </w:rPr>
        <w:t>Academy/Trust</w:t>
      </w:r>
      <w:r w:rsidR="00F950A1" w:rsidRPr="00EF0E3C">
        <w:rPr>
          <w:rFonts w:ascii="Arial" w:hAnsi="Arial" w:cs="Arial"/>
          <w:sz w:val="22"/>
          <w:szCs w:val="22"/>
        </w:rPr>
        <w:t xml:space="preserve"> should effectively respond to social media comments made by others according to a defined policy or process.</w:t>
      </w:r>
    </w:p>
    <w:p w14:paraId="432E5D05" w14:textId="30600A87" w:rsidR="00F950A1" w:rsidRPr="00EF0E3C" w:rsidRDefault="004A7117" w:rsidP="00CE226F">
      <w:pPr>
        <w:pStyle w:val="ListParagraph"/>
        <w:numPr>
          <w:ilvl w:val="0"/>
          <w:numId w:val="52"/>
        </w:numPr>
        <w:spacing w:after="240"/>
        <w:jc w:val="both"/>
        <w:rPr>
          <w:rFonts w:ascii="Arial" w:eastAsia="ヒラギノ角ゴ Pro W3" w:hAnsi="Arial" w:cs="Arial"/>
          <w:sz w:val="22"/>
          <w:szCs w:val="22"/>
          <w:lang w:val="en-US"/>
        </w:rPr>
      </w:pPr>
      <w:r w:rsidRPr="00EF0E3C">
        <w:rPr>
          <w:rFonts w:ascii="Arial" w:hAnsi="Arial" w:cs="Arial"/>
          <w:sz w:val="22"/>
          <w:szCs w:val="22"/>
        </w:rPr>
        <w:t>W</w:t>
      </w:r>
      <w:r w:rsidR="00F950A1" w:rsidRPr="00EF0E3C">
        <w:rPr>
          <w:rFonts w:ascii="Arial" w:hAnsi="Arial" w:cs="Arial"/>
          <w:sz w:val="22"/>
          <w:szCs w:val="22"/>
        </w:rPr>
        <w:t xml:space="preserve">hen parents/carers express concerns about </w:t>
      </w:r>
      <w:r w:rsidRPr="00EF0E3C">
        <w:rPr>
          <w:rFonts w:ascii="Arial" w:hAnsi="Arial" w:cs="Arial"/>
          <w:sz w:val="22"/>
          <w:szCs w:val="22"/>
        </w:rPr>
        <w:t>the academy/Trust,</w:t>
      </w:r>
      <w:r w:rsidR="00F950A1" w:rsidRPr="00EF0E3C">
        <w:rPr>
          <w:rFonts w:ascii="Arial" w:hAnsi="Arial" w:cs="Arial"/>
          <w:sz w:val="22"/>
          <w:szCs w:val="22"/>
        </w:rPr>
        <w:t xml:space="preserve"> on social media we will urge them to make direct contact with the</w:t>
      </w:r>
      <w:r w:rsidRPr="00EF0E3C">
        <w:rPr>
          <w:rFonts w:ascii="Arial" w:hAnsi="Arial" w:cs="Arial"/>
          <w:sz w:val="22"/>
          <w:szCs w:val="22"/>
        </w:rPr>
        <w:t xml:space="preserve"> relevant setting, </w:t>
      </w:r>
      <w:r w:rsidR="00F950A1" w:rsidRPr="00EF0E3C">
        <w:rPr>
          <w:rFonts w:ascii="Arial" w:hAnsi="Arial" w:cs="Arial"/>
          <w:sz w:val="22"/>
          <w:szCs w:val="22"/>
        </w:rPr>
        <w:t xml:space="preserve">in private, to resolve the matter. Where this cannot be resolved, parents/carers should be informed of the </w:t>
      </w:r>
      <w:r w:rsidRPr="00EF0E3C">
        <w:rPr>
          <w:rFonts w:ascii="Arial" w:hAnsi="Arial" w:cs="Arial"/>
          <w:sz w:val="22"/>
          <w:szCs w:val="22"/>
        </w:rPr>
        <w:t>Trust</w:t>
      </w:r>
      <w:r w:rsidR="00F950A1" w:rsidRPr="00EF0E3C">
        <w:rPr>
          <w:rFonts w:ascii="Arial" w:hAnsi="Arial" w:cs="Arial"/>
          <w:sz w:val="22"/>
          <w:szCs w:val="22"/>
        </w:rPr>
        <w:t xml:space="preserve"> complaints procedure. </w:t>
      </w:r>
    </w:p>
    <w:p w14:paraId="1AFDCF4F" w14:textId="77777777" w:rsidR="005F3A03" w:rsidRPr="00EF0E3C" w:rsidRDefault="005F3A03" w:rsidP="00CE226F">
      <w:pPr>
        <w:pStyle w:val="ListParagraph"/>
        <w:spacing w:after="240"/>
        <w:jc w:val="both"/>
        <w:rPr>
          <w:rFonts w:ascii="Arial" w:eastAsia="ヒラギノ角ゴ Pro W3" w:hAnsi="Arial" w:cs="Arial"/>
          <w:sz w:val="22"/>
          <w:szCs w:val="22"/>
          <w:lang w:val="en-US"/>
        </w:rPr>
      </w:pPr>
    </w:p>
    <w:p w14:paraId="73A59B58" w14:textId="69941399" w:rsidR="006F5214" w:rsidRPr="00EF0E3C" w:rsidRDefault="00AE1BC8" w:rsidP="00CE226F">
      <w:pPr>
        <w:pStyle w:val="ListParagraph"/>
        <w:numPr>
          <w:ilvl w:val="0"/>
          <w:numId w:val="32"/>
        </w:numPr>
        <w:spacing w:before="100" w:beforeAutospacing="1"/>
        <w:rPr>
          <w:rFonts w:ascii="Arial" w:hAnsi="Arial" w:cs="Arial"/>
          <w:b/>
          <w:bCs/>
          <w:sz w:val="22"/>
          <w:szCs w:val="22"/>
        </w:rPr>
      </w:pPr>
      <w:r w:rsidRPr="00EF0E3C">
        <w:rPr>
          <w:rFonts w:ascii="Arial" w:hAnsi="Arial" w:cs="Arial"/>
          <w:b/>
          <w:bCs/>
          <w:sz w:val="22"/>
          <w:szCs w:val="22"/>
        </w:rPr>
        <w:t>Digital and Video Images</w:t>
      </w:r>
    </w:p>
    <w:p w14:paraId="31007112" w14:textId="77777777" w:rsidR="00C06DE4" w:rsidRPr="00EF0E3C" w:rsidRDefault="00C06DE4" w:rsidP="00C06DE4">
      <w:pPr>
        <w:pStyle w:val="ListParagraph"/>
        <w:spacing w:before="100" w:beforeAutospacing="1"/>
        <w:rPr>
          <w:rFonts w:ascii="Arial" w:hAnsi="Arial" w:cs="Arial"/>
          <w:b/>
          <w:bCs/>
          <w:sz w:val="22"/>
          <w:szCs w:val="22"/>
        </w:rPr>
      </w:pPr>
    </w:p>
    <w:p w14:paraId="231726A5" w14:textId="4F319734" w:rsidR="006F5214" w:rsidRPr="00EF0E3C" w:rsidRDefault="006F5214" w:rsidP="00CE226F">
      <w:pPr>
        <w:pStyle w:val="GridBlue"/>
        <w:spacing w:line="240" w:lineRule="auto"/>
        <w:jc w:val="left"/>
        <w:rPr>
          <w:rFonts w:ascii="Arial" w:hAnsi="Arial"/>
          <w:color w:val="auto"/>
        </w:rPr>
      </w:pPr>
      <w:r w:rsidRPr="00EF0E3C">
        <w:rPr>
          <w:rFonts w:ascii="Arial" w:hAnsi="Arial"/>
          <w:color w:val="auto"/>
        </w:rPr>
        <w:t xml:space="preserve">The development of digital imaging technologies has created significant benefits to learning, allowing staff and learners instant use of images that they have recorded themselves or downloaded from the internet. However, staff, parents/carers and learners need to be aware of the risks associated with publishing digital images on the internet. Such images may provide avenues for online bullying to take place. Digital images may remain available on the internet forever and may cause harm or embarrassment to individuals in the short or longer term. </w:t>
      </w:r>
    </w:p>
    <w:p w14:paraId="4A324502" w14:textId="4FB27A20" w:rsidR="006F5214" w:rsidRPr="00EF0E3C" w:rsidRDefault="006F5214" w:rsidP="00CE226F">
      <w:pPr>
        <w:rPr>
          <w:rStyle w:val="GridBlueChar"/>
          <w:rFonts w:ascii="Arial" w:hAnsi="Arial"/>
          <w:sz w:val="22"/>
          <w:szCs w:val="22"/>
        </w:rPr>
      </w:pPr>
      <w:r w:rsidRPr="00EF0E3C">
        <w:rPr>
          <w:rFonts w:ascii="Arial" w:hAnsi="Arial" w:cs="Arial"/>
          <w:sz w:val="22"/>
          <w:szCs w:val="22"/>
        </w:rPr>
        <w:t>Each Academy will inform and educate users about these risks and will implement policies to reduce the likelihood of the potential for harm (academies to amend as appropriate):</w:t>
      </w:r>
    </w:p>
    <w:p w14:paraId="058E38FE" w14:textId="2D1AD5C2" w:rsidR="006F5214" w:rsidRPr="00EF0E3C" w:rsidRDefault="00B75C87" w:rsidP="00CE226F">
      <w:pPr>
        <w:pStyle w:val="ListParagraph"/>
        <w:numPr>
          <w:ilvl w:val="0"/>
          <w:numId w:val="54"/>
        </w:numPr>
        <w:spacing w:after="240"/>
        <w:jc w:val="both"/>
        <w:rPr>
          <w:rStyle w:val="IntenseEmphasis"/>
          <w:rFonts w:ascii="Arial" w:hAnsi="Arial" w:cs="Arial"/>
          <w:color w:val="auto"/>
          <w:sz w:val="22"/>
          <w:szCs w:val="22"/>
        </w:rPr>
      </w:pPr>
      <w:r w:rsidRPr="00EF0E3C">
        <w:rPr>
          <w:rFonts w:ascii="Arial" w:hAnsi="Arial" w:cs="Arial"/>
          <w:sz w:val="22"/>
          <w:szCs w:val="22"/>
        </w:rPr>
        <w:t>The Academy</w:t>
      </w:r>
      <w:r w:rsidR="006F5214" w:rsidRPr="00EF0E3C">
        <w:rPr>
          <w:rFonts w:ascii="Arial" w:hAnsi="Arial" w:cs="Arial"/>
          <w:sz w:val="22"/>
          <w:szCs w:val="22"/>
        </w:rPr>
        <w:t xml:space="preserve"> may use live-streaming or video-conferencing services in line with national and local safeguarding guidance / policies. Guidance can be found on the </w:t>
      </w:r>
      <w:hyperlink r:id="rId46">
        <w:r w:rsidR="006F5214" w:rsidRPr="00EF0E3C">
          <w:rPr>
            <w:rStyle w:val="Hyperlink"/>
            <w:rFonts w:ascii="Arial" w:eastAsia="Times" w:hAnsi="Arial" w:cs="Arial"/>
            <w:color w:val="auto"/>
            <w:sz w:val="22"/>
            <w:szCs w:val="22"/>
          </w:rPr>
          <w:t>SWGfL Safer Remote Learnin</w:t>
        </w:r>
      </w:hyperlink>
      <w:r w:rsidR="006F5214" w:rsidRPr="00EF0E3C">
        <w:rPr>
          <w:rFonts w:ascii="Arial" w:hAnsi="Arial" w:cs="Arial"/>
          <w:sz w:val="22"/>
          <w:szCs w:val="22"/>
        </w:rPr>
        <w:t xml:space="preserve">g web pages and in the </w:t>
      </w:r>
      <w:hyperlink r:id="rId47">
        <w:r w:rsidR="006F5214" w:rsidRPr="00EF0E3C">
          <w:rPr>
            <w:rStyle w:val="Hyperlink"/>
            <w:rFonts w:ascii="Arial" w:eastAsia="Times" w:hAnsi="Arial" w:cs="Arial"/>
            <w:color w:val="auto"/>
            <w:sz w:val="22"/>
            <w:szCs w:val="22"/>
          </w:rPr>
          <w:t>DfE Safeguarding and remote education</w:t>
        </w:r>
      </w:hyperlink>
      <w:r w:rsidR="006F5214" w:rsidRPr="00EF0E3C">
        <w:rPr>
          <w:rStyle w:val="Hyperlink"/>
          <w:rFonts w:ascii="Arial" w:eastAsia="Times" w:hAnsi="Arial" w:cs="Arial"/>
          <w:color w:val="auto"/>
          <w:sz w:val="22"/>
          <w:szCs w:val="22"/>
        </w:rPr>
        <w:t>.</w:t>
      </w:r>
    </w:p>
    <w:p w14:paraId="3C2D24E4" w14:textId="54694838" w:rsidR="006F5214" w:rsidRPr="00EF0E3C" w:rsidRDefault="00B75C87"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W</w:t>
      </w:r>
      <w:r w:rsidR="006F5214" w:rsidRPr="00EF0E3C">
        <w:rPr>
          <w:rFonts w:ascii="Arial" w:hAnsi="Arial" w:cs="Arial"/>
          <w:sz w:val="22"/>
          <w:szCs w:val="22"/>
        </w:rPr>
        <w:t>hen using digital images, staff will inform and educate learners about the risks associated with the taking, use, sharing, publication and distribution of images.</w:t>
      </w:r>
    </w:p>
    <w:p w14:paraId="2AED16A5" w14:textId="06DC9F39" w:rsidR="006F5214" w:rsidRPr="00EF0E3C" w:rsidRDefault="00B75C87" w:rsidP="00CE226F">
      <w:pPr>
        <w:pStyle w:val="ListParagraph"/>
        <w:numPr>
          <w:ilvl w:val="0"/>
          <w:numId w:val="54"/>
        </w:numPr>
        <w:spacing w:after="240"/>
        <w:jc w:val="both"/>
        <w:rPr>
          <w:rFonts w:ascii="Arial" w:eastAsiaTheme="minorEastAsia" w:hAnsi="Arial" w:cs="Arial"/>
          <w:sz w:val="22"/>
          <w:szCs w:val="22"/>
        </w:rPr>
      </w:pPr>
      <w:r w:rsidRPr="00EF0E3C">
        <w:rPr>
          <w:rFonts w:ascii="Arial" w:hAnsi="Arial" w:cs="Arial"/>
          <w:sz w:val="22"/>
          <w:szCs w:val="22"/>
        </w:rPr>
        <w:lastRenderedPageBreak/>
        <w:t>S</w:t>
      </w:r>
      <w:r w:rsidR="006F5214" w:rsidRPr="00EF0E3C">
        <w:rPr>
          <w:rFonts w:ascii="Arial" w:hAnsi="Arial" w:cs="Arial"/>
          <w:sz w:val="22"/>
          <w:szCs w:val="22"/>
        </w:rPr>
        <w:t xml:space="preserve">taff/volunteers must be aware of those learners whose images must not be taken/published. Those images </w:t>
      </w:r>
      <w:r w:rsidRPr="00EF0E3C">
        <w:rPr>
          <w:rFonts w:ascii="Arial" w:hAnsi="Arial" w:cs="Arial"/>
          <w:sz w:val="22"/>
          <w:szCs w:val="22"/>
        </w:rPr>
        <w:t>must</w:t>
      </w:r>
      <w:r w:rsidR="006F5214" w:rsidRPr="00EF0E3C">
        <w:rPr>
          <w:rFonts w:ascii="Arial" w:hAnsi="Arial" w:cs="Arial"/>
          <w:sz w:val="22"/>
          <w:szCs w:val="22"/>
        </w:rPr>
        <w:t xml:space="preserve"> only be taken on </w:t>
      </w:r>
      <w:r w:rsidRPr="00EF0E3C">
        <w:rPr>
          <w:rFonts w:ascii="Arial" w:hAnsi="Arial" w:cs="Arial"/>
          <w:sz w:val="22"/>
          <w:szCs w:val="22"/>
        </w:rPr>
        <w:t>Academy</w:t>
      </w:r>
      <w:r w:rsidR="006F5214" w:rsidRPr="00EF0E3C">
        <w:rPr>
          <w:rFonts w:ascii="Arial" w:hAnsi="Arial" w:cs="Arial"/>
          <w:sz w:val="22"/>
          <w:szCs w:val="22"/>
        </w:rPr>
        <w:t xml:space="preserve"> devices. The personal devices of staff </w:t>
      </w:r>
      <w:r w:rsidRPr="00EF0E3C">
        <w:rPr>
          <w:rFonts w:ascii="Arial" w:hAnsi="Arial" w:cs="Arial"/>
          <w:sz w:val="22"/>
          <w:szCs w:val="22"/>
        </w:rPr>
        <w:t>must</w:t>
      </w:r>
      <w:r w:rsidR="006F5214" w:rsidRPr="00EF0E3C">
        <w:rPr>
          <w:rFonts w:ascii="Arial" w:hAnsi="Arial" w:cs="Arial"/>
          <w:sz w:val="22"/>
          <w:szCs w:val="22"/>
        </w:rPr>
        <w:t xml:space="preserve"> not be used for such purposes</w:t>
      </w:r>
      <w:r w:rsidRPr="00EF0E3C">
        <w:rPr>
          <w:rFonts w:ascii="Arial" w:hAnsi="Arial" w:cs="Arial"/>
          <w:sz w:val="22"/>
          <w:szCs w:val="22"/>
        </w:rPr>
        <w:t>.</w:t>
      </w:r>
    </w:p>
    <w:p w14:paraId="648A8D48" w14:textId="3C0E2F36" w:rsidR="006F5214" w:rsidRPr="00EF0E3C" w:rsidRDefault="00B75C87"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In</w:t>
      </w:r>
      <w:r w:rsidR="006F5214" w:rsidRPr="00EF0E3C">
        <w:rPr>
          <w:rFonts w:ascii="Arial" w:hAnsi="Arial" w:cs="Arial"/>
          <w:sz w:val="22"/>
          <w:szCs w:val="22"/>
        </w:rPr>
        <w:t xml:space="preserve"> accordance with </w:t>
      </w:r>
      <w:hyperlink r:id="rId48">
        <w:r w:rsidR="006F5214" w:rsidRPr="00EF0E3C">
          <w:rPr>
            <w:rStyle w:val="Hyperlink"/>
            <w:rFonts w:ascii="Arial" w:eastAsia="Times" w:hAnsi="Arial" w:cs="Arial"/>
            <w:color w:val="auto"/>
            <w:sz w:val="22"/>
            <w:szCs w:val="22"/>
          </w:rPr>
          <w:t>guidance from the Information Commissioner’s Office</w:t>
        </w:r>
      </w:hyperlink>
      <w:r w:rsidR="006F5214" w:rsidRPr="00EF0E3C">
        <w:rPr>
          <w:rFonts w:ascii="Arial" w:hAnsi="Arial" w:cs="Arial"/>
          <w:sz w:val="22"/>
          <w:szCs w:val="22"/>
        </w:rPr>
        <w:t>,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learners in the digital/video images</w:t>
      </w:r>
      <w:r w:rsidRPr="00EF0E3C">
        <w:rPr>
          <w:rFonts w:ascii="Arial" w:hAnsi="Arial" w:cs="Arial"/>
          <w:sz w:val="22"/>
          <w:szCs w:val="22"/>
        </w:rPr>
        <w:t>.</w:t>
      </w:r>
    </w:p>
    <w:p w14:paraId="325AFF17" w14:textId="3A042DEE" w:rsidR="006F5214" w:rsidRPr="00EF0E3C" w:rsidRDefault="00B75C87"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S</w:t>
      </w:r>
      <w:r w:rsidR="006F5214" w:rsidRPr="00EF0E3C">
        <w:rPr>
          <w:rFonts w:ascii="Arial" w:hAnsi="Arial" w:cs="Arial"/>
          <w:sz w:val="22"/>
          <w:szCs w:val="22"/>
        </w:rPr>
        <w:t xml:space="preserve">taff and volunteers are allowed to take digital/video images to support educational aims, but must follow </w:t>
      </w:r>
      <w:r w:rsidR="003A7A55" w:rsidRPr="00EF0E3C">
        <w:rPr>
          <w:rFonts w:ascii="Arial" w:hAnsi="Arial" w:cs="Arial"/>
          <w:sz w:val="22"/>
          <w:szCs w:val="22"/>
        </w:rPr>
        <w:t xml:space="preserve">the Use of Images and Data Protection </w:t>
      </w:r>
      <w:r w:rsidR="006F5214" w:rsidRPr="00EF0E3C">
        <w:rPr>
          <w:rFonts w:ascii="Arial" w:hAnsi="Arial" w:cs="Arial"/>
          <w:sz w:val="22"/>
          <w:szCs w:val="22"/>
        </w:rPr>
        <w:t>policies concerning the sharing, storage, distribution and publication of those images</w:t>
      </w:r>
      <w:r w:rsidR="003A7A55" w:rsidRPr="00EF0E3C">
        <w:rPr>
          <w:rFonts w:ascii="Arial" w:hAnsi="Arial" w:cs="Arial"/>
          <w:sz w:val="22"/>
          <w:szCs w:val="22"/>
        </w:rPr>
        <w:t>.</w:t>
      </w:r>
    </w:p>
    <w:p w14:paraId="67F8D977" w14:textId="6632927D" w:rsidR="006F5214" w:rsidRPr="00EF0E3C" w:rsidRDefault="003A7A55" w:rsidP="00CE226F">
      <w:pPr>
        <w:pStyle w:val="ListParagraph"/>
        <w:numPr>
          <w:ilvl w:val="0"/>
          <w:numId w:val="54"/>
        </w:numPr>
        <w:spacing w:after="240"/>
        <w:jc w:val="both"/>
        <w:rPr>
          <w:rFonts w:ascii="Arial" w:eastAsiaTheme="minorEastAsia" w:hAnsi="Arial" w:cs="Arial"/>
          <w:sz w:val="22"/>
          <w:szCs w:val="22"/>
        </w:rPr>
      </w:pPr>
      <w:r w:rsidRPr="00EF0E3C">
        <w:rPr>
          <w:rFonts w:ascii="Arial" w:hAnsi="Arial" w:cs="Arial"/>
          <w:sz w:val="22"/>
          <w:szCs w:val="22"/>
        </w:rPr>
        <w:t>C</w:t>
      </w:r>
      <w:r w:rsidR="006F5214" w:rsidRPr="00EF0E3C">
        <w:rPr>
          <w:rFonts w:ascii="Arial" w:hAnsi="Arial" w:cs="Arial"/>
          <w:sz w:val="22"/>
          <w:szCs w:val="22"/>
        </w:rPr>
        <w:t>are should be taken when sharing digital/video images that learners are appropriately dressed</w:t>
      </w:r>
      <w:r w:rsidRPr="00EF0E3C">
        <w:rPr>
          <w:rFonts w:ascii="Arial" w:hAnsi="Arial" w:cs="Arial"/>
          <w:sz w:val="22"/>
          <w:szCs w:val="22"/>
        </w:rPr>
        <w:t>.</w:t>
      </w:r>
    </w:p>
    <w:p w14:paraId="50BB8857" w14:textId="0B293925" w:rsidR="006F5214" w:rsidRPr="00EF0E3C" w:rsidRDefault="003A7A55"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Learners must not take, use, share, publish or distribute images of others without their per</w:t>
      </w:r>
      <w:r w:rsidR="006F5214" w:rsidRPr="00EF0E3C">
        <w:rPr>
          <w:rFonts w:ascii="Arial" w:hAnsi="Arial" w:cs="Arial"/>
          <w:sz w:val="22"/>
          <w:szCs w:val="22"/>
        </w:rPr>
        <w:t>mission</w:t>
      </w:r>
      <w:r w:rsidRPr="00EF0E3C">
        <w:rPr>
          <w:rFonts w:ascii="Arial" w:hAnsi="Arial" w:cs="Arial"/>
          <w:sz w:val="22"/>
          <w:szCs w:val="22"/>
        </w:rPr>
        <w:t>.</w:t>
      </w:r>
    </w:p>
    <w:p w14:paraId="456A50D7" w14:textId="67296F6C" w:rsidR="006F5214" w:rsidRPr="00EF0E3C" w:rsidRDefault="003A7A55" w:rsidP="00CE226F">
      <w:pPr>
        <w:pStyle w:val="ListParagraph"/>
        <w:numPr>
          <w:ilvl w:val="0"/>
          <w:numId w:val="54"/>
        </w:numPr>
        <w:spacing w:after="240"/>
        <w:jc w:val="both"/>
        <w:rPr>
          <w:rFonts w:ascii="Arial" w:eastAsiaTheme="minorEastAsia" w:hAnsi="Arial" w:cs="Arial"/>
          <w:sz w:val="22"/>
          <w:szCs w:val="22"/>
        </w:rPr>
      </w:pPr>
      <w:r w:rsidRPr="00EF0E3C">
        <w:rPr>
          <w:rFonts w:ascii="Arial" w:hAnsi="Arial" w:cs="Arial"/>
          <w:sz w:val="22"/>
          <w:szCs w:val="22"/>
        </w:rPr>
        <w:t>Photographs published on the website, or elsewhere that include learners will be selected carefully and will comply with the Online Safety Policy.</w:t>
      </w:r>
    </w:p>
    <w:p w14:paraId="1AAC1CC7" w14:textId="5AEF3443" w:rsidR="006F5214" w:rsidRPr="00EF0E3C" w:rsidRDefault="003A7A55"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 xml:space="preserve">Learners’ full names will not be used anywhere on a website or blog, particularly in association with </w:t>
      </w:r>
      <w:r w:rsidR="006F5214" w:rsidRPr="00EF0E3C">
        <w:rPr>
          <w:rFonts w:ascii="Arial" w:hAnsi="Arial" w:cs="Arial"/>
          <w:sz w:val="22"/>
          <w:szCs w:val="22"/>
        </w:rPr>
        <w:t>photographs.</w:t>
      </w:r>
    </w:p>
    <w:p w14:paraId="57D8BB82" w14:textId="241C1FCB" w:rsidR="006F5214" w:rsidRPr="00EF0E3C" w:rsidRDefault="003A7A55" w:rsidP="00CE226F">
      <w:pPr>
        <w:pStyle w:val="ListParagraph"/>
        <w:numPr>
          <w:ilvl w:val="0"/>
          <w:numId w:val="54"/>
        </w:numPr>
        <w:spacing w:after="240"/>
        <w:jc w:val="both"/>
        <w:rPr>
          <w:rStyle w:val="GridBlueChar"/>
          <w:rFonts w:ascii="Arial" w:hAnsi="Arial"/>
          <w:color w:val="auto"/>
          <w:sz w:val="22"/>
          <w:szCs w:val="22"/>
        </w:rPr>
      </w:pPr>
      <w:r w:rsidRPr="00EF0E3C">
        <w:rPr>
          <w:rFonts w:ascii="Arial" w:hAnsi="Arial" w:cs="Arial"/>
          <w:sz w:val="22"/>
          <w:szCs w:val="22"/>
        </w:rPr>
        <w:t xml:space="preserve">Written permission from parents or carers will be obtained before photographs of learners are taken for use in the Academy or published on the </w:t>
      </w:r>
      <w:r w:rsidR="00DA62B0" w:rsidRPr="00EF0E3C">
        <w:rPr>
          <w:rFonts w:ascii="Arial" w:hAnsi="Arial" w:cs="Arial"/>
          <w:sz w:val="22"/>
          <w:szCs w:val="22"/>
        </w:rPr>
        <w:t>Academy</w:t>
      </w:r>
      <w:r w:rsidRPr="00EF0E3C">
        <w:rPr>
          <w:rFonts w:ascii="Arial" w:hAnsi="Arial" w:cs="Arial"/>
          <w:sz w:val="22"/>
          <w:szCs w:val="22"/>
        </w:rPr>
        <w:t xml:space="preserve"> website/social media.</w:t>
      </w:r>
      <w:r w:rsidR="006F5214" w:rsidRPr="00EF0E3C">
        <w:rPr>
          <w:rFonts w:ascii="Arial" w:hAnsi="Arial" w:cs="Arial"/>
          <w:sz w:val="22"/>
          <w:szCs w:val="22"/>
        </w:rPr>
        <w:t xml:space="preserve"> </w:t>
      </w:r>
    </w:p>
    <w:p w14:paraId="309E536D" w14:textId="7B341258" w:rsidR="006F5214" w:rsidRPr="00EF0E3C" w:rsidRDefault="003A7A55"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Parents/carers will be informed of the purposes for the use of images, how they will be stored and for how long in, in accordance with data protection policies.</w:t>
      </w:r>
    </w:p>
    <w:p w14:paraId="44F35756" w14:textId="780238DA" w:rsidR="006F5214" w:rsidRPr="00EF0E3C" w:rsidRDefault="003A7A55"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Images will be securely stored in</w:t>
      </w:r>
      <w:r w:rsidR="006F5214" w:rsidRPr="00EF0E3C">
        <w:rPr>
          <w:rFonts w:ascii="Arial" w:hAnsi="Arial" w:cs="Arial"/>
          <w:sz w:val="22"/>
          <w:szCs w:val="22"/>
        </w:rPr>
        <w:t xml:space="preserve"> </w:t>
      </w:r>
      <w:r w:rsidRPr="00EF0E3C">
        <w:rPr>
          <w:rFonts w:ascii="Arial" w:hAnsi="Arial" w:cs="Arial"/>
          <w:sz w:val="22"/>
          <w:szCs w:val="22"/>
        </w:rPr>
        <w:t>accordance with the Records and Retention Policy.</w:t>
      </w:r>
    </w:p>
    <w:p w14:paraId="466A56CF" w14:textId="374A444D" w:rsidR="006F5214" w:rsidRPr="00EF0E3C" w:rsidRDefault="003A7A55" w:rsidP="00CE226F">
      <w:pPr>
        <w:pStyle w:val="ListParagraph"/>
        <w:numPr>
          <w:ilvl w:val="0"/>
          <w:numId w:val="54"/>
        </w:numPr>
        <w:spacing w:after="240"/>
        <w:jc w:val="both"/>
        <w:rPr>
          <w:rFonts w:ascii="Arial" w:hAnsi="Arial" w:cs="Arial"/>
          <w:sz w:val="22"/>
          <w:szCs w:val="22"/>
        </w:rPr>
      </w:pPr>
      <w:r w:rsidRPr="00EF0E3C">
        <w:rPr>
          <w:rFonts w:ascii="Arial" w:hAnsi="Arial" w:cs="Arial"/>
          <w:sz w:val="22"/>
          <w:szCs w:val="22"/>
        </w:rPr>
        <w:t xml:space="preserve">Learners’ work can only be published with the permission of the learner and parents/carers. </w:t>
      </w:r>
    </w:p>
    <w:p w14:paraId="7891117F" w14:textId="77777777" w:rsidR="006F5214" w:rsidRPr="00EF0E3C" w:rsidRDefault="006F5214" w:rsidP="00CE226F">
      <w:pPr>
        <w:pStyle w:val="Heading2"/>
        <w:rPr>
          <w:rFonts w:ascii="Arial" w:hAnsi="Arial" w:cs="Arial"/>
          <w:b/>
          <w:bCs/>
          <w:color w:val="auto"/>
          <w:sz w:val="22"/>
          <w:szCs w:val="22"/>
        </w:rPr>
      </w:pPr>
      <w:bookmarkStart w:id="40" w:name="_Toc61446006"/>
      <w:bookmarkStart w:id="41" w:name="_Toc61452126"/>
      <w:bookmarkStart w:id="42" w:name="_Toc144378910"/>
      <w:r w:rsidRPr="00EF0E3C">
        <w:rPr>
          <w:rFonts w:ascii="Arial" w:hAnsi="Arial" w:cs="Arial"/>
          <w:b/>
          <w:bCs/>
          <w:color w:val="auto"/>
          <w:sz w:val="22"/>
          <w:szCs w:val="22"/>
        </w:rPr>
        <w:t>Online Publishing</w:t>
      </w:r>
      <w:bookmarkEnd w:id="40"/>
      <w:bookmarkEnd w:id="41"/>
      <w:bookmarkEnd w:id="42"/>
    </w:p>
    <w:p w14:paraId="70592E38" w14:textId="5DA1D022" w:rsidR="006F5214" w:rsidRPr="00EF0E3C" w:rsidRDefault="009B261F" w:rsidP="00CE226F">
      <w:pPr>
        <w:rPr>
          <w:rStyle w:val="GridBlueChar"/>
          <w:rFonts w:ascii="Arial" w:hAnsi="Arial"/>
          <w:color w:val="auto"/>
          <w:sz w:val="22"/>
          <w:szCs w:val="22"/>
        </w:rPr>
      </w:pPr>
      <w:r w:rsidRPr="00EF0E3C">
        <w:rPr>
          <w:rFonts w:ascii="Arial" w:hAnsi="Arial" w:cs="Arial"/>
          <w:bCs/>
          <w:sz w:val="22"/>
          <w:szCs w:val="22"/>
        </w:rPr>
        <w:t>Each Academy</w:t>
      </w:r>
      <w:r w:rsidR="006F5214" w:rsidRPr="00EF0E3C">
        <w:rPr>
          <w:rFonts w:ascii="Arial" w:hAnsi="Arial" w:cs="Arial"/>
          <w:bCs/>
          <w:sz w:val="22"/>
          <w:szCs w:val="22"/>
        </w:rPr>
        <w:t xml:space="preserve"> communicates with parents/carers</w:t>
      </w:r>
      <w:r w:rsidRPr="00EF0E3C">
        <w:rPr>
          <w:rFonts w:ascii="Arial" w:hAnsi="Arial" w:cs="Arial"/>
          <w:bCs/>
          <w:sz w:val="22"/>
          <w:szCs w:val="22"/>
        </w:rPr>
        <w:t>,</w:t>
      </w:r>
      <w:r w:rsidR="006F5214" w:rsidRPr="00EF0E3C">
        <w:rPr>
          <w:rFonts w:ascii="Arial" w:hAnsi="Arial" w:cs="Arial"/>
          <w:bCs/>
          <w:sz w:val="22"/>
          <w:szCs w:val="22"/>
        </w:rPr>
        <w:t xml:space="preserve"> and the wider community</w:t>
      </w:r>
      <w:r w:rsidRPr="00EF0E3C">
        <w:rPr>
          <w:rFonts w:ascii="Arial" w:hAnsi="Arial" w:cs="Arial"/>
          <w:bCs/>
          <w:sz w:val="22"/>
          <w:szCs w:val="22"/>
        </w:rPr>
        <w:t xml:space="preserve">, </w:t>
      </w:r>
      <w:r w:rsidR="006F5214" w:rsidRPr="00EF0E3C">
        <w:rPr>
          <w:rFonts w:ascii="Arial" w:hAnsi="Arial" w:cs="Arial"/>
          <w:bCs/>
          <w:sz w:val="22"/>
          <w:szCs w:val="22"/>
        </w:rPr>
        <w:t>and promotes the</w:t>
      </w:r>
      <w:r w:rsidRPr="00EF0E3C">
        <w:rPr>
          <w:rFonts w:ascii="Arial" w:hAnsi="Arial" w:cs="Arial"/>
          <w:bCs/>
          <w:sz w:val="22"/>
          <w:szCs w:val="22"/>
        </w:rPr>
        <w:t xml:space="preserve">ir setting </w:t>
      </w:r>
      <w:r w:rsidR="006F5214" w:rsidRPr="00EF0E3C">
        <w:rPr>
          <w:rFonts w:ascii="Arial" w:hAnsi="Arial" w:cs="Arial"/>
          <w:bCs/>
          <w:sz w:val="22"/>
          <w:szCs w:val="22"/>
        </w:rPr>
        <w:t>through</w:t>
      </w:r>
      <w:r w:rsidR="006F5214" w:rsidRPr="00EF0E3C">
        <w:rPr>
          <w:rStyle w:val="GridBlueChar"/>
          <w:rFonts w:ascii="Arial" w:hAnsi="Arial"/>
          <w:color w:val="auto"/>
          <w:sz w:val="22"/>
          <w:szCs w:val="22"/>
        </w:rPr>
        <w:t xml:space="preserve"> (</w:t>
      </w:r>
      <w:r w:rsidRPr="00EF0E3C">
        <w:rPr>
          <w:rStyle w:val="GridBlueChar"/>
          <w:rFonts w:ascii="Arial" w:hAnsi="Arial"/>
          <w:color w:val="auto"/>
          <w:sz w:val="22"/>
          <w:szCs w:val="22"/>
        </w:rPr>
        <w:t xml:space="preserve">each Academy should </w:t>
      </w:r>
      <w:r w:rsidR="006F5214" w:rsidRPr="00EF0E3C">
        <w:rPr>
          <w:rStyle w:val="GridBlueChar"/>
          <w:rFonts w:ascii="Arial" w:hAnsi="Arial"/>
          <w:color w:val="auto"/>
          <w:sz w:val="22"/>
          <w:szCs w:val="22"/>
        </w:rPr>
        <w:t>amend as necessary):</w:t>
      </w:r>
    </w:p>
    <w:p w14:paraId="284F0891" w14:textId="77777777" w:rsidR="006F5214" w:rsidRPr="00EF0E3C" w:rsidRDefault="006F5214" w:rsidP="00CE226F">
      <w:pPr>
        <w:pStyle w:val="ListParagraph"/>
        <w:numPr>
          <w:ilvl w:val="0"/>
          <w:numId w:val="53"/>
        </w:numPr>
        <w:rPr>
          <w:rFonts w:ascii="Arial" w:hAnsi="Arial" w:cs="Arial"/>
          <w:bCs/>
          <w:sz w:val="22"/>
          <w:szCs w:val="22"/>
        </w:rPr>
      </w:pPr>
      <w:r w:rsidRPr="00EF0E3C">
        <w:rPr>
          <w:rFonts w:ascii="Arial" w:hAnsi="Arial" w:cs="Arial"/>
          <w:bCs/>
          <w:sz w:val="22"/>
          <w:szCs w:val="22"/>
        </w:rPr>
        <w:t>Public-facing website</w:t>
      </w:r>
    </w:p>
    <w:p w14:paraId="7B085DA4" w14:textId="77777777" w:rsidR="006F5214" w:rsidRPr="00EF0E3C" w:rsidRDefault="006F5214" w:rsidP="00CE226F">
      <w:pPr>
        <w:pStyle w:val="ListParagraph"/>
        <w:numPr>
          <w:ilvl w:val="0"/>
          <w:numId w:val="53"/>
        </w:numPr>
        <w:rPr>
          <w:rFonts w:ascii="Arial" w:hAnsi="Arial" w:cs="Arial"/>
          <w:bCs/>
          <w:sz w:val="22"/>
          <w:szCs w:val="22"/>
        </w:rPr>
      </w:pPr>
      <w:r w:rsidRPr="00EF0E3C">
        <w:rPr>
          <w:rFonts w:ascii="Arial" w:hAnsi="Arial" w:cs="Arial"/>
          <w:bCs/>
          <w:sz w:val="22"/>
          <w:szCs w:val="22"/>
        </w:rPr>
        <w:t>Social media</w:t>
      </w:r>
    </w:p>
    <w:p w14:paraId="0AFD5AE9" w14:textId="77777777" w:rsidR="006F5214" w:rsidRPr="00EF0E3C" w:rsidRDefault="006F5214" w:rsidP="00CE226F">
      <w:pPr>
        <w:pStyle w:val="ListParagraph"/>
        <w:numPr>
          <w:ilvl w:val="0"/>
          <w:numId w:val="53"/>
        </w:numPr>
        <w:rPr>
          <w:rFonts w:ascii="Arial" w:hAnsi="Arial" w:cs="Arial"/>
          <w:bCs/>
          <w:sz w:val="22"/>
          <w:szCs w:val="22"/>
        </w:rPr>
      </w:pPr>
      <w:r w:rsidRPr="00EF0E3C">
        <w:rPr>
          <w:rFonts w:ascii="Arial" w:hAnsi="Arial" w:cs="Arial"/>
          <w:bCs/>
          <w:sz w:val="22"/>
          <w:szCs w:val="22"/>
        </w:rPr>
        <w:t>Online newsletters</w:t>
      </w:r>
    </w:p>
    <w:p w14:paraId="349559B6" w14:textId="77777777" w:rsidR="006F5214" w:rsidRPr="00EF0E3C" w:rsidRDefault="006F5214" w:rsidP="00CE226F">
      <w:pPr>
        <w:pStyle w:val="ListParagraph"/>
        <w:numPr>
          <w:ilvl w:val="0"/>
          <w:numId w:val="53"/>
        </w:numPr>
        <w:rPr>
          <w:rFonts w:ascii="Arial" w:hAnsi="Arial" w:cs="Arial"/>
          <w:sz w:val="22"/>
          <w:szCs w:val="22"/>
        </w:rPr>
      </w:pPr>
      <w:r w:rsidRPr="00EF0E3C">
        <w:rPr>
          <w:rFonts w:ascii="Arial" w:hAnsi="Arial" w:cs="Arial"/>
          <w:sz w:val="22"/>
          <w:szCs w:val="22"/>
        </w:rPr>
        <w:t>Other (to be described)</w:t>
      </w:r>
    </w:p>
    <w:p w14:paraId="609F7661" w14:textId="77777777" w:rsidR="006F5214" w:rsidRPr="00EF0E3C" w:rsidRDefault="006F5214" w:rsidP="00CE226F">
      <w:pPr>
        <w:pStyle w:val="ListParagraph"/>
        <w:rPr>
          <w:rFonts w:ascii="Arial" w:hAnsi="Arial" w:cs="Arial"/>
          <w:bCs/>
          <w:sz w:val="22"/>
          <w:szCs w:val="22"/>
        </w:rPr>
      </w:pPr>
    </w:p>
    <w:p w14:paraId="26986F88" w14:textId="26C92BE8" w:rsidR="0041119C" w:rsidRPr="00EF0E3C" w:rsidRDefault="009B261F" w:rsidP="00CE226F">
      <w:pPr>
        <w:rPr>
          <w:rFonts w:ascii="Arial" w:hAnsi="Arial" w:cs="Arial"/>
          <w:sz w:val="22"/>
          <w:szCs w:val="22"/>
        </w:rPr>
      </w:pPr>
      <w:r w:rsidRPr="00EF0E3C">
        <w:rPr>
          <w:rFonts w:ascii="Arial" w:hAnsi="Arial" w:cs="Arial"/>
          <w:sz w:val="22"/>
          <w:szCs w:val="22"/>
        </w:rPr>
        <w:t>Each Academy and the Trust has a</w:t>
      </w:r>
      <w:r w:rsidR="006F5214" w:rsidRPr="00EF0E3C">
        <w:rPr>
          <w:rFonts w:ascii="Arial" w:hAnsi="Arial" w:cs="Arial"/>
          <w:sz w:val="22"/>
          <w:szCs w:val="22"/>
        </w:rPr>
        <w:t xml:space="preserve"> website </w:t>
      </w:r>
      <w:r w:rsidRPr="00EF0E3C">
        <w:rPr>
          <w:rFonts w:ascii="Arial" w:hAnsi="Arial" w:cs="Arial"/>
          <w:sz w:val="22"/>
          <w:szCs w:val="22"/>
        </w:rPr>
        <w:t xml:space="preserve">which </w:t>
      </w:r>
      <w:r w:rsidR="006F5214" w:rsidRPr="00EF0E3C">
        <w:rPr>
          <w:rFonts w:ascii="Arial" w:hAnsi="Arial" w:cs="Arial"/>
          <w:sz w:val="22"/>
          <w:szCs w:val="22"/>
        </w:rPr>
        <w:t>is managed</w:t>
      </w:r>
      <w:r w:rsidRPr="00EF0E3C">
        <w:rPr>
          <w:rFonts w:ascii="Arial" w:hAnsi="Arial" w:cs="Arial"/>
          <w:sz w:val="22"/>
          <w:szCs w:val="22"/>
        </w:rPr>
        <w:t xml:space="preserve"> and </w:t>
      </w:r>
      <w:r w:rsidR="006F5214" w:rsidRPr="00EF0E3C">
        <w:rPr>
          <w:rFonts w:ascii="Arial" w:hAnsi="Arial" w:cs="Arial"/>
          <w:sz w:val="22"/>
          <w:szCs w:val="22"/>
        </w:rPr>
        <w:t>hosted</w:t>
      </w:r>
      <w:r w:rsidR="00241085" w:rsidRPr="00EF0E3C">
        <w:rPr>
          <w:rFonts w:ascii="Arial" w:hAnsi="Arial" w:cs="Arial"/>
          <w:sz w:val="22"/>
          <w:szCs w:val="22"/>
        </w:rPr>
        <w:t xml:space="preserve"> effectively</w:t>
      </w:r>
      <w:r w:rsidRPr="00EF0E3C">
        <w:rPr>
          <w:rFonts w:ascii="Arial" w:hAnsi="Arial" w:cs="Arial"/>
          <w:sz w:val="22"/>
          <w:szCs w:val="22"/>
        </w:rPr>
        <w:t>. Each Academy</w:t>
      </w:r>
      <w:r w:rsidR="006F5214" w:rsidRPr="00EF0E3C">
        <w:rPr>
          <w:rFonts w:ascii="Arial" w:hAnsi="Arial" w:cs="Arial"/>
          <w:sz w:val="22"/>
          <w:szCs w:val="22"/>
        </w:rPr>
        <w:t xml:space="preserve"> ensures that </w:t>
      </w:r>
      <w:r w:rsidRPr="00EF0E3C">
        <w:rPr>
          <w:rFonts w:ascii="Arial" w:hAnsi="Arial" w:cs="Arial"/>
          <w:sz w:val="22"/>
          <w:szCs w:val="22"/>
        </w:rPr>
        <w:t xml:space="preserve">the Online Safety Policy </w:t>
      </w:r>
      <w:r w:rsidR="006F5214" w:rsidRPr="00EF0E3C">
        <w:rPr>
          <w:rFonts w:ascii="Arial" w:hAnsi="Arial" w:cs="Arial"/>
          <w:sz w:val="22"/>
          <w:szCs w:val="22"/>
        </w:rPr>
        <w:t xml:space="preserve">has been followed in the use of online publishing e.g., use of digital and video images, copyright, identification of young people, publication of </w:t>
      </w:r>
      <w:r w:rsidRPr="00EF0E3C">
        <w:rPr>
          <w:rFonts w:ascii="Arial" w:hAnsi="Arial" w:cs="Arial"/>
          <w:sz w:val="22"/>
          <w:szCs w:val="22"/>
        </w:rPr>
        <w:t>Academy</w:t>
      </w:r>
      <w:r w:rsidR="006F5214" w:rsidRPr="00EF0E3C">
        <w:rPr>
          <w:rFonts w:ascii="Arial" w:hAnsi="Arial" w:cs="Arial"/>
          <w:sz w:val="22"/>
          <w:szCs w:val="22"/>
        </w:rPr>
        <w:t xml:space="preserve"> calendars and personal information – ensuring that there is least risk to members of the </w:t>
      </w:r>
      <w:r w:rsidRPr="00EF0E3C">
        <w:rPr>
          <w:rFonts w:ascii="Arial" w:hAnsi="Arial" w:cs="Arial"/>
          <w:sz w:val="22"/>
          <w:szCs w:val="22"/>
        </w:rPr>
        <w:t>Academy</w:t>
      </w:r>
      <w:r w:rsidR="006F5214" w:rsidRPr="00EF0E3C">
        <w:rPr>
          <w:rFonts w:ascii="Arial" w:hAnsi="Arial" w:cs="Arial"/>
          <w:sz w:val="22"/>
          <w:szCs w:val="22"/>
        </w:rPr>
        <w:t xml:space="preserve"> community, through such publications.</w:t>
      </w:r>
      <w:r w:rsidR="0041119C" w:rsidRPr="00EF0E3C">
        <w:rPr>
          <w:rFonts w:ascii="Arial" w:hAnsi="Arial" w:cs="Arial"/>
          <w:sz w:val="22"/>
          <w:szCs w:val="22"/>
        </w:rPr>
        <w:t xml:space="preserve"> </w:t>
      </w:r>
      <w:r w:rsidR="006F5214" w:rsidRPr="00EF0E3C">
        <w:rPr>
          <w:rFonts w:ascii="Arial" w:hAnsi="Arial" w:cs="Arial"/>
          <w:sz w:val="22"/>
          <w:szCs w:val="22"/>
        </w:rPr>
        <w:t>Where learner work, images or videos are published, their identities are protected, and full names are not published.</w:t>
      </w:r>
    </w:p>
    <w:p w14:paraId="0A0C00E9" w14:textId="77777777" w:rsidR="0041119C" w:rsidRPr="00EF0E3C" w:rsidRDefault="0041119C" w:rsidP="00CE226F">
      <w:pPr>
        <w:rPr>
          <w:rFonts w:ascii="Arial" w:hAnsi="Arial" w:cs="Arial"/>
          <w:sz w:val="22"/>
          <w:szCs w:val="22"/>
        </w:rPr>
      </w:pPr>
    </w:p>
    <w:p w14:paraId="39A159BB" w14:textId="73250C33" w:rsidR="006F5214" w:rsidRPr="00EF0E3C" w:rsidRDefault="0041119C" w:rsidP="00CE226F">
      <w:pPr>
        <w:rPr>
          <w:rFonts w:ascii="Arial" w:hAnsi="Arial" w:cs="Arial"/>
          <w:sz w:val="22"/>
          <w:szCs w:val="22"/>
        </w:rPr>
      </w:pPr>
      <w:r w:rsidRPr="00EF0E3C">
        <w:rPr>
          <w:rFonts w:ascii="Arial" w:hAnsi="Arial" w:cs="Arial"/>
          <w:sz w:val="22"/>
          <w:szCs w:val="22"/>
        </w:rPr>
        <w:t>Each Academy publishes their O</w:t>
      </w:r>
      <w:r w:rsidR="006F5214" w:rsidRPr="00EF0E3C">
        <w:rPr>
          <w:rFonts w:ascii="Arial" w:hAnsi="Arial" w:cs="Arial"/>
          <w:sz w:val="22"/>
          <w:szCs w:val="22"/>
        </w:rPr>
        <w:t>nline Safety Policy and acceptable use agreements; curating latest advice and guidance; news articles etc</w:t>
      </w:r>
      <w:r w:rsidRPr="00EF0E3C">
        <w:rPr>
          <w:rFonts w:ascii="Arial" w:hAnsi="Arial" w:cs="Arial"/>
          <w:sz w:val="22"/>
          <w:szCs w:val="22"/>
        </w:rPr>
        <w:t xml:space="preserve">. There should be an online safety section on each Academy’s website. Each website </w:t>
      </w:r>
      <w:r w:rsidR="006F5214" w:rsidRPr="00EF0E3C">
        <w:rPr>
          <w:rFonts w:ascii="Arial" w:hAnsi="Arial" w:cs="Arial"/>
          <w:sz w:val="22"/>
          <w:szCs w:val="22"/>
        </w:rPr>
        <w:t xml:space="preserve">includes </w:t>
      </w:r>
      <w:r w:rsidRPr="00EF0E3C">
        <w:rPr>
          <w:rFonts w:ascii="Arial" w:hAnsi="Arial" w:cs="Arial"/>
          <w:sz w:val="22"/>
          <w:szCs w:val="22"/>
        </w:rPr>
        <w:t>contact information</w:t>
      </w:r>
      <w:r w:rsidR="006F5214" w:rsidRPr="00EF0E3C">
        <w:rPr>
          <w:rFonts w:ascii="Arial" w:hAnsi="Arial" w:cs="Arial"/>
          <w:sz w:val="22"/>
          <w:szCs w:val="22"/>
        </w:rPr>
        <w:t xml:space="preserve"> for parents and the wider community to register issues and concerns </w:t>
      </w:r>
      <w:r w:rsidRPr="00EF0E3C">
        <w:rPr>
          <w:rFonts w:ascii="Arial" w:hAnsi="Arial" w:cs="Arial"/>
          <w:sz w:val="22"/>
          <w:szCs w:val="22"/>
        </w:rPr>
        <w:t>relating to online safety.</w:t>
      </w:r>
    </w:p>
    <w:p w14:paraId="41DFB67B" w14:textId="77777777" w:rsidR="00C06DE4" w:rsidRPr="00EF0E3C" w:rsidRDefault="00C06DE4" w:rsidP="00CE226F">
      <w:pPr>
        <w:rPr>
          <w:rFonts w:ascii="Arial" w:hAnsi="Arial" w:cs="Arial"/>
          <w:sz w:val="22"/>
          <w:szCs w:val="22"/>
        </w:rPr>
      </w:pPr>
    </w:p>
    <w:p w14:paraId="47D5A178" w14:textId="77777777" w:rsidR="00C06DE4" w:rsidRPr="00EF0E3C" w:rsidRDefault="00C06DE4" w:rsidP="00CE226F">
      <w:pPr>
        <w:rPr>
          <w:rFonts w:ascii="Arial" w:hAnsi="Arial" w:cs="Arial"/>
          <w:sz w:val="22"/>
          <w:szCs w:val="22"/>
        </w:rPr>
      </w:pPr>
    </w:p>
    <w:p w14:paraId="4847A9D2" w14:textId="77777777" w:rsidR="00C06DE4" w:rsidRPr="00EF0E3C" w:rsidRDefault="00C06DE4" w:rsidP="00CE226F">
      <w:pPr>
        <w:rPr>
          <w:rFonts w:ascii="Arial" w:hAnsi="Arial" w:cs="Arial"/>
          <w:sz w:val="22"/>
          <w:szCs w:val="22"/>
        </w:rPr>
      </w:pPr>
    </w:p>
    <w:p w14:paraId="59F75A37" w14:textId="45004B04" w:rsidR="00B72942" w:rsidRPr="00EF0E3C" w:rsidRDefault="00BC0585" w:rsidP="00CE226F">
      <w:pPr>
        <w:pStyle w:val="ListParagraph"/>
        <w:numPr>
          <w:ilvl w:val="0"/>
          <w:numId w:val="32"/>
        </w:numPr>
        <w:spacing w:before="100" w:beforeAutospacing="1"/>
        <w:rPr>
          <w:rFonts w:ascii="Arial" w:hAnsi="Arial" w:cs="Arial"/>
          <w:b/>
          <w:bCs/>
          <w:sz w:val="22"/>
          <w:szCs w:val="22"/>
        </w:rPr>
      </w:pPr>
      <w:r w:rsidRPr="00EF0E3C">
        <w:rPr>
          <w:rFonts w:ascii="Arial" w:hAnsi="Arial" w:cs="Arial"/>
          <w:b/>
          <w:bCs/>
          <w:sz w:val="22"/>
          <w:szCs w:val="22"/>
        </w:rPr>
        <w:t>Data Protection</w:t>
      </w:r>
    </w:p>
    <w:p w14:paraId="4656680D" w14:textId="77777777" w:rsidR="00B72942" w:rsidRPr="00EF0E3C" w:rsidRDefault="00B72942" w:rsidP="00CE226F">
      <w:pPr>
        <w:pStyle w:val="ListParagraph"/>
        <w:spacing w:before="100" w:beforeAutospacing="1"/>
        <w:rPr>
          <w:rFonts w:ascii="Arial" w:hAnsi="Arial" w:cs="Arial"/>
          <w:b/>
          <w:bCs/>
          <w:sz w:val="22"/>
          <w:szCs w:val="22"/>
        </w:rPr>
      </w:pPr>
    </w:p>
    <w:p w14:paraId="50561344" w14:textId="3AC25F0A" w:rsidR="006544DF" w:rsidRPr="00EF0E3C" w:rsidRDefault="006544DF" w:rsidP="00CE226F">
      <w:pPr>
        <w:rPr>
          <w:rFonts w:ascii="Arial" w:hAnsi="Arial" w:cs="Arial"/>
          <w:sz w:val="22"/>
          <w:szCs w:val="22"/>
        </w:rPr>
      </w:pPr>
      <w:r w:rsidRPr="00EF0E3C">
        <w:rPr>
          <w:rFonts w:ascii="Arial" w:hAnsi="Arial" w:cs="Arial"/>
          <w:sz w:val="22"/>
          <w:szCs w:val="22"/>
        </w:rPr>
        <w:t>Personal data will be recorded, processed, transferred, and made available according to the current data protection legislation</w:t>
      </w:r>
      <w:r w:rsidR="0049432F" w:rsidRPr="00EF0E3C">
        <w:rPr>
          <w:rFonts w:ascii="Arial" w:hAnsi="Arial" w:cs="Arial"/>
          <w:sz w:val="22"/>
          <w:szCs w:val="22"/>
        </w:rPr>
        <w:t xml:space="preserve"> and in accordance with Trust data protection policies</w:t>
      </w:r>
      <w:r w:rsidR="00BA04A2" w:rsidRPr="00EF0E3C">
        <w:rPr>
          <w:rFonts w:ascii="Arial" w:hAnsi="Arial" w:cs="Arial"/>
          <w:sz w:val="22"/>
          <w:szCs w:val="22"/>
        </w:rPr>
        <w:t xml:space="preserve"> and freedom of information policies including the </w:t>
      </w:r>
      <w:r w:rsidR="00241085" w:rsidRPr="00EF0E3C">
        <w:rPr>
          <w:rFonts w:ascii="Arial" w:hAnsi="Arial" w:cs="Arial"/>
          <w:sz w:val="22"/>
          <w:szCs w:val="22"/>
        </w:rPr>
        <w:t>Model Publication Scheme.</w:t>
      </w:r>
    </w:p>
    <w:p w14:paraId="48DEE713" w14:textId="77777777" w:rsidR="00BA04A2" w:rsidRPr="00EF0E3C" w:rsidRDefault="00BA04A2" w:rsidP="00CE226F">
      <w:pPr>
        <w:rPr>
          <w:rFonts w:ascii="Arial" w:hAnsi="Arial" w:cs="Arial"/>
          <w:color w:val="000000" w:themeColor="text1"/>
          <w:sz w:val="22"/>
          <w:szCs w:val="22"/>
        </w:rPr>
      </w:pPr>
    </w:p>
    <w:p w14:paraId="06D0C606" w14:textId="1509693D" w:rsidR="006544DF" w:rsidRPr="00EF0E3C" w:rsidRDefault="006544DF" w:rsidP="00CE226F">
      <w:pPr>
        <w:rPr>
          <w:rStyle w:val="GridBlueChar"/>
          <w:rFonts w:ascii="Arial" w:hAnsi="Arial"/>
          <w:bCs/>
          <w:color w:val="auto"/>
          <w:sz w:val="22"/>
          <w:szCs w:val="22"/>
        </w:rPr>
      </w:pPr>
      <w:r w:rsidRPr="00EF0E3C">
        <w:rPr>
          <w:rFonts w:ascii="Arial" w:hAnsi="Arial" w:cs="Arial"/>
          <w:bCs/>
          <w:sz w:val="22"/>
          <w:szCs w:val="22"/>
        </w:rPr>
        <w:t xml:space="preserve">Staff must ensure that they: </w:t>
      </w:r>
      <w:r w:rsidRPr="00EF0E3C">
        <w:rPr>
          <w:rStyle w:val="GridBlueChar"/>
          <w:rFonts w:ascii="Arial" w:hAnsi="Arial"/>
          <w:bCs/>
          <w:color w:val="auto"/>
          <w:sz w:val="22"/>
          <w:szCs w:val="22"/>
        </w:rPr>
        <w:t xml:space="preserve"> </w:t>
      </w:r>
    </w:p>
    <w:p w14:paraId="124975E7" w14:textId="448E0157" w:rsidR="006544DF" w:rsidRPr="00EF0E3C" w:rsidRDefault="00F67720"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A</w:t>
      </w:r>
      <w:r w:rsidR="006544DF" w:rsidRPr="00EF0E3C">
        <w:rPr>
          <w:rFonts w:ascii="Arial" w:hAnsi="Arial" w:cs="Arial"/>
          <w:bCs/>
          <w:sz w:val="22"/>
          <w:szCs w:val="22"/>
        </w:rPr>
        <w:t>t all times take care to ensure the safe keeping of personal data, minimising the risk of its loss or misuse</w:t>
      </w:r>
      <w:r w:rsidRPr="00EF0E3C">
        <w:rPr>
          <w:rFonts w:ascii="Arial" w:hAnsi="Arial" w:cs="Arial"/>
          <w:bCs/>
          <w:sz w:val="22"/>
          <w:szCs w:val="22"/>
        </w:rPr>
        <w:t>.</w:t>
      </w:r>
    </w:p>
    <w:p w14:paraId="273CC85B" w14:textId="4AAF5CF5" w:rsidR="006544DF" w:rsidRPr="00EF0E3C" w:rsidRDefault="00F67720"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Ca</w:t>
      </w:r>
      <w:r w:rsidR="006544DF" w:rsidRPr="00EF0E3C">
        <w:rPr>
          <w:rFonts w:ascii="Arial" w:hAnsi="Arial" w:cs="Arial"/>
          <w:bCs/>
          <w:sz w:val="22"/>
          <w:szCs w:val="22"/>
        </w:rPr>
        <w:t>n recognise a possible breach, understand the need for urgency and know who to report it</w:t>
      </w:r>
      <w:r w:rsidRPr="00EF0E3C">
        <w:rPr>
          <w:rFonts w:ascii="Arial" w:hAnsi="Arial" w:cs="Arial"/>
          <w:bCs/>
          <w:sz w:val="22"/>
          <w:szCs w:val="22"/>
        </w:rPr>
        <w:t>.</w:t>
      </w:r>
    </w:p>
    <w:p w14:paraId="61DF0FB1" w14:textId="213F68E0" w:rsidR="006544DF" w:rsidRPr="00EF0E3C" w:rsidRDefault="00F67720"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C</w:t>
      </w:r>
      <w:r w:rsidR="006544DF" w:rsidRPr="00EF0E3C">
        <w:rPr>
          <w:rFonts w:ascii="Arial" w:hAnsi="Arial" w:cs="Arial"/>
          <w:bCs/>
          <w:sz w:val="22"/>
          <w:szCs w:val="22"/>
        </w:rPr>
        <w:t xml:space="preserve">an help data subjects understand their rights and know how to handle a request whether verbal or written and know who to </w:t>
      </w:r>
      <w:r w:rsidRPr="00EF0E3C">
        <w:rPr>
          <w:rFonts w:ascii="Arial" w:hAnsi="Arial" w:cs="Arial"/>
          <w:bCs/>
          <w:sz w:val="22"/>
          <w:szCs w:val="22"/>
        </w:rPr>
        <w:t>escalate this to.</w:t>
      </w:r>
    </w:p>
    <w:p w14:paraId="4569E1D3" w14:textId="18A70E0D" w:rsidR="006544DF" w:rsidRPr="00EF0E3C" w:rsidRDefault="00F67720"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O</w:t>
      </w:r>
      <w:r w:rsidR="006544DF" w:rsidRPr="00EF0E3C">
        <w:rPr>
          <w:rFonts w:ascii="Arial" w:hAnsi="Arial" w:cs="Arial"/>
          <w:bCs/>
          <w:sz w:val="22"/>
          <w:szCs w:val="22"/>
        </w:rPr>
        <w:t>nly use encrypted data storage for personal data</w:t>
      </w:r>
      <w:r w:rsidRPr="00EF0E3C">
        <w:rPr>
          <w:rFonts w:ascii="Arial" w:hAnsi="Arial" w:cs="Arial"/>
          <w:bCs/>
          <w:sz w:val="22"/>
          <w:szCs w:val="22"/>
        </w:rPr>
        <w:t>.</w:t>
      </w:r>
    </w:p>
    <w:p w14:paraId="0A094468" w14:textId="326C0D40" w:rsidR="006544DF" w:rsidRPr="00EF0E3C" w:rsidRDefault="00F67720" w:rsidP="00CE226F">
      <w:pPr>
        <w:pStyle w:val="ListParagraph"/>
        <w:numPr>
          <w:ilvl w:val="0"/>
          <w:numId w:val="13"/>
        </w:numPr>
        <w:ind w:left="567"/>
        <w:rPr>
          <w:rStyle w:val="GridBlueChar"/>
          <w:rFonts w:ascii="Arial" w:hAnsi="Arial"/>
          <w:bCs/>
          <w:color w:val="auto"/>
          <w:sz w:val="22"/>
          <w:szCs w:val="22"/>
        </w:rPr>
      </w:pPr>
      <w:r w:rsidRPr="00EF0E3C">
        <w:rPr>
          <w:rFonts w:ascii="Arial" w:hAnsi="Arial" w:cs="Arial"/>
          <w:bCs/>
          <w:sz w:val="22"/>
          <w:szCs w:val="22"/>
        </w:rPr>
        <w:t>W</w:t>
      </w:r>
      <w:r w:rsidR="006544DF" w:rsidRPr="00EF0E3C">
        <w:rPr>
          <w:rFonts w:ascii="Arial" w:hAnsi="Arial" w:cs="Arial"/>
          <w:bCs/>
          <w:sz w:val="22"/>
          <w:szCs w:val="22"/>
        </w:rPr>
        <w:t xml:space="preserve">ill not transfer any </w:t>
      </w:r>
      <w:r w:rsidRPr="00EF0E3C">
        <w:rPr>
          <w:rFonts w:ascii="Arial" w:hAnsi="Arial" w:cs="Arial"/>
          <w:bCs/>
          <w:sz w:val="22"/>
          <w:szCs w:val="22"/>
        </w:rPr>
        <w:t>Academy or Trust</w:t>
      </w:r>
      <w:r w:rsidR="006544DF" w:rsidRPr="00EF0E3C">
        <w:rPr>
          <w:rFonts w:ascii="Arial" w:hAnsi="Arial" w:cs="Arial"/>
          <w:bCs/>
          <w:sz w:val="22"/>
          <w:szCs w:val="22"/>
        </w:rPr>
        <w:t xml:space="preserve"> personal data to personal devices. </w:t>
      </w:r>
      <w:r w:rsidR="006544DF" w:rsidRPr="00EF0E3C">
        <w:rPr>
          <w:rStyle w:val="GridBlueChar"/>
          <w:rFonts w:ascii="Arial" w:hAnsi="Arial"/>
          <w:bCs/>
          <w:color w:val="auto"/>
          <w:sz w:val="22"/>
          <w:szCs w:val="22"/>
        </w:rPr>
        <w:t>Procedures should be in place to enable staff to work from home (i.e. VPN access to the school network, or a work laptop provided).</w:t>
      </w:r>
    </w:p>
    <w:p w14:paraId="2091FAB6" w14:textId="2D5C0A6E" w:rsidR="006544DF" w:rsidRPr="00EF0E3C" w:rsidRDefault="000A1EA8"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Us</w:t>
      </w:r>
      <w:r w:rsidR="006544DF" w:rsidRPr="00EF0E3C">
        <w:rPr>
          <w:rFonts w:ascii="Arial" w:hAnsi="Arial" w:cs="Arial"/>
          <w:bCs/>
          <w:sz w:val="22"/>
          <w:szCs w:val="22"/>
        </w:rPr>
        <w:t>e personal data only on secure password protected computers and other devices, ensuring that they are properly “logged-off” at the end of any session in which they are using personal data</w:t>
      </w:r>
      <w:r w:rsidR="002238E6" w:rsidRPr="00EF0E3C">
        <w:rPr>
          <w:rFonts w:ascii="Arial" w:hAnsi="Arial" w:cs="Arial"/>
          <w:bCs/>
          <w:sz w:val="22"/>
          <w:szCs w:val="22"/>
        </w:rPr>
        <w:t>.</w:t>
      </w:r>
    </w:p>
    <w:p w14:paraId="1B4BE30C" w14:textId="5FE135C1" w:rsidR="006544DF" w:rsidRPr="00EF0E3C" w:rsidRDefault="000A1EA8" w:rsidP="00CE226F">
      <w:pPr>
        <w:pStyle w:val="ListParagraph"/>
        <w:numPr>
          <w:ilvl w:val="0"/>
          <w:numId w:val="13"/>
        </w:numPr>
        <w:ind w:left="567"/>
        <w:rPr>
          <w:rFonts w:ascii="Arial" w:hAnsi="Arial" w:cs="Arial"/>
          <w:bCs/>
          <w:sz w:val="22"/>
          <w:szCs w:val="22"/>
        </w:rPr>
      </w:pPr>
      <w:r w:rsidRPr="00EF0E3C">
        <w:rPr>
          <w:rFonts w:ascii="Arial" w:hAnsi="Arial" w:cs="Arial"/>
          <w:bCs/>
          <w:sz w:val="22"/>
          <w:szCs w:val="22"/>
        </w:rPr>
        <w:t>T</w:t>
      </w:r>
      <w:r w:rsidR="006544DF" w:rsidRPr="00EF0E3C">
        <w:rPr>
          <w:rFonts w:ascii="Arial" w:hAnsi="Arial" w:cs="Arial"/>
          <w:bCs/>
          <w:sz w:val="22"/>
          <w:szCs w:val="22"/>
        </w:rPr>
        <w:t>ransfer data using encryption, a secure email account, and secure password protected devices.</w:t>
      </w:r>
    </w:p>
    <w:p w14:paraId="1D8AE424" w14:textId="77777777" w:rsidR="00F67720" w:rsidRPr="00EF0E3C" w:rsidRDefault="00F67720" w:rsidP="00CE226F">
      <w:pPr>
        <w:pStyle w:val="ListParagraph"/>
        <w:ind w:left="567"/>
        <w:rPr>
          <w:rFonts w:cs="Arial"/>
          <w:b/>
          <w:sz w:val="22"/>
          <w:szCs w:val="22"/>
        </w:rPr>
      </w:pPr>
    </w:p>
    <w:p w14:paraId="462FFE00" w14:textId="5F56A5B5" w:rsidR="002238E6" w:rsidRPr="00EF0E3C" w:rsidRDefault="002238E6" w:rsidP="00CE226F">
      <w:pPr>
        <w:pStyle w:val="Heading3"/>
        <w:rPr>
          <w:rFonts w:ascii="Arial" w:hAnsi="Arial" w:cs="Arial"/>
          <w:color w:val="auto"/>
          <w:sz w:val="22"/>
          <w:szCs w:val="22"/>
        </w:rPr>
      </w:pPr>
      <w:r w:rsidRPr="00EF0E3C">
        <w:rPr>
          <w:rFonts w:ascii="Arial" w:hAnsi="Arial" w:cs="Arial"/>
          <w:color w:val="auto"/>
          <w:sz w:val="22"/>
          <w:szCs w:val="22"/>
        </w:rPr>
        <w:t xml:space="preserve">Secure access </w:t>
      </w:r>
      <w:r w:rsidR="00076FBE" w:rsidRPr="00EF0E3C">
        <w:rPr>
          <w:rFonts w:ascii="Arial" w:hAnsi="Arial" w:cs="Arial"/>
          <w:color w:val="auto"/>
          <w:sz w:val="22"/>
          <w:szCs w:val="22"/>
        </w:rPr>
        <w:t xml:space="preserve">of information </w:t>
      </w:r>
      <w:r w:rsidRPr="00EF0E3C">
        <w:rPr>
          <w:rFonts w:ascii="Arial" w:hAnsi="Arial" w:cs="Arial"/>
          <w:color w:val="auto"/>
          <w:sz w:val="22"/>
          <w:szCs w:val="22"/>
        </w:rPr>
        <w:t>out of the Academy / Trust</w:t>
      </w:r>
    </w:p>
    <w:p w14:paraId="61F8C63E" w14:textId="77777777" w:rsidR="00076FBE" w:rsidRPr="00EF0E3C" w:rsidRDefault="00076FBE" w:rsidP="00CE226F">
      <w:pPr>
        <w:rPr>
          <w:sz w:val="22"/>
          <w:szCs w:val="22"/>
        </w:rPr>
      </w:pPr>
    </w:p>
    <w:p w14:paraId="3A3017BF" w14:textId="644CC76F" w:rsidR="002238E6" w:rsidRPr="00EF0E3C" w:rsidRDefault="002238E6" w:rsidP="00CE226F">
      <w:pPr>
        <w:rPr>
          <w:rFonts w:ascii="Arial" w:hAnsi="Arial" w:cs="Arial"/>
          <w:sz w:val="22"/>
          <w:szCs w:val="22"/>
        </w:rPr>
      </w:pPr>
      <w:bookmarkStart w:id="43" w:name="_3hv69ve" w:colFirst="0" w:colLast="0"/>
      <w:bookmarkEnd w:id="43"/>
      <w:r w:rsidRPr="00EF0E3C">
        <w:rPr>
          <w:rFonts w:ascii="Arial" w:hAnsi="Arial" w:cs="Arial"/>
          <w:sz w:val="22"/>
          <w:szCs w:val="22"/>
        </w:rPr>
        <w:t xml:space="preserve">We recognise that personal data may be accessed by users out of </w:t>
      </w:r>
      <w:r w:rsidR="006D0365" w:rsidRPr="00EF0E3C">
        <w:rPr>
          <w:rFonts w:ascii="Arial" w:hAnsi="Arial" w:cs="Arial"/>
          <w:sz w:val="22"/>
          <w:szCs w:val="22"/>
        </w:rPr>
        <w:t xml:space="preserve">school </w:t>
      </w:r>
      <w:r w:rsidRPr="00EF0E3C">
        <w:rPr>
          <w:rFonts w:ascii="Arial" w:hAnsi="Arial" w:cs="Arial"/>
          <w:sz w:val="22"/>
          <w:szCs w:val="22"/>
        </w:rPr>
        <w:t xml:space="preserve">or transferred to the local authority or other agencies. In these circumstances: </w:t>
      </w:r>
    </w:p>
    <w:p w14:paraId="620BDABE" w14:textId="7CB2A492" w:rsidR="002238E6" w:rsidRPr="00EF0E3C" w:rsidRDefault="002238E6" w:rsidP="00CE226F">
      <w:pPr>
        <w:numPr>
          <w:ilvl w:val="0"/>
          <w:numId w:val="59"/>
        </w:numPr>
        <w:pBdr>
          <w:top w:val="nil"/>
          <w:left w:val="nil"/>
          <w:bottom w:val="nil"/>
          <w:right w:val="nil"/>
          <w:between w:val="nil"/>
        </w:pBdr>
        <w:contextualSpacing/>
        <w:rPr>
          <w:rFonts w:ascii="Arial" w:hAnsi="Arial" w:cs="Arial"/>
          <w:sz w:val="22"/>
          <w:szCs w:val="22"/>
        </w:rPr>
      </w:pPr>
      <w:bookmarkStart w:id="44" w:name="_1x0gk37" w:colFirst="0" w:colLast="0"/>
      <w:bookmarkEnd w:id="44"/>
      <w:r w:rsidRPr="00EF0E3C">
        <w:rPr>
          <w:rFonts w:ascii="Arial" w:hAnsi="Arial" w:cs="Arial"/>
          <w:sz w:val="22"/>
          <w:szCs w:val="22"/>
        </w:rPr>
        <w:t xml:space="preserve">Users may not remove or copy sensitive or restricted or protected personal data from the </w:t>
      </w:r>
      <w:r w:rsidR="006D0365" w:rsidRPr="00EF0E3C">
        <w:rPr>
          <w:rFonts w:ascii="Arial" w:hAnsi="Arial" w:cs="Arial"/>
          <w:sz w:val="22"/>
          <w:szCs w:val="22"/>
        </w:rPr>
        <w:t xml:space="preserve">Academy / Trust </w:t>
      </w:r>
      <w:r w:rsidRPr="00EF0E3C">
        <w:rPr>
          <w:rFonts w:ascii="Arial" w:hAnsi="Arial" w:cs="Arial"/>
          <w:sz w:val="22"/>
          <w:szCs w:val="22"/>
        </w:rPr>
        <w:t>or authorised premises without permission and unless the media is encrypted and password protected and is transported securely for storage in a secure location</w:t>
      </w:r>
      <w:r w:rsidR="006D0365" w:rsidRPr="00EF0E3C">
        <w:rPr>
          <w:rFonts w:ascii="Arial" w:hAnsi="Arial" w:cs="Arial"/>
          <w:sz w:val="22"/>
          <w:szCs w:val="22"/>
        </w:rPr>
        <w:t>.</w:t>
      </w:r>
    </w:p>
    <w:p w14:paraId="7BD39B7D" w14:textId="34406474" w:rsidR="002238E6" w:rsidRPr="00EF0E3C" w:rsidRDefault="002238E6" w:rsidP="00CE226F">
      <w:pPr>
        <w:numPr>
          <w:ilvl w:val="0"/>
          <w:numId w:val="59"/>
        </w:numPr>
        <w:pBdr>
          <w:top w:val="nil"/>
          <w:left w:val="nil"/>
          <w:bottom w:val="nil"/>
          <w:right w:val="nil"/>
          <w:between w:val="nil"/>
        </w:pBdr>
        <w:contextualSpacing/>
        <w:rPr>
          <w:rFonts w:ascii="Arial" w:hAnsi="Arial" w:cs="Arial"/>
          <w:strike/>
          <w:sz w:val="22"/>
          <w:szCs w:val="22"/>
        </w:rPr>
      </w:pPr>
      <w:bookmarkStart w:id="45" w:name="_4h042r0" w:colFirst="0" w:colLast="0"/>
      <w:bookmarkEnd w:id="45"/>
      <w:r w:rsidRPr="00EF0E3C">
        <w:rPr>
          <w:rFonts w:ascii="Arial" w:hAnsi="Arial" w:cs="Arial"/>
          <w:sz w:val="22"/>
          <w:szCs w:val="22"/>
        </w:rPr>
        <w:t>Users must take particular care that computers or removable devices which contain personal data must not be accessed by other users (e.g. family members) when out</w:t>
      </w:r>
      <w:r w:rsidR="006D0365" w:rsidRPr="00EF0E3C">
        <w:rPr>
          <w:rFonts w:ascii="Arial" w:hAnsi="Arial" w:cs="Arial"/>
          <w:sz w:val="22"/>
          <w:szCs w:val="22"/>
        </w:rPr>
        <w:t>side of the Academy / Trust.</w:t>
      </w:r>
    </w:p>
    <w:p w14:paraId="0000FCE8" w14:textId="1E4CA21E" w:rsidR="002238E6" w:rsidRPr="00EF0E3C" w:rsidRDefault="002238E6" w:rsidP="00CE226F">
      <w:pPr>
        <w:numPr>
          <w:ilvl w:val="0"/>
          <w:numId w:val="59"/>
        </w:numPr>
        <w:pBdr>
          <w:top w:val="nil"/>
          <w:left w:val="nil"/>
          <w:bottom w:val="nil"/>
          <w:right w:val="nil"/>
          <w:between w:val="nil"/>
        </w:pBdr>
        <w:contextualSpacing/>
        <w:rPr>
          <w:rFonts w:ascii="Arial" w:hAnsi="Arial" w:cs="Arial"/>
          <w:sz w:val="22"/>
          <w:szCs w:val="22"/>
        </w:rPr>
      </w:pPr>
      <w:r w:rsidRPr="00EF0E3C">
        <w:rPr>
          <w:rFonts w:ascii="Arial" w:hAnsi="Arial" w:cs="Arial"/>
          <w:sz w:val="22"/>
          <w:szCs w:val="22"/>
        </w:rPr>
        <w:t>When restricted or protected personal data is required by an authorised user from outside the organisation’s premises (for example, by a member of staff to work from their home), they should have secure remote access to the management information system or learning platform</w:t>
      </w:r>
      <w:r w:rsidR="006D0365" w:rsidRPr="00EF0E3C">
        <w:rPr>
          <w:rFonts w:ascii="Arial" w:hAnsi="Arial" w:cs="Arial"/>
          <w:sz w:val="22"/>
          <w:szCs w:val="22"/>
        </w:rPr>
        <w:t>.</w:t>
      </w:r>
    </w:p>
    <w:p w14:paraId="40F2F260" w14:textId="2C774399" w:rsidR="002238E6" w:rsidRPr="00EF0E3C" w:rsidRDefault="002238E6" w:rsidP="00CE226F">
      <w:pPr>
        <w:numPr>
          <w:ilvl w:val="0"/>
          <w:numId w:val="59"/>
        </w:numPr>
        <w:pBdr>
          <w:top w:val="nil"/>
          <w:left w:val="nil"/>
          <w:bottom w:val="nil"/>
          <w:right w:val="nil"/>
          <w:between w:val="nil"/>
        </w:pBdr>
        <w:contextualSpacing/>
        <w:rPr>
          <w:rFonts w:ascii="Arial" w:hAnsi="Arial" w:cs="Arial"/>
          <w:sz w:val="22"/>
          <w:szCs w:val="22"/>
        </w:rPr>
      </w:pPr>
      <w:bookmarkStart w:id="46" w:name="_2w5ecyt" w:colFirst="0" w:colLast="0"/>
      <w:bookmarkEnd w:id="46"/>
      <w:r w:rsidRPr="00EF0E3C">
        <w:rPr>
          <w:rFonts w:ascii="Arial" w:hAnsi="Arial" w:cs="Arial"/>
          <w:sz w:val="22"/>
          <w:szCs w:val="22"/>
        </w:rPr>
        <w:t>If secure remote access is not possible, users must only remove or copy personal or sensitive data from the organisation or authorised premises if the storage media, portable or mobile device is encrypted and is transported securely for storage in a secure location</w:t>
      </w:r>
      <w:r w:rsidR="00076FBE" w:rsidRPr="00EF0E3C">
        <w:rPr>
          <w:rFonts w:ascii="Arial" w:hAnsi="Arial" w:cs="Arial"/>
          <w:sz w:val="22"/>
          <w:szCs w:val="22"/>
        </w:rPr>
        <w:t>.</w:t>
      </w:r>
    </w:p>
    <w:p w14:paraId="43491927" w14:textId="766913A1" w:rsidR="002238E6" w:rsidRPr="00EF0E3C" w:rsidRDefault="002238E6" w:rsidP="00CE226F">
      <w:pPr>
        <w:numPr>
          <w:ilvl w:val="0"/>
          <w:numId w:val="59"/>
        </w:numPr>
        <w:pBdr>
          <w:top w:val="nil"/>
          <w:left w:val="nil"/>
          <w:bottom w:val="nil"/>
          <w:right w:val="nil"/>
          <w:between w:val="nil"/>
        </w:pBdr>
        <w:contextualSpacing/>
        <w:rPr>
          <w:rFonts w:ascii="Arial" w:hAnsi="Arial" w:cs="Arial"/>
          <w:sz w:val="22"/>
          <w:szCs w:val="22"/>
        </w:rPr>
      </w:pPr>
      <w:bookmarkStart w:id="47" w:name="_1baon6m" w:colFirst="0" w:colLast="0"/>
      <w:bookmarkEnd w:id="47"/>
      <w:r w:rsidRPr="00EF0E3C">
        <w:rPr>
          <w:rFonts w:ascii="Arial" w:hAnsi="Arial" w:cs="Arial"/>
          <w:sz w:val="22"/>
          <w:szCs w:val="22"/>
        </w:rPr>
        <w:t>Users must protect all portable and mobile devices, including media, used to store and transmit personal information using approved encryption software</w:t>
      </w:r>
      <w:r w:rsidR="00076FBE" w:rsidRPr="00EF0E3C">
        <w:rPr>
          <w:rFonts w:ascii="Arial" w:hAnsi="Arial" w:cs="Arial"/>
          <w:sz w:val="22"/>
          <w:szCs w:val="22"/>
        </w:rPr>
        <w:t>.</w:t>
      </w:r>
    </w:p>
    <w:p w14:paraId="550BF12C" w14:textId="77777777" w:rsidR="002238E6" w:rsidRPr="00EF0E3C" w:rsidRDefault="002238E6" w:rsidP="00CE226F">
      <w:pPr>
        <w:rPr>
          <w:rFonts w:cs="Arial"/>
          <w:b/>
          <w:sz w:val="22"/>
          <w:szCs w:val="22"/>
        </w:rPr>
      </w:pPr>
      <w:bookmarkStart w:id="48" w:name="_3vac5uf" w:colFirst="0" w:colLast="0"/>
      <w:bookmarkEnd w:id="48"/>
    </w:p>
    <w:p w14:paraId="046014AB" w14:textId="75C46E46" w:rsidR="00467A67" w:rsidRPr="00EF0E3C" w:rsidRDefault="00467A67" w:rsidP="00CE226F">
      <w:pPr>
        <w:pStyle w:val="ListParagraph"/>
        <w:numPr>
          <w:ilvl w:val="0"/>
          <w:numId w:val="32"/>
        </w:numPr>
        <w:rPr>
          <w:rFonts w:ascii="Arial" w:hAnsi="Arial" w:cs="Arial"/>
          <w:b/>
          <w:sz w:val="22"/>
          <w:szCs w:val="22"/>
        </w:rPr>
      </w:pPr>
      <w:r w:rsidRPr="00EF0E3C">
        <w:rPr>
          <w:rFonts w:ascii="Arial" w:hAnsi="Arial" w:cs="Arial"/>
          <w:b/>
          <w:sz w:val="22"/>
          <w:szCs w:val="22"/>
        </w:rPr>
        <w:t>Incident Reporting</w:t>
      </w:r>
    </w:p>
    <w:p w14:paraId="70864F88" w14:textId="77777777" w:rsidR="00A42399" w:rsidRPr="00EF0E3C" w:rsidRDefault="00A42399" w:rsidP="00CE226F">
      <w:pPr>
        <w:rPr>
          <w:rFonts w:ascii="Arial" w:hAnsi="Arial" w:cs="Arial"/>
          <w:b/>
          <w:sz w:val="22"/>
          <w:szCs w:val="22"/>
        </w:rPr>
      </w:pPr>
    </w:p>
    <w:p w14:paraId="51403279" w14:textId="27ABE7A9" w:rsidR="00A42399" w:rsidRPr="00EF0E3C" w:rsidRDefault="00A42399" w:rsidP="00CE226F">
      <w:pPr>
        <w:autoSpaceDE w:val="0"/>
        <w:autoSpaceDN w:val="0"/>
        <w:adjustRightInd w:val="0"/>
        <w:rPr>
          <w:rFonts w:ascii="Arial" w:hAnsi="Arial" w:cs="Arial"/>
          <w:sz w:val="22"/>
          <w:szCs w:val="22"/>
        </w:rPr>
      </w:pPr>
      <w:r w:rsidRPr="00EF0E3C">
        <w:rPr>
          <w:rFonts w:ascii="Arial" w:hAnsi="Arial" w:cs="Arial"/>
          <w:sz w:val="22"/>
          <w:szCs w:val="22"/>
        </w:rPr>
        <w:t>If an online safety issue/event or online abuse occurs, the Academy will respond to this by:</w:t>
      </w:r>
    </w:p>
    <w:p w14:paraId="26DD1EAE" w14:textId="2CB68745" w:rsidR="00A42399" w:rsidRPr="00EF0E3C" w:rsidRDefault="00A42399" w:rsidP="00CE226F">
      <w:pPr>
        <w:pStyle w:val="ListParagraph"/>
        <w:numPr>
          <w:ilvl w:val="0"/>
          <w:numId w:val="95"/>
        </w:numPr>
        <w:autoSpaceDE w:val="0"/>
        <w:autoSpaceDN w:val="0"/>
        <w:adjustRightInd w:val="0"/>
        <w:jc w:val="both"/>
        <w:rPr>
          <w:rFonts w:ascii="Arial" w:hAnsi="Arial" w:cs="Arial"/>
          <w:sz w:val="22"/>
          <w:szCs w:val="22"/>
        </w:rPr>
      </w:pPr>
      <w:r w:rsidRPr="00EF0E3C">
        <w:rPr>
          <w:rFonts w:ascii="Arial" w:hAnsi="Arial" w:cs="Arial"/>
          <w:sz w:val="22"/>
          <w:szCs w:val="22"/>
        </w:rPr>
        <w:t>Immediately reporting to the DSL / Online Safety Coordinator (if a pupil) who will investigate further following the online safety and safeguarding policies and guidance.</w:t>
      </w:r>
    </w:p>
    <w:p w14:paraId="0BEEC112" w14:textId="2AFFE36F" w:rsidR="00A42399" w:rsidRPr="00EF0E3C" w:rsidRDefault="00A42399" w:rsidP="00CE226F">
      <w:pPr>
        <w:pStyle w:val="ListParagraph"/>
        <w:numPr>
          <w:ilvl w:val="0"/>
          <w:numId w:val="95"/>
        </w:numPr>
        <w:autoSpaceDE w:val="0"/>
        <w:autoSpaceDN w:val="0"/>
        <w:adjustRightInd w:val="0"/>
        <w:jc w:val="both"/>
        <w:rPr>
          <w:rFonts w:ascii="Arial" w:hAnsi="Arial" w:cs="Arial"/>
          <w:sz w:val="22"/>
          <w:szCs w:val="22"/>
        </w:rPr>
      </w:pPr>
      <w:r w:rsidRPr="00EF0E3C">
        <w:rPr>
          <w:rFonts w:ascii="Arial" w:hAnsi="Arial" w:cs="Arial"/>
          <w:sz w:val="22"/>
          <w:szCs w:val="22"/>
        </w:rPr>
        <w:t>Following the Academy’s clear and robust safeguarding procedures in place for responding to abuse (including online abuse) as detailed within the Safeguarding Policy.</w:t>
      </w:r>
    </w:p>
    <w:p w14:paraId="61718A6E" w14:textId="35C4EFCB" w:rsidR="00A42399" w:rsidRPr="00EF0E3C" w:rsidRDefault="00A42399" w:rsidP="00CE226F">
      <w:pPr>
        <w:pStyle w:val="ListParagraph"/>
        <w:numPr>
          <w:ilvl w:val="0"/>
          <w:numId w:val="95"/>
        </w:numPr>
        <w:autoSpaceDE w:val="0"/>
        <w:autoSpaceDN w:val="0"/>
        <w:adjustRightInd w:val="0"/>
        <w:jc w:val="both"/>
        <w:rPr>
          <w:rFonts w:ascii="Arial" w:hAnsi="Arial" w:cs="Arial"/>
          <w:sz w:val="22"/>
          <w:szCs w:val="22"/>
        </w:rPr>
      </w:pPr>
      <w:r w:rsidRPr="00EF0E3C">
        <w:rPr>
          <w:rFonts w:ascii="Arial" w:hAnsi="Arial" w:cs="Arial"/>
          <w:sz w:val="22"/>
          <w:szCs w:val="22"/>
        </w:rPr>
        <w:t>Providing support and training for all staff and volunteers on dealing with all forms of abuse, including bullying/cyberbullying, emotional abuse, sexting, sexual abuse and sexual exploitation as required.</w:t>
      </w:r>
    </w:p>
    <w:p w14:paraId="5BD89552" w14:textId="237EFA4E" w:rsidR="00A42399" w:rsidRPr="00EF0E3C" w:rsidRDefault="00A42399" w:rsidP="00CE226F">
      <w:pPr>
        <w:pStyle w:val="ListParagraph"/>
        <w:numPr>
          <w:ilvl w:val="0"/>
          <w:numId w:val="95"/>
        </w:numPr>
        <w:autoSpaceDE w:val="0"/>
        <w:autoSpaceDN w:val="0"/>
        <w:adjustRightInd w:val="0"/>
        <w:jc w:val="both"/>
        <w:rPr>
          <w:rFonts w:ascii="Arial" w:hAnsi="Arial" w:cs="Arial"/>
          <w:sz w:val="22"/>
          <w:szCs w:val="22"/>
        </w:rPr>
      </w:pPr>
      <w:r w:rsidRPr="00EF0E3C">
        <w:rPr>
          <w:rFonts w:ascii="Arial" w:hAnsi="Arial" w:cs="Arial"/>
          <w:sz w:val="22"/>
          <w:szCs w:val="22"/>
        </w:rPr>
        <w:t>Making sure the response takes the needs of the person experiencing abuse, any witnesses and our organisation as a whole into account.</w:t>
      </w:r>
    </w:p>
    <w:p w14:paraId="1EE55231" w14:textId="50F2DDC5" w:rsidR="00A42399" w:rsidRPr="00EF0E3C" w:rsidRDefault="00A42399" w:rsidP="00CE226F">
      <w:pPr>
        <w:pStyle w:val="ListParagraph"/>
        <w:numPr>
          <w:ilvl w:val="0"/>
          <w:numId w:val="95"/>
        </w:numPr>
        <w:autoSpaceDE w:val="0"/>
        <w:autoSpaceDN w:val="0"/>
        <w:adjustRightInd w:val="0"/>
        <w:jc w:val="both"/>
        <w:rPr>
          <w:rFonts w:ascii="Arial" w:hAnsi="Arial" w:cs="Arial"/>
          <w:sz w:val="22"/>
          <w:szCs w:val="22"/>
        </w:rPr>
      </w:pPr>
      <w:r w:rsidRPr="00EF0E3C">
        <w:rPr>
          <w:rFonts w:ascii="Arial" w:hAnsi="Arial" w:cs="Arial"/>
          <w:sz w:val="22"/>
          <w:szCs w:val="22"/>
        </w:rPr>
        <w:t>Reviewing the policies and procedures developed to address online abuse at regular intervals, in order to ensure that any problems have been resolved in the long term.</w:t>
      </w:r>
    </w:p>
    <w:p w14:paraId="5E8EEEC0" w14:textId="388EE841" w:rsidR="00A42399" w:rsidRPr="00EF0E3C" w:rsidRDefault="00A42399" w:rsidP="00CE226F">
      <w:pPr>
        <w:autoSpaceDE w:val="0"/>
        <w:autoSpaceDN w:val="0"/>
        <w:adjustRightInd w:val="0"/>
        <w:rPr>
          <w:rFonts w:ascii="Arial" w:hAnsi="Arial" w:cs="Arial"/>
          <w:b/>
          <w:bCs/>
          <w:sz w:val="22"/>
          <w:szCs w:val="22"/>
        </w:rPr>
      </w:pPr>
    </w:p>
    <w:p w14:paraId="4A3CC4B9" w14:textId="3B95E52B" w:rsidR="00255491" w:rsidRPr="00EF0E3C" w:rsidRDefault="00255491" w:rsidP="00CE226F">
      <w:pPr>
        <w:autoSpaceDE w:val="0"/>
        <w:autoSpaceDN w:val="0"/>
        <w:adjustRightInd w:val="0"/>
        <w:rPr>
          <w:rFonts w:ascii="Arial" w:hAnsi="Arial" w:cs="Arial"/>
          <w:sz w:val="22"/>
          <w:szCs w:val="22"/>
        </w:rPr>
      </w:pPr>
      <w:r w:rsidRPr="00EF0E3C">
        <w:rPr>
          <w:rFonts w:ascii="Arial" w:hAnsi="Arial" w:cs="Arial"/>
          <w:sz w:val="22"/>
          <w:szCs w:val="22"/>
        </w:rPr>
        <w:t>Please also see section 3.</w:t>
      </w:r>
    </w:p>
    <w:p w14:paraId="1B4844FA" w14:textId="77777777" w:rsidR="00255491" w:rsidRPr="00EF0E3C" w:rsidRDefault="00255491" w:rsidP="00CE226F">
      <w:pPr>
        <w:autoSpaceDE w:val="0"/>
        <w:autoSpaceDN w:val="0"/>
        <w:adjustRightInd w:val="0"/>
        <w:rPr>
          <w:rFonts w:ascii="Arial" w:hAnsi="Arial" w:cs="Arial"/>
          <w:sz w:val="22"/>
          <w:szCs w:val="22"/>
        </w:rPr>
      </w:pPr>
    </w:p>
    <w:p w14:paraId="2C6A2A7F" w14:textId="77777777" w:rsidR="00A42399" w:rsidRPr="00EF0E3C" w:rsidRDefault="00A42399" w:rsidP="00CE226F">
      <w:pPr>
        <w:autoSpaceDE w:val="0"/>
        <w:autoSpaceDN w:val="0"/>
        <w:adjustRightInd w:val="0"/>
        <w:rPr>
          <w:rFonts w:ascii="Arial" w:hAnsi="Arial" w:cs="Arial"/>
          <w:sz w:val="22"/>
          <w:szCs w:val="22"/>
        </w:rPr>
      </w:pPr>
      <w:r w:rsidRPr="00EF0E3C">
        <w:rPr>
          <w:rFonts w:ascii="Arial" w:hAnsi="Arial" w:cs="Arial"/>
          <w:b/>
          <w:bCs/>
          <w:sz w:val="22"/>
          <w:szCs w:val="22"/>
        </w:rPr>
        <w:lastRenderedPageBreak/>
        <w:t>Responding to incidents of misuse</w:t>
      </w:r>
    </w:p>
    <w:p w14:paraId="7FED0F71" w14:textId="59555043" w:rsidR="00A42399" w:rsidRPr="00EF0E3C" w:rsidRDefault="00A42399" w:rsidP="00CE226F">
      <w:pPr>
        <w:autoSpaceDE w:val="0"/>
        <w:autoSpaceDN w:val="0"/>
        <w:adjustRightInd w:val="0"/>
        <w:rPr>
          <w:rFonts w:ascii="Arial" w:hAnsi="Arial" w:cs="Arial"/>
          <w:b/>
          <w:bCs/>
          <w:sz w:val="22"/>
          <w:szCs w:val="22"/>
        </w:rPr>
      </w:pPr>
      <w:r w:rsidRPr="00EF0E3C">
        <w:rPr>
          <w:rFonts w:ascii="Arial" w:hAnsi="Arial" w:cs="Arial"/>
          <w:sz w:val="22"/>
          <w:szCs w:val="22"/>
        </w:rPr>
        <w:t>It is hoped that all members of the SUAT community will be responsible users of ICT, who understand and follow this policy. However, there may be times when infringements of the policy could take place through careless or irresponsible, or very rarely, through deliberate misuse. Listed in Appendix 2 are the responses that will be made to any apparent or actual incidents of misuse.</w:t>
      </w:r>
    </w:p>
    <w:p w14:paraId="447662ED" w14:textId="77777777" w:rsidR="00A42399" w:rsidRPr="00EF0E3C" w:rsidRDefault="00A42399" w:rsidP="00CE226F">
      <w:pPr>
        <w:autoSpaceDE w:val="0"/>
        <w:autoSpaceDN w:val="0"/>
        <w:adjustRightInd w:val="0"/>
        <w:rPr>
          <w:rFonts w:ascii="Arial" w:hAnsi="Arial" w:cs="Arial"/>
          <w:sz w:val="22"/>
          <w:szCs w:val="22"/>
        </w:rPr>
      </w:pPr>
    </w:p>
    <w:p w14:paraId="0CBE0820" w14:textId="77777777" w:rsidR="00A42399" w:rsidRPr="00EF0E3C" w:rsidRDefault="00A42399" w:rsidP="00CE226F">
      <w:pPr>
        <w:autoSpaceDE w:val="0"/>
        <w:autoSpaceDN w:val="0"/>
        <w:adjustRightInd w:val="0"/>
        <w:rPr>
          <w:rFonts w:ascii="Arial" w:hAnsi="Arial" w:cs="Arial"/>
          <w:b/>
          <w:bCs/>
          <w:sz w:val="22"/>
          <w:szCs w:val="22"/>
        </w:rPr>
      </w:pPr>
      <w:r w:rsidRPr="00EF0E3C">
        <w:rPr>
          <w:rFonts w:ascii="Arial" w:hAnsi="Arial" w:cs="Arial"/>
          <w:sz w:val="22"/>
          <w:szCs w:val="22"/>
        </w:rPr>
        <w:t xml:space="preserve">If any apparent or actual, misuse appears to involve illegal activity e.g. child sexual abuse images, adult material which potentially breaches the Obscene Publications Act, criminally racist material or other criminal conduct, activity or materials the flow chart should be consulted. Actions will be followed in accordance with policy, in particular the sections on reporting the incident to the police and the preservation of evidence. If members of staff suspect that misuse might have taken place, but that the misuse is not illegal (as above) it is essential that correct procedures are used to investigate, preserve evidence and protect those carrying out the investigation. It is recommended that more than one member of staff is involved in the investigation which should be carried out on a “clean” designated computer. </w:t>
      </w:r>
    </w:p>
    <w:p w14:paraId="714A67EC" w14:textId="77777777" w:rsidR="00A42399" w:rsidRPr="00EF0E3C" w:rsidRDefault="00A42399" w:rsidP="00CE226F">
      <w:pPr>
        <w:autoSpaceDE w:val="0"/>
        <w:autoSpaceDN w:val="0"/>
        <w:adjustRightInd w:val="0"/>
        <w:rPr>
          <w:rFonts w:ascii="Arial" w:hAnsi="Arial" w:cs="Arial"/>
          <w:sz w:val="22"/>
          <w:szCs w:val="22"/>
        </w:rPr>
      </w:pPr>
    </w:p>
    <w:p w14:paraId="62CA3F29" w14:textId="706F6579" w:rsidR="00A42399" w:rsidRPr="00EF0E3C" w:rsidRDefault="00A42399" w:rsidP="00CE226F">
      <w:pPr>
        <w:autoSpaceDE w:val="0"/>
        <w:autoSpaceDN w:val="0"/>
        <w:adjustRightInd w:val="0"/>
        <w:rPr>
          <w:rFonts w:ascii="Arial" w:hAnsi="Arial" w:cs="Arial"/>
          <w:sz w:val="22"/>
          <w:szCs w:val="22"/>
        </w:rPr>
      </w:pPr>
      <w:r w:rsidRPr="00EF0E3C">
        <w:rPr>
          <w:rFonts w:ascii="Arial" w:hAnsi="Arial" w:cs="Arial"/>
          <w:sz w:val="22"/>
          <w:szCs w:val="22"/>
        </w:rPr>
        <w:t>It is important that any incidents are dealt with as soon as possible in a proportionate manner, and that members of SUAT’s community are aware that incidents have been dealt with. It is intended that incidents of misuse will be dealt with through normal behaviour/disciplinary procedures.</w:t>
      </w:r>
    </w:p>
    <w:p w14:paraId="71CF3C29" w14:textId="77777777" w:rsidR="00A42399" w:rsidRPr="00EF0E3C" w:rsidRDefault="00A42399" w:rsidP="00CE226F">
      <w:pPr>
        <w:autoSpaceDE w:val="0"/>
        <w:autoSpaceDN w:val="0"/>
        <w:adjustRightInd w:val="0"/>
        <w:rPr>
          <w:rFonts w:ascii="Arial" w:hAnsi="Arial" w:cs="Arial"/>
          <w:sz w:val="22"/>
          <w:szCs w:val="22"/>
        </w:rPr>
      </w:pPr>
    </w:p>
    <w:p w14:paraId="03E5E137" w14:textId="77777777" w:rsidR="00A42399" w:rsidRPr="00EF0E3C" w:rsidRDefault="00A42399" w:rsidP="00CE226F">
      <w:pPr>
        <w:rPr>
          <w:rFonts w:ascii="Arial" w:hAnsi="Arial" w:cs="Arial"/>
          <w:b/>
          <w:sz w:val="22"/>
          <w:szCs w:val="22"/>
        </w:rPr>
      </w:pPr>
      <w:r w:rsidRPr="00EF0E3C">
        <w:rPr>
          <w:rFonts w:ascii="Arial" w:hAnsi="Arial" w:cs="Arial"/>
          <w:b/>
          <w:sz w:val="22"/>
          <w:szCs w:val="22"/>
        </w:rPr>
        <w:t>In the event of suspicion, all steps in this procedure should be followed:</w:t>
      </w:r>
    </w:p>
    <w:p w14:paraId="24FD9BE0" w14:textId="77777777" w:rsidR="00A42399" w:rsidRPr="00EF0E3C" w:rsidRDefault="00A42399" w:rsidP="00CE226F">
      <w:pPr>
        <w:pStyle w:val="ListParagraph"/>
        <w:numPr>
          <w:ilvl w:val="0"/>
          <w:numId w:val="96"/>
        </w:numPr>
        <w:ind w:left="567"/>
        <w:jc w:val="both"/>
        <w:rPr>
          <w:rFonts w:ascii="Arial" w:hAnsi="Arial" w:cs="Arial"/>
          <w:sz w:val="22"/>
          <w:szCs w:val="22"/>
        </w:rPr>
      </w:pPr>
      <w:r w:rsidRPr="00EF0E3C">
        <w:rPr>
          <w:rFonts w:ascii="Arial" w:hAnsi="Arial" w:cs="Arial"/>
          <w:sz w:val="22"/>
          <w:szCs w:val="22"/>
        </w:rPr>
        <w:t>Have more than one senior member of staff involved in this process. This is vital to protect individuals if accusations are subsequently reported.</w:t>
      </w:r>
    </w:p>
    <w:p w14:paraId="3051B040" w14:textId="77777777" w:rsidR="00A42399" w:rsidRPr="00EF0E3C" w:rsidRDefault="00A42399" w:rsidP="00CE226F">
      <w:pPr>
        <w:pStyle w:val="ListParagraph"/>
        <w:numPr>
          <w:ilvl w:val="0"/>
          <w:numId w:val="96"/>
        </w:numPr>
        <w:ind w:left="567"/>
        <w:jc w:val="both"/>
        <w:rPr>
          <w:rFonts w:ascii="Arial" w:hAnsi="Arial" w:cs="Arial"/>
          <w:sz w:val="22"/>
          <w:szCs w:val="22"/>
        </w:rPr>
      </w:pPr>
      <w:r w:rsidRPr="00EF0E3C">
        <w:rPr>
          <w:rFonts w:ascii="Arial" w:hAnsi="Arial" w:cs="Arial"/>
          <w:sz w:val="22"/>
          <w:szCs w:val="22"/>
        </w:rPr>
        <w:t>Conduct the procedure using a designated computer that will not be used by young people and if necessary can be taken off site by the police should the need arise. Use the same computer for the duration of the procedure.</w:t>
      </w:r>
    </w:p>
    <w:p w14:paraId="48E352DA" w14:textId="77777777" w:rsidR="00A42399" w:rsidRPr="00EF0E3C" w:rsidRDefault="00A42399" w:rsidP="00CE226F">
      <w:pPr>
        <w:pStyle w:val="ListParagraph"/>
        <w:numPr>
          <w:ilvl w:val="0"/>
          <w:numId w:val="96"/>
        </w:numPr>
        <w:ind w:left="567"/>
        <w:jc w:val="both"/>
        <w:rPr>
          <w:rFonts w:ascii="Arial" w:hAnsi="Arial" w:cs="Arial"/>
          <w:sz w:val="22"/>
          <w:szCs w:val="22"/>
        </w:rPr>
      </w:pPr>
      <w:r w:rsidRPr="00EF0E3C">
        <w:rPr>
          <w:rFonts w:ascii="Arial" w:hAnsi="Arial" w:cs="Arial"/>
          <w:sz w:val="22"/>
          <w:szCs w:val="22"/>
        </w:rPr>
        <w:t xml:space="preserve">It is important to ensure that the relevant staff should have appropriate internet access to conduct the procedure, but also that the sites and content visited are closely monitored and recorded (to provide further protection). </w:t>
      </w:r>
    </w:p>
    <w:p w14:paraId="53EE5999" w14:textId="77777777" w:rsidR="00A42399" w:rsidRPr="00EF0E3C" w:rsidRDefault="00A42399" w:rsidP="00CE226F">
      <w:pPr>
        <w:pStyle w:val="ListParagraph"/>
        <w:numPr>
          <w:ilvl w:val="0"/>
          <w:numId w:val="96"/>
        </w:numPr>
        <w:ind w:left="567"/>
        <w:jc w:val="both"/>
        <w:rPr>
          <w:rFonts w:ascii="Arial" w:hAnsi="Arial" w:cs="Arial"/>
          <w:sz w:val="22"/>
          <w:szCs w:val="22"/>
        </w:rPr>
      </w:pPr>
      <w:r w:rsidRPr="00EF0E3C">
        <w:rPr>
          <w:rFonts w:ascii="Arial" w:hAnsi="Arial" w:cs="Arial"/>
          <w:sz w:val="22"/>
          <w:szCs w:val="22"/>
        </w:rP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14:paraId="79F02BB4" w14:textId="77777777" w:rsidR="00A42399" w:rsidRPr="00EF0E3C" w:rsidRDefault="00A42399" w:rsidP="00CE226F">
      <w:pPr>
        <w:pStyle w:val="ListParagraph"/>
        <w:numPr>
          <w:ilvl w:val="0"/>
          <w:numId w:val="96"/>
        </w:numPr>
        <w:ind w:left="567"/>
        <w:jc w:val="both"/>
        <w:rPr>
          <w:rFonts w:ascii="Arial" w:hAnsi="Arial" w:cs="Arial"/>
          <w:sz w:val="22"/>
          <w:szCs w:val="22"/>
        </w:rPr>
      </w:pPr>
      <w:r w:rsidRPr="00EF0E3C">
        <w:rPr>
          <w:rFonts w:ascii="Arial" w:hAnsi="Arial" w:cs="Arial"/>
          <w:sz w:val="22"/>
          <w:szCs w:val="22"/>
        </w:rPr>
        <w:t>Once this has been completed and fully investigated the group will need to judge whether this concern has substance or not. If it does, then appropriate action will be required and could include the following:</w:t>
      </w:r>
    </w:p>
    <w:p w14:paraId="0DC99287" w14:textId="77777777" w:rsidR="00A42399" w:rsidRPr="00EF0E3C" w:rsidRDefault="00A42399" w:rsidP="00CE226F">
      <w:pPr>
        <w:pStyle w:val="ListParagraph"/>
        <w:numPr>
          <w:ilvl w:val="1"/>
          <w:numId w:val="96"/>
        </w:numPr>
        <w:jc w:val="both"/>
        <w:rPr>
          <w:rFonts w:ascii="Arial" w:hAnsi="Arial" w:cs="Arial"/>
          <w:sz w:val="22"/>
          <w:szCs w:val="22"/>
        </w:rPr>
      </w:pPr>
      <w:r w:rsidRPr="00EF0E3C">
        <w:rPr>
          <w:rFonts w:ascii="Arial" w:hAnsi="Arial" w:cs="Arial"/>
          <w:sz w:val="22"/>
          <w:szCs w:val="22"/>
        </w:rPr>
        <w:t>Internal response or discipline procedures</w:t>
      </w:r>
    </w:p>
    <w:p w14:paraId="0906FB85" w14:textId="2F387C7C" w:rsidR="00A42399" w:rsidRPr="00EF0E3C" w:rsidRDefault="00A42399" w:rsidP="00CE226F">
      <w:pPr>
        <w:pStyle w:val="ListParagraph"/>
        <w:numPr>
          <w:ilvl w:val="1"/>
          <w:numId w:val="96"/>
        </w:numPr>
        <w:jc w:val="both"/>
        <w:rPr>
          <w:rFonts w:ascii="Arial" w:hAnsi="Arial" w:cs="Arial"/>
          <w:sz w:val="22"/>
          <w:szCs w:val="22"/>
        </w:rPr>
      </w:pPr>
      <w:r w:rsidRPr="00EF0E3C">
        <w:rPr>
          <w:rFonts w:ascii="Arial" w:hAnsi="Arial" w:cs="Arial"/>
          <w:sz w:val="22"/>
          <w:szCs w:val="22"/>
        </w:rPr>
        <w:t>Involvement by the Trust or national/local organisation (as relevant)</w:t>
      </w:r>
    </w:p>
    <w:p w14:paraId="6BEBD2D0" w14:textId="77777777" w:rsidR="00A42399" w:rsidRPr="00EF0E3C" w:rsidRDefault="00A42399" w:rsidP="00CE226F">
      <w:pPr>
        <w:pStyle w:val="ListParagraph"/>
        <w:numPr>
          <w:ilvl w:val="1"/>
          <w:numId w:val="96"/>
        </w:numPr>
        <w:jc w:val="both"/>
        <w:rPr>
          <w:rFonts w:ascii="Arial" w:hAnsi="Arial" w:cs="Arial"/>
          <w:sz w:val="22"/>
          <w:szCs w:val="22"/>
        </w:rPr>
      </w:pPr>
      <w:r w:rsidRPr="00EF0E3C">
        <w:rPr>
          <w:rFonts w:ascii="Arial" w:hAnsi="Arial" w:cs="Arial"/>
          <w:sz w:val="22"/>
          <w:szCs w:val="22"/>
        </w:rPr>
        <w:t>Police involvement and/or action</w:t>
      </w:r>
    </w:p>
    <w:p w14:paraId="510369ED" w14:textId="77777777" w:rsidR="00A42399" w:rsidRPr="00EF0E3C" w:rsidRDefault="00A42399" w:rsidP="00CE226F">
      <w:pPr>
        <w:pStyle w:val="ListParagraph"/>
        <w:numPr>
          <w:ilvl w:val="1"/>
          <w:numId w:val="96"/>
        </w:numPr>
        <w:jc w:val="both"/>
        <w:rPr>
          <w:rFonts w:ascii="Arial" w:hAnsi="Arial" w:cs="Arial"/>
          <w:sz w:val="22"/>
          <w:szCs w:val="22"/>
        </w:rPr>
      </w:pPr>
      <w:r w:rsidRPr="00EF0E3C">
        <w:rPr>
          <w:rFonts w:ascii="Arial" w:hAnsi="Arial" w:cs="Arial"/>
          <w:sz w:val="22"/>
          <w:szCs w:val="22"/>
        </w:rPr>
        <w:t>HR consultation</w:t>
      </w:r>
    </w:p>
    <w:p w14:paraId="1ABEB07B" w14:textId="77777777" w:rsidR="00CD6EF3" w:rsidRPr="00EF0E3C" w:rsidRDefault="00CD6EF3" w:rsidP="00CE226F">
      <w:pPr>
        <w:jc w:val="both"/>
        <w:rPr>
          <w:rFonts w:ascii="Arial" w:hAnsi="Arial" w:cs="Arial"/>
          <w:b/>
          <w:sz w:val="22"/>
          <w:szCs w:val="22"/>
        </w:rPr>
      </w:pPr>
    </w:p>
    <w:p w14:paraId="0B038663" w14:textId="05514B34" w:rsidR="00A42399" w:rsidRPr="00EF0E3C" w:rsidRDefault="00A42399" w:rsidP="00CE226F">
      <w:pPr>
        <w:jc w:val="both"/>
        <w:rPr>
          <w:rFonts w:ascii="Arial" w:hAnsi="Arial" w:cs="Arial"/>
          <w:b/>
          <w:sz w:val="22"/>
          <w:szCs w:val="22"/>
        </w:rPr>
      </w:pPr>
      <w:r w:rsidRPr="00EF0E3C">
        <w:rPr>
          <w:rFonts w:ascii="Arial" w:hAnsi="Arial" w:cs="Arial"/>
          <w:b/>
          <w:sz w:val="22"/>
          <w:szCs w:val="22"/>
        </w:rPr>
        <w:t>If content being reviewed includes images of child abuse,</w:t>
      </w:r>
      <w:r w:rsidRPr="00EF0E3C">
        <w:rPr>
          <w:rStyle w:val="A11"/>
          <w:rFonts w:ascii="Arial" w:hAnsi="Arial" w:cs="Arial"/>
          <w:b/>
          <w:sz w:val="22"/>
          <w:szCs w:val="22"/>
        </w:rPr>
        <w:t xml:space="preserve"> </w:t>
      </w:r>
      <w:r w:rsidRPr="00EF0E3C">
        <w:rPr>
          <w:rFonts w:ascii="Arial" w:hAnsi="Arial" w:cs="Arial"/>
          <w:b/>
          <w:sz w:val="22"/>
          <w:szCs w:val="22"/>
        </w:rPr>
        <w:t>then the monitoring should be halted and referred to the Police immediately. Other instances to report to the police would include:</w:t>
      </w:r>
    </w:p>
    <w:p w14:paraId="21473CEA" w14:textId="6AED06F8"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I</w:t>
      </w:r>
      <w:r w:rsidR="00A42399" w:rsidRPr="00EF0E3C">
        <w:rPr>
          <w:rFonts w:ascii="Arial" w:hAnsi="Arial" w:cs="Arial"/>
          <w:sz w:val="22"/>
          <w:szCs w:val="22"/>
        </w:rPr>
        <w:t>ncidents of ‘grooming’ behaviour</w:t>
      </w:r>
    </w:p>
    <w:p w14:paraId="44F89248" w14:textId="5A34CC02"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The sending of obscene materials to a child</w:t>
      </w:r>
    </w:p>
    <w:p w14:paraId="0F10B39E" w14:textId="65979B18"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Adult material which potentially breaches the obscene publications act</w:t>
      </w:r>
    </w:p>
    <w:p w14:paraId="0EC7779D" w14:textId="3B311213"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Criminally racist material</w:t>
      </w:r>
    </w:p>
    <w:p w14:paraId="154472E4" w14:textId="6411CE1A"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Promotion of terrorism or extremism</w:t>
      </w:r>
    </w:p>
    <w:p w14:paraId="7DF858C9" w14:textId="5813269C" w:rsidR="00A42399" w:rsidRPr="00EF0E3C" w:rsidRDefault="00CD6EF3" w:rsidP="00CE226F">
      <w:pPr>
        <w:pStyle w:val="ListParagraph"/>
        <w:numPr>
          <w:ilvl w:val="1"/>
          <w:numId w:val="96"/>
        </w:numPr>
        <w:jc w:val="both"/>
        <w:rPr>
          <w:rFonts w:ascii="Arial" w:hAnsi="Arial" w:cs="Arial"/>
          <w:sz w:val="22"/>
          <w:szCs w:val="22"/>
        </w:rPr>
      </w:pPr>
      <w:r w:rsidRPr="00EF0E3C">
        <w:rPr>
          <w:rFonts w:ascii="Arial" w:hAnsi="Arial" w:cs="Arial"/>
          <w:sz w:val="22"/>
          <w:szCs w:val="22"/>
        </w:rPr>
        <w:t>Offences under the computer misuse act (see user actions chart above)</w:t>
      </w:r>
    </w:p>
    <w:p w14:paraId="3B730D8F" w14:textId="7D696AD5" w:rsidR="00A42399" w:rsidRPr="00EF0E3C" w:rsidRDefault="00CD6EF3" w:rsidP="00CE226F">
      <w:pPr>
        <w:pStyle w:val="ListParagraph"/>
        <w:numPr>
          <w:ilvl w:val="1"/>
          <w:numId w:val="96"/>
        </w:numPr>
        <w:jc w:val="both"/>
        <w:rPr>
          <w:rFonts w:ascii="Arial" w:hAnsi="Arial" w:cs="Arial"/>
          <w:b/>
          <w:sz w:val="22"/>
          <w:szCs w:val="22"/>
        </w:rPr>
      </w:pPr>
      <w:r w:rsidRPr="00EF0E3C">
        <w:rPr>
          <w:rFonts w:ascii="Arial" w:hAnsi="Arial" w:cs="Arial"/>
          <w:sz w:val="22"/>
          <w:szCs w:val="22"/>
        </w:rPr>
        <w:t>Oth</w:t>
      </w:r>
      <w:r w:rsidR="00A42399" w:rsidRPr="00EF0E3C">
        <w:rPr>
          <w:rFonts w:ascii="Arial" w:hAnsi="Arial" w:cs="Arial"/>
          <w:sz w:val="22"/>
          <w:szCs w:val="22"/>
        </w:rPr>
        <w:t>er criminal conduct, activity or materials</w:t>
      </w:r>
    </w:p>
    <w:p w14:paraId="4936DA79" w14:textId="77777777" w:rsidR="00CD6EF3" w:rsidRPr="00EF0E3C" w:rsidRDefault="00CD6EF3" w:rsidP="00CE226F">
      <w:pPr>
        <w:jc w:val="both"/>
        <w:rPr>
          <w:rFonts w:ascii="Arial" w:hAnsi="Arial" w:cs="Arial"/>
          <w:b/>
          <w:sz w:val="22"/>
          <w:szCs w:val="22"/>
        </w:rPr>
      </w:pPr>
    </w:p>
    <w:p w14:paraId="47DBE836" w14:textId="0C162930" w:rsidR="00A42399" w:rsidRPr="00EF0E3C" w:rsidRDefault="00A42399" w:rsidP="00CE226F">
      <w:pPr>
        <w:jc w:val="both"/>
        <w:rPr>
          <w:rFonts w:ascii="Arial" w:hAnsi="Arial" w:cs="Arial"/>
          <w:b/>
          <w:sz w:val="22"/>
          <w:szCs w:val="22"/>
        </w:rPr>
      </w:pPr>
      <w:r w:rsidRPr="00EF0E3C">
        <w:rPr>
          <w:rFonts w:ascii="Arial" w:hAnsi="Arial" w:cs="Arial"/>
          <w:b/>
          <w:sz w:val="22"/>
          <w:szCs w:val="22"/>
        </w:rPr>
        <w:t>Isolate the computer in question as best you can. Any change to its state may hinder a later police investigation.</w:t>
      </w:r>
    </w:p>
    <w:p w14:paraId="2F4A4170" w14:textId="77777777" w:rsidR="00CD6EF3" w:rsidRPr="00EF0E3C" w:rsidRDefault="00CD6EF3" w:rsidP="00CE226F">
      <w:pPr>
        <w:jc w:val="both"/>
        <w:rPr>
          <w:rFonts w:ascii="Arial" w:hAnsi="Arial" w:cs="Arial"/>
          <w:b/>
          <w:sz w:val="22"/>
          <w:szCs w:val="22"/>
        </w:rPr>
      </w:pPr>
    </w:p>
    <w:p w14:paraId="5A684179" w14:textId="77777777" w:rsidR="00A42399" w:rsidRPr="00EF0E3C" w:rsidRDefault="00A42399" w:rsidP="00CE226F">
      <w:pPr>
        <w:rPr>
          <w:rFonts w:ascii="Arial" w:hAnsi="Arial" w:cs="Arial"/>
          <w:sz w:val="22"/>
          <w:szCs w:val="22"/>
        </w:rPr>
      </w:pPr>
      <w:r w:rsidRPr="00EF0E3C">
        <w:rPr>
          <w:rFonts w:ascii="Arial" w:hAnsi="Arial" w:cs="Arial"/>
          <w:sz w:val="22"/>
          <w:szCs w:val="22"/>
        </w:rPr>
        <w:lastRenderedPageBreak/>
        <w:t>It is important that all of the above steps are taken as they will provide an evidence trail for the Academy/Trust and possibly the police and demonstrate that visits to these sites were carried out for safeguarding purposes. The completed form should be retained by the group for evidence and reference purposes.</w:t>
      </w:r>
    </w:p>
    <w:p w14:paraId="6CA4A156" w14:textId="77777777" w:rsidR="00A42399" w:rsidRPr="00EF0E3C" w:rsidRDefault="00A42399" w:rsidP="00CE226F">
      <w:pPr>
        <w:autoSpaceDE w:val="0"/>
        <w:autoSpaceDN w:val="0"/>
        <w:adjustRightInd w:val="0"/>
        <w:rPr>
          <w:rFonts w:ascii="Arial" w:hAnsi="Arial" w:cs="Arial"/>
          <w:b/>
          <w:bCs/>
          <w:sz w:val="22"/>
          <w:szCs w:val="22"/>
        </w:rPr>
      </w:pPr>
    </w:p>
    <w:p w14:paraId="2F920B8B" w14:textId="7373BDB1" w:rsidR="00BC0585" w:rsidRPr="00EF0E3C" w:rsidRDefault="00B72942" w:rsidP="00CE226F">
      <w:pPr>
        <w:pStyle w:val="ListParagraph"/>
        <w:numPr>
          <w:ilvl w:val="0"/>
          <w:numId w:val="32"/>
        </w:numPr>
        <w:spacing w:before="100" w:beforeAutospacing="1"/>
        <w:rPr>
          <w:rFonts w:ascii="Arial" w:hAnsi="Arial" w:cs="Arial"/>
          <w:b/>
          <w:bCs/>
          <w:sz w:val="22"/>
          <w:szCs w:val="22"/>
        </w:rPr>
      </w:pPr>
      <w:r w:rsidRPr="00EF0E3C">
        <w:rPr>
          <w:rFonts w:ascii="Arial" w:hAnsi="Arial" w:cs="Arial"/>
          <w:b/>
          <w:bCs/>
          <w:sz w:val="22"/>
          <w:szCs w:val="22"/>
        </w:rPr>
        <w:t xml:space="preserve">Outcomes </w:t>
      </w:r>
    </w:p>
    <w:p w14:paraId="4EB36F66" w14:textId="77777777" w:rsidR="00C06DE4" w:rsidRPr="00EF0E3C" w:rsidRDefault="00C06DE4" w:rsidP="00C06DE4">
      <w:pPr>
        <w:pStyle w:val="ListParagraph"/>
        <w:spacing w:before="100" w:beforeAutospacing="1"/>
        <w:rPr>
          <w:rFonts w:ascii="Arial" w:hAnsi="Arial" w:cs="Arial"/>
          <w:b/>
          <w:bCs/>
          <w:sz w:val="22"/>
          <w:szCs w:val="22"/>
        </w:rPr>
      </w:pPr>
    </w:p>
    <w:p w14:paraId="3F3061EC" w14:textId="77777777" w:rsidR="002746A9" w:rsidRPr="00EF0E3C" w:rsidRDefault="002746A9" w:rsidP="00CE226F">
      <w:pPr>
        <w:rPr>
          <w:rFonts w:ascii="Arial" w:hAnsi="Arial" w:cs="Arial"/>
          <w:sz w:val="22"/>
          <w:szCs w:val="22"/>
        </w:rPr>
      </w:pPr>
      <w:r w:rsidRPr="00EF0E3C">
        <w:rPr>
          <w:rFonts w:ascii="Arial" w:hAnsi="Arial" w:cs="Arial"/>
          <w:sz w:val="22"/>
          <w:szCs w:val="22"/>
        </w:rPr>
        <w:t>The impact of the Online Safety Policy and practice is regularly evaluated through the review/audit of online safety incident logs; behaviour/bullying reports; surveys of staff, learners; parents/carers and is reported to relevant groups:</w:t>
      </w:r>
    </w:p>
    <w:p w14:paraId="3E296942" w14:textId="45FD6F54" w:rsidR="002746A9" w:rsidRPr="00EF0E3C" w:rsidRDefault="000A1EA8" w:rsidP="00CE226F">
      <w:pPr>
        <w:pStyle w:val="ListParagraph"/>
        <w:numPr>
          <w:ilvl w:val="0"/>
          <w:numId w:val="55"/>
        </w:numPr>
        <w:spacing w:after="240"/>
        <w:rPr>
          <w:rFonts w:ascii="Arial" w:hAnsi="Arial" w:cs="Arial"/>
          <w:sz w:val="22"/>
          <w:szCs w:val="22"/>
        </w:rPr>
      </w:pPr>
      <w:r w:rsidRPr="00EF0E3C">
        <w:rPr>
          <w:rFonts w:ascii="Arial" w:hAnsi="Arial" w:cs="Arial"/>
          <w:sz w:val="22"/>
          <w:szCs w:val="22"/>
        </w:rPr>
        <w:t xml:space="preserve">There is balanced professional debate about the evidence taken from the reviews/audits and the impact of preventative work </w:t>
      </w:r>
      <w:r w:rsidR="002746A9" w:rsidRPr="00EF0E3C">
        <w:rPr>
          <w:rFonts w:ascii="Arial" w:hAnsi="Arial" w:cs="Arial"/>
          <w:sz w:val="22"/>
          <w:szCs w:val="22"/>
        </w:rPr>
        <w:t>e.g., online safety education, awareness, and training</w:t>
      </w:r>
      <w:r w:rsidRPr="00EF0E3C">
        <w:rPr>
          <w:rFonts w:ascii="Arial" w:hAnsi="Arial" w:cs="Arial"/>
          <w:sz w:val="22"/>
          <w:szCs w:val="22"/>
        </w:rPr>
        <w:t>.</w:t>
      </w:r>
    </w:p>
    <w:p w14:paraId="55B7F09A" w14:textId="2F475D79" w:rsidR="002746A9" w:rsidRPr="00EF0E3C" w:rsidRDefault="000A1EA8" w:rsidP="00CE226F">
      <w:pPr>
        <w:pStyle w:val="ListParagraph"/>
        <w:numPr>
          <w:ilvl w:val="0"/>
          <w:numId w:val="55"/>
        </w:numPr>
        <w:spacing w:after="240"/>
        <w:rPr>
          <w:rFonts w:ascii="Arial" w:hAnsi="Arial" w:cs="Arial"/>
          <w:sz w:val="22"/>
          <w:szCs w:val="22"/>
        </w:rPr>
      </w:pPr>
      <w:r w:rsidRPr="00EF0E3C">
        <w:rPr>
          <w:rFonts w:ascii="Arial" w:hAnsi="Arial" w:cs="Arial"/>
          <w:sz w:val="22"/>
          <w:szCs w:val="22"/>
        </w:rPr>
        <w:t xml:space="preserve">There are well-established routes to regularly report patterns of online safety incidents and outcomes to </w:t>
      </w:r>
      <w:r w:rsidR="00255491" w:rsidRPr="00EF0E3C">
        <w:rPr>
          <w:rFonts w:ascii="Arial" w:hAnsi="Arial" w:cs="Arial"/>
          <w:sz w:val="22"/>
          <w:szCs w:val="22"/>
        </w:rPr>
        <w:t>Academy</w:t>
      </w:r>
      <w:r w:rsidRPr="00EF0E3C">
        <w:rPr>
          <w:rFonts w:ascii="Arial" w:hAnsi="Arial" w:cs="Arial"/>
          <w:sz w:val="22"/>
          <w:szCs w:val="22"/>
        </w:rPr>
        <w:t xml:space="preserve"> leadership and </w:t>
      </w:r>
      <w:r w:rsidR="00255491" w:rsidRPr="00EF0E3C">
        <w:rPr>
          <w:rFonts w:ascii="Arial" w:hAnsi="Arial" w:cs="Arial"/>
          <w:sz w:val="22"/>
          <w:szCs w:val="22"/>
        </w:rPr>
        <w:t>LAC members.</w:t>
      </w:r>
    </w:p>
    <w:p w14:paraId="0C9625CE" w14:textId="5FD9C026" w:rsidR="002746A9" w:rsidRPr="00EF0E3C" w:rsidRDefault="000A1EA8" w:rsidP="00CE226F">
      <w:pPr>
        <w:pStyle w:val="ListParagraph"/>
        <w:numPr>
          <w:ilvl w:val="0"/>
          <w:numId w:val="55"/>
        </w:numPr>
        <w:spacing w:after="240"/>
        <w:rPr>
          <w:rFonts w:ascii="Arial" w:hAnsi="Arial" w:cs="Arial"/>
          <w:sz w:val="22"/>
          <w:szCs w:val="22"/>
        </w:rPr>
      </w:pPr>
      <w:r w:rsidRPr="00EF0E3C">
        <w:rPr>
          <w:rFonts w:ascii="Arial" w:hAnsi="Arial" w:cs="Arial"/>
          <w:sz w:val="22"/>
          <w:szCs w:val="22"/>
        </w:rPr>
        <w:t>Parents/carers are informed of patterns of online safety incidents as part of the school’s online safety awareness raising</w:t>
      </w:r>
      <w:r w:rsidR="00255491" w:rsidRPr="00EF0E3C">
        <w:rPr>
          <w:rFonts w:ascii="Arial" w:hAnsi="Arial" w:cs="Arial"/>
          <w:sz w:val="22"/>
          <w:szCs w:val="22"/>
        </w:rPr>
        <w:t>.</w:t>
      </w:r>
    </w:p>
    <w:p w14:paraId="77350BDA" w14:textId="0C6F638C" w:rsidR="002746A9" w:rsidRPr="00EF0E3C" w:rsidRDefault="000A1EA8" w:rsidP="00CE226F">
      <w:pPr>
        <w:pStyle w:val="ListParagraph"/>
        <w:numPr>
          <w:ilvl w:val="0"/>
          <w:numId w:val="55"/>
        </w:numPr>
        <w:spacing w:after="240"/>
        <w:rPr>
          <w:rFonts w:ascii="Arial" w:hAnsi="Arial" w:cs="Arial"/>
          <w:sz w:val="22"/>
          <w:szCs w:val="22"/>
        </w:rPr>
      </w:pPr>
      <w:r w:rsidRPr="00EF0E3C">
        <w:rPr>
          <w:rFonts w:ascii="Arial" w:hAnsi="Arial" w:cs="Arial"/>
          <w:sz w:val="22"/>
          <w:szCs w:val="22"/>
        </w:rPr>
        <w:t>Online safety (and related) policies and procedures are regularly updated in response to the evidence gathered from these reviews/audits/professional debate</w:t>
      </w:r>
      <w:r w:rsidR="00255491" w:rsidRPr="00EF0E3C">
        <w:rPr>
          <w:rFonts w:ascii="Arial" w:hAnsi="Arial" w:cs="Arial"/>
          <w:sz w:val="22"/>
          <w:szCs w:val="22"/>
        </w:rPr>
        <w:t>.</w:t>
      </w:r>
    </w:p>
    <w:p w14:paraId="491496FE" w14:textId="78A42D28" w:rsidR="002746A9" w:rsidRPr="00EF0E3C" w:rsidRDefault="000A1EA8" w:rsidP="00CE226F">
      <w:pPr>
        <w:pStyle w:val="ListParagraph"/>
        <w:numPr>
          <w:ilvl w:val="0"/>
          <w:numId w:val="55"/>
        </w:numPr>
        <w:spacing w:after="240"/>
        <w:rPr>
          <w:rFonts w:ascii="Arial" w:hAnsi="Arial" w:cs="Arial"/>
          <w:sz w:val="22"/>
          <w:szCs w:val="22"/>
        </w:rPr>
      </w:pPr>
      <w:r w:rsidRPr="00EF0E3C">
        <w:rPr>
          <w:rFonts w:ascii="Arial" w:hAnsi="Arial" w:cs="Arial"/>
          <w:sz w:val="22"/>
          <w:szCs w:val="22"/>
        </w:rPr>
        <w:t xml:space="preserve">The evidence of impact is shared with other schools, agencies and </w:t>
      </w:r>
      <w:r w:rsidR="00255491" w:rsidRPr="00EF0E3C">
        <w:rPr>
          <w:rFonts w:ascii="Arial" w:hAnsi="Arial" w:cs="Arial"/>
          <w:sz w:val="22"/>
          <w:szCs w:val="22"/>
        </w:rPr>
        <w:t>LAs</w:t>
      </w:r>
      <w:r w:rsidRPr="00EF0E3C">
        <w:rPr>
          <w:rFonts w:ascii="Arial" w:hAnsi="Arial" w:cs="Arial"/>
          <w:sz w:val="22"/>
          <w:szCs w:val="22"/>
        </w:rPr>
        <w:t xml:space="preserve"> to help ensure the developmen</w:t>
      </w:r>
      <w:r w:rsidR="002746A9" w:rsidRPr="00EF0E3C">
        <w:rPr>
          <w:rFonts w:ascii="Arial" w:hAnsi="Arial" w:cs="Arial"/>
          <w:sz w:val="22"/>
          <w:szCs w:val="22"/>
        </w:rPr>
        <w:t>t of a consistent and effective local online safety strategy.</w:t>
      </w:r>
    </w:p>
    <w:p w14:paraId="23DE523C" w14:textId="77777777" w:rsidR="00653E1B" w:rsidRPr="00EF0E3C" w:rsidRDefault="00653E1B" w:rsidP="00CE226F">
      <w:pPr>
        <w:pStyle w:val="body"/>
        <w:spacing w:line="240" w:lineRule="auto"/>
        <w:rPr>
          <w:rStyle w:val="Blue-Arial10-optionaltext-templatesChar"/>
          <w:rFonts w:cs="Arial"/>
          <w:color w:val="auto"/>
          <w:sz w:val="22"/>
          <w:szCs w:val="22"/>
          <w:lang w:val="en-GB" w:eastAsia="en-GB"/>
        </w:rPr>
      </w:pPr>
    </w:p>
    <w:p w14:paraId="38149D8F"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6E63FC85"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59EF9DF6"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04A71F70"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7FCCDA1B"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33B2E0B2"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1C6E3D55"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7443F612"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24EF146"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0F9AC5CB"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623AAAC1"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7283A96E"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07FCE987"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2E5C42FB"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393FBB7C"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23CD4D3C"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F4B42EE"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2CD175B"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676C4D68"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C5DE4B2"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3A492E94"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4B1E7BC"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2D959A3A"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47564BF0" w14:textId="6BBF4D20"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24FEB911" w14:textId="798C5795"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1808F03C" w14:textId="5AA82F66"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012F31A1" w14:textId="711B7AC7"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464217AF" w14:textId="2DC10CC2"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62134C23" w14:textId="1BAEE39A"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1F5E4C83" w14:textId="77777777" w:rsidR="0006394F" w:rsidRPr="00EF0E3C" w:rsidRDefault="0006394F" w:rsidP="00CE226F">
      <w:pPr>
        <w:pStyle w:val="body"/>
        <w:spacing w:line="240" w:lineRule="auto"/>
        <w:rPr>
          <w:rStyle w:val="Blue-Arial10-optionaltext-templatesChar"/>
          <w:rFonts w:cs="Arial"/>
          <w:b/>
          <w:bCs/>
          <w:color w:val="auto"/>
          <w:sz w:val="22"/>
          <w:szCs w:val="22"/>
          <w:u w:val="single"/>
          <w:lang w:val="en-GB" w:eastAsia="en-GB"/>
        </w:rPr>
      </w:pPr>
    </w:p>
    <w:p w14:paraId="67E9EE79"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6D3B6354" w14:textId="77777777" w:rsidR="00C06DE4" w:rsidRPr="00EF0E3C" w:rsidRDefault="00C06DE4" w:rsidP="00CE226F">
      <w:pPr>
        <w:pStyle w:val="body"/>
        <w:spacing w:line="240" w:lineRule="auto"/>
        <w:rPr>
          <w:rStyle w:val="Blue-Arial10-optionaltext-templatesChar"/>
          <w:rFonts w:cs="Arial"/>
          <w:b/>
          <w:bCs/>
          <w:color w:val="auto"/>
          <w:sz w:val="22"/>
          <w:szCs w:val="22"/>
          <w:u w:val="single"/>
          <w:lang w:val="en-GB" w:eastAsia="en-GB"/>
        </w:rPr>
      </w:pPr>
    </w:p>
    <w:p w14:paraId="17A3FE6D" w14:textId="146E7997" w:rsidR="00AA7A37" w:rsidRPr="00EF0E3C" w:rsidRDefault="0093144F" w:rsidP="00CE226F">
      <w:pPr>
        <w:pStyle w:val="body"/>
        <w:spacing w:line="240" w:lineRule="auto"/>
        <w:rPr>
          <w:rStyle w:val="Blue-Arial10-optionaltext-templatesChar"/>
          <w:rFonts w:cs="Arial"/>
          <w:b/>
          <w:bCs/>
          <w:color w:val="auto"/>
          <w:sz w:val="22"/>
          <w:szCs w:val="22"/>
          <w:u w:val="single"/>
          <w:lang w:val="en-GB" w:eastAsia="en-GB"/>
        </w:rPr>
      </w:pPr>
      <w:r w:rsidRPr="00EF0E3C">
        <w:rPr>
          <w:rStyle w:val="Blue-Arial10-optionaltext-templatesChar"/>
          <w:rFonts w:cs="Arial"/>
          <w:b/>
          <w:bCs/>
          <w:color w:val="auto"/>
          <w:sz w:val="22"/>
          <w:szCs w:val="22"/>
          <w:u w:val="single"/>
          <w:lang w:val="en-GB" w:eastAsia="en-GB"/>
        </w:rPr>
        <w:lastRenderedPageBreak/>
        <w:t>Appendix 1</w:t>
      </w:r>
    </w:p>
    <w:p w14:paraId="19B3DE0D" w14:textId="68F5749C" w:rsidR="0093144F" w:rsidRPr="00EF0E3C" w:rsidRDefault="0093144F" w:rsidP="00CE226F">
      <w:pPr>
        <w:pStyle w:val="body"/>
        <w:spacing w:line="240" w:lineRule="auto"/>
        <w:rPr>
          <w:rStyle w:val="Blue-Arial10-optionaltext-templatesChar"/>
          <w:rFonts w:cs="Arial"/>
          <w:b/>
          <w:bCs/>
          <w:color w:val="auto"/>
          <w:sz w:val="22"/>
          <w:szCs w:val="22"/>
          <w:u w:val="single"/>
          <w:lang w:val="en-GB" w:eastAsia="en-GB"/>
        </w:rPr>
      </w:pPr>
      <w:r w:rsidRPr="00EF0E3C">
        <w:rPr>
          <w:rStyle w:val="Blue-Arial10-optionaltext-templatesChar"/>
          <w:rFonts w:cs="Arial"/>
          <w:b/>
          <w:bCs/>
          <w:color w:val="auto"/>
          <w:sz w:val="22"/>
          <w:szCs w:val="22"/>
          <w:u w:val="single"/>
          <w:lang w:val="en-GB" w:eastAsia="en-GB"/>
        </w:rPr>
        <w:t>Online Safety Group Terms of Reference</w:t>
      </w:r>
    </w:p>
    <w:p w14:paraId="6914D3BE" w14:textId="77777777" w:rsidR="00AA7A37" w:rsidRPr="00EF0E3C" w:rsidRDefault="00AA7A37" w:rsidP="00CE226F">
      <w:pPr>
        <w:pStyle w:val="body"/>
        <w:spacing w:line="240" w:lineRule="auto"/>
        <w:rPr>
          <w:rStyle w:val="Blue-Arial10-optionaltext-templatesChar"/>
          <w:rFonts w:cs="Arial"/>
          <w:color w:val="auto"/>
          <w:sz w:val="22"/>
          <w:szCs w:val="22"/>
          <w:lang w:val="en-GB" w:eastAsia="en-GB"/>
        </w:rPr>
      </w:pPr>
    </w:p>
    <w:p w14:paraId="4963F035" w14:textId="77777777" w:rsidR="00BF1917" w:rsidRPr="00EF0E3C" w:rsidRDefault="00BF1917" w:rsidP="00CE226F">
      <w:pPr>
        <w:pStyle w:val="Heading3"/>
        <w:rPr>
          <w:rFonts w:ascii="Arial" w:eastAsia="Cambria" w:hAnsi="Arial" w:cs="Arial"/>
          <w:b/>
          <w:bCs/>
          <w:color w:val="auto"/>
          <w:sz w:val="22"/>
          <w:szCs w:val="22"/>
          <w:lang w:val="en-US"/>
        </w:rPr>
      </w:pPr>
      <w:r w:rsidRPr="00EF0E3C">
        <w:rPr>
          <w:rFonts w:ascii="Arial" w:eastAsia="Cambria" w:hAnsi="Arial" w:cs="Arial"/>
          <w:b/>
          <w:bCs/>
          <w:color w:val="auto"/>
          <w:sz w:val="22"/>
          <w:szCs w:val="22"/>
          <w:lang w:val="en-US"/>
        </w:rPr>
        <w:t>Purpose</w:t>
      </w:r>
    </w:p>
    <w:p w14:paraId="389CE779" w14:textId="77777777" w:rsidR="00241085" w:rsidRPr="00EF0E3C" w:rsidRDefault="00BF1917" w:rsidP="00CE226F">
      <w:pPr>
        <w:rPr>
          <w:rFonts w:ascii="Arial" w:hAnsi="Arial" w:cs="Arial"/>
          <w:sz w:val="22"/>
          <w:szCs w:val="22"/>
          <w:lang w:val="en-US"/>
        </w:rPr>
      </w:pPr>
      <w:r w:rsidRPr="00EF0E3C">
        <w:rPr>
          <w:rFonts w:ascii="Arial" w:hAnsi="Arial" w:cs="Arial"/>
          <w:sz w:val="22"/>
          <w:szCs w:val="22"/>
          <w:lang w:val="en-US"/>
        </w:rPr>
        <w:t xml:space="preserve">To provide a consultative group that has wide representation from the </w:t>
      </w:r>
      <w:r w:rsidR="00550B7A" w:rsidRPr="00EF0E3C">
        <w:rPr>
          <w:rFonts w:ascii="Arial" w:hAnsi="Arial" w:cs="Arial"/>
          <w:sz w:val="22"/>
          <w:szCs w:val="22"/>
          <w:lang w:val="en-US"/>
        </w:rPr>
        <w:t xml:space="preserve">Academy </w:t>
      </w:r>
      <w:r w:rsidRPr="00EF0E3C">
        <w:rPr>
          <w:rFonts w:ascii="Arial" w:hAnsi="Arial" w:cs="Arial"/>
          <w:sz w:val="22"/>
          <w:szCs w:val="22"/>
          <w:lang w:val="en-US"/>
        </w:rPr>
        <w:t xml:space="preserve">community, with responsibility for issues regarding online safety and the monitoring the online safety policy including the impact of initiatives. </w:t>
      </w:r>
      <w:r w:rsidRPr="00EF0E3C">
        <w:rPr>
          <w:rStyle w:val="BlueText"/>
          <w:rFonts w:ascii="Arial" w:hAnsi="Arial" w:cs="Arial"/>
          <w:color w:val="auto"/>
          <w:sz w:val="22"/>
          <w:szCs w:val="22"/>
        </w:rPr>
        <w:t xml:space="preserve">Depending on the size or structure of the </w:t>
      </w:r>
      <w:r w:rsidR="00550B7A" w:rsidRPr="00EF0E3C">
        <w:rPr>
          <w:rStyle w:val="BlueText"/>
          <w:rFonts w:ascii="Arial" w:hAnsi="Arial" w:cs="Arial"/>
          <w:color w:val="auto"/>
          <w:sz w:val="22"/>
          <w:szCs w:val="22"/>
        </w:rPr>
        <w:t>Academy,</w:t>
      </w:r>
      <w:r w:rsidRPr="00EF0E3C">
        <w:rPr>
          <w:rStyle w:val="BlueText"/>
          <w:rFonts w:ascii="Arial" w:hAnsi="Arial" w:cs="Arial"/>
          <w:color w:val="auto"/>
          <w:sz w:val="22"/>
          <w:szCs w:val="22"/>
        </w:rPr>
        <w:t xml:space="preserve"> this group may be part of the safeguarding group. The group will also report regularly to the </w:t>
      </w:r>
      <w:r w:rsidR="00550B7A" w:rsidRPr="00EF0E3C">
        <w:rPr>
          <w:rStyle w:val="BlueText"/>
          <w:rFonts w:ascii="Arial" w:hAnsi="Arial" w:cs="Arial"/>
          <w:color w:val="auto"/>
          <w:sz w:val="22"/>
          <w:szCs w:val="22"/>
        </w:rPr>
        <w:t>LAC.</w:t>
      </w:r>
      <w:r w:rsidRPr="00EF0E3C">
        <w:rPr>
          <w:rFonts w:ascii="Arial" w:hAnsi="Arial" w:cs="Arial"/>
          <w:sz w:val="22"/>
          <w:szCs w:val="22"/>
          <w:lang w:val="en-US"/>
        </w:rPr>
        <w:t xml:space="preserve"> </w:t>
      </w:r>
      <w:r w:rsidR="00241085" w:rsidRPr="00EF0E3C">
        <w:rPr>
          <w:rFonts w:ascii="Arial" w:hAnsi="Arial" w:cs="Arial"/>
          <w:sz w:val="22"/>
          <w:szCs w:val="22"/>
          <w:lang w:val="en-US"/>
        </w:rPr>
        <w:t xml:space="preserve">Meetings shall be held </w:t>
      </w:r>
      <w:r w:rsidR="00241085" w:rsidRPr="00EF0E3C">
        <w:rPr>
          <w:rStyle w:val="BlueText"/>
          <w:rFonts w:ascii="Arial" w:hAnsi="Arial" w:cs="Arial"/>
          <w:color w:val="auto"/>
          <w:sz w:val="22"/>
          <w:szCs w:val="22"/>
        </w:rPr>
        <w:t>[insert frequency]</w:t>
      </w:r>
      <w:r w:rsidR="00241085" w:rsidRPr="00EF0E3C">
        <w:rPr>
          <w:rFonts w:ascii="Arial" w:hAnsi="Arial" w:cs="Arial"/>
          <w:sz w:val="22"/>
          <w:szCs w:val="22"/>
          <w:lang w:val="en-US"/>
        </w:rPr>
        <w:t>.</w:t>
      </w:r>
    </w:p>
    <w:p w14:paraId="1A030942" w14:textId="7668ED76" w:rsidR="00BF1917" w:rsidRPr="00EF0E3C" w:rsidRDefault="00BF1917" w:rsidP="00CE226F">
      <w:pPr>
        <w:rPr>
          <w:rFonts w:ascii="Arial" w:hAnsi="Arial" w:cs="Arial"/>
          <w:sz w:val="22"/>
          <w:szCs w:val="22"/>
          <w:lang w:val="en-US"/>
        </w:rPr>
      </w:pPr>
    </w:p>
    <w:p w14:paraId="0186E0F4" w14:textId="09873807" w:rsidR="00BF1917" w:rsidRPr="00EF0E3C" w:rsidRDefault="00BF1917" w:rsidP="00CE226F">
      <w:pPr>
        <w:pStyle w:val="Heading3"/>
        <w:rPr>
          <w:rFonts w:ascii="Arial" w:eastAsia="Cambria" w:hAnsi="Arial" w:cs="Arial"/>
          <w:b/>
          <w:bCs/>
          <w:color w:val="auto"/>
          <w:sz w:val="22"/>
          <w:szCs w:val="22"/>
          <w:lang w:val="en-US"/>
        </w:rPr>
      </w:pPr>
      <w:bookmarkStart w:id="49" w:name="_Toc448745965"/>
      <w:bookmarkStart w:id="50" w:name="_Toc448754271"/>
      <w:bookmarkStart w:id="51" w:name="_Toc25747762"/>
      <w:r w:rsidRPr="00EF0E3C">
        <w:rPr>
          <w:rFonts w:ascii="Arial" w:eastAsia="Cambria" w:hAnsi="Arial" w:cs="Arial"/>
          <w:b/>
          <w:bCs/>
          <w:color w:val="auto"/>
          <w:sz w:val="22"/>
          <w:szCs w:val="22"/>
          <w:lang w:val="en-US"/>
        </w:rPr>
        <w:t>Membership</w:t>
      </w:r>
      <w:bookmarkEnd w:id="49"/>
      <w:bookmarkEnd w:id="50"/>
      <w:bookmarkEnd w:id="51"/>
    </w:p>
    <w:p w14:paraId="2E70980E" w14:textId="25BAF25B" w:rsidR="00BF1917" w:rsidRPr="00EF0E3C" w:rsidRDefault="00BF1917" w:rsidP="00CE226F">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r w:rsidRPr="00EF0E3C">
        <w:rPr>
          <w:rFonts w:ascii="Arial" w:hAnsi="Arial" w:cs="Arial"/>
          <w:sz w:val="22"/>
          <w:szCs w:val="22"/>
          <w:lang w:val="en-US"/>
        </w:rPr>
        <w:t>The online safety group will seek to include representation from a</w:t>
      </w:r>
      <w:r w:rsidR="00550B7A" w:rsidRPr="00EF0E3C">
        <w:rPr>
          <w:rFonts w:ascii="Arial" w:hAnsi="Arial" w:cs="Arial"/>
          <w:sz w:val="22"/>
          <w:szCs w:val="22"/>
          <w:lang w:val="en-US"/>
        </w:rPr>
        <w:t xml:space="preserve"> wide range of stakeholders. </w:t>
      </w:r>
      <w:r w:rsidRPr="00EF0E3C">
        <w:rPr>
          <w:rFonts w:ascii="Arial" w:hAnsi="Arial" w:cs="Arial"/>
          <w:sz w:val="22"/>
          <w:szCs w:val="22"/>
          <w:lang w:val="en-US"/>
        </w:rPr>
        <w:t xml:space="preserve">The composition of the group should include </w:t>
      </w:r>
      <w:r w:rsidR="00550B7A" w:rsidRPr="00EF0E3C">
        <w:rPr>
          <w:rFonts w:ascii="Arial" w:hAnsi="Arial" w:cs="Arial"/>
          <w:sz w:val="22"/>
          <w:szCs w:val="22"/>
          <w:lang w:val="en-US"/>
        </w:rPr>
        <w:t xml:space="preserve">(academies to </w:t>
      </w:r>
      <w:r w:rsidRPr="00EF0E3C">
        <w:rPr>
          <w:rStyle w:val="BlueText"/>
          <w:rFonts w:ascii="Arial" w:hAnsi="Arial" w:cs="Arial"/>
          <w:color w:val="auto"/>
          <w:sz w:val="22"/>
          <w:szCs w:val="22"/>
        </w:rPr>
        <w:t>add/delete where appropriate</w:t>
      </w:r>
      <w:r w:rsidR="00550B7A" w:rsidRPr="00EF0E3C">
        <w:rPr>
          <w:rStyle w:val="BlueText"/>
          <w:rFonts w:ascii="Arial" w:hAnsi="Arial" w:cs="Arial"/>
          <w:color w:val="auto"/>
          <w:sz w:val="22"/>
          <w:szCs w:val="22"/>
        </w:rPr>
        <w:t>):</w:t>
      </w:r>
    </w:p>
    <w:p w14:paraId="30861965"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SLT member/s</w:t>
      </w:r>
    </w:p>
    <w:p w14:paraId="23890189"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Designated Safeguarding Lead (DSL)</w:t>
      </w:r>
    </w:p>
    <w:p w14:paraId="5A0CABB0"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Online Safety Lead (OSL)</w:t>
      </w:r>
    </w:p>
    <w:p w14:paraId="33236900"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Teaching staff member</w:t>
      </w:r>
    </w:p>
    <w:p w14:paraId="707FEFED"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 xml:space="preserve">Support staff member </w:t>
      </w:r>
    </w:p>
    <w:p w14:paraId="77244983" w14:textId="1115AE01" w:rsidR="00BF1917" w:rsidRPr="00EF0E3C" w:rsidRDefault="00550B7A"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LAC member</w:t>
      </w:r>
      <w:r w:rsidR="00BF1917" w:rsidRPr="00EF0E3C">
        <w:rPr>
          <w:rFonts w:ascii="Arial" w:hAnsi="Arial" w:cs="Arial"/>
          <w:sz w:val="22"/>
          <w:szCs w:val="22"/>
          <w:lang w:val="en-US"/>
        </w:rPr>
        <w:t xml:space="preserve"> </w:t>
      </w:r>
    </w:p>
    <w:p w14:paraId="46250E84"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Parent/Carer</w:t>
      </w:r>
    </w:p>
    <w:p w14:paraId="16AAB566" w14:textId="77777777" w:rsidR="00BF1917"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IT Support Provider</w:t>
      </w:r>
    </w:p>
    <w:p w14:paraId="07789632" w14:textId="77777777" w:rsidR="00550B7A"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sz w:val="22"/>
          <w:szCs w:val="22"/>
          <w:lang w:val="en-US"/>
        </w:rPr>
        <w:t>Community users (where appropriate)</w:t>
      </w:r>
    </w:p>
    <w:p w14:paraId="0364DBE9" w14:textId="77777777" w:rsidR="00550B7A" w:rsidRPr="00EF0E3C" w:rsidRDefault="00BF1917" w:rsidP="00CE226F">
      <w:pPr>
        <w:pStyle w:val="ListParagraph"/>
        <w:numPr>
          <w:ilvl w:val="0"/>
          <w:numId w:val="56"/>
        </w:numPr>
        <w:jc w:val="both"/>
        <w:rPr>
          <w:rFonts w:ascii="Arial" w:hAnsi="Arial" w:cs="Arial"/>
          <w:sz w:val="22"/>
          <w:szCs w:val="22"/>
          <w:lang w:val="en-US"/>
        </w:rPr>
      </w:pPr>
      <w:r w:rsidRPr="00EF0E3C">
        <w:rPr>
          <w:rFonts w:ascii="Arial" w:hAnsi="Arial" w:cs="Arial"/>
          <w:iCs/>
          <w:sz w:val="22"/>
          <w:szCs w:val="22"/>
          <w:lang w:val="en-US"/>
        </w:rPr>
        <w:t>Learner representation</w:t>
      </w:r>
      <w:r w:rsidRPr="00EF0E3C">
        <w:rPr>
          <w:rFonts w:ascii="Arial" w:hAnsi="Arial" w:cs="Arial"/>
          <w:sz w:val="22"/>
          <w:szCs w:val="22"/>
          <w:lang w:val="en-US"/>
        </w:rPr>
        <w:t xml:space="preserve"> – for advice and feedback.</w:t>
      </w:r>
    </w:p>
    <w:p w14:paraId="3CBAE96F" w14:textId="77777777" w:rsidR="00550B7A" w:rsidRPr="00EF0E3C" w:rsidRDefault="00550B7A" w:rsidP="00CE226F">
      <w:pPr>
        <w:jc w:val="both"/>
        <w:rPr>
          <w:rFonts w:ascii="Arial" w:hAnsi="Arial" w:cs="Arial"/>
          <w:sz w:val="22"/>
          <w:szCs w:val="22"/>
          <w:lang w:val="en-US"/>
        </w:rPr>
      </w:pPr>
    </w:p>
    <w:p w14:paraId="75B2E620" w14:textId="05E74BE8" w:rsidR="00BF1917" w:rsidRPr="00EF0E3C" w:rsidRDefault="00550B7A" w:rsidP="00CE226F">
      <w:pPr>
        <w:rPr>
          <w:rFonts w:ascii="Arial" w:hAnsi="Arial" w:cs="Arial"/>
          <w:sz w:val="22"/>
          <w:szCs w:val="22"/>
          <w:lang w:val="en-US"/>
        </w:rPr>
      </w:pPr>
      <w:r w:rsidRPr="00EF0E3C">
        <w:rPr>
          <w:rFonts w:ascii="Arial" w:hAnsi="Arial" w:cs="Arial"/>
          <w:sz w:val="22"/>
          <w:szCs w:val="22"/>
          <w:lang w:val="en-US"/>
        </w:rPr>
        <w:t>O</w:t>
      </w:r>
      <w:r w:rsidR="00BF1917" w:rsidRPr="00EF0E3C">
        <w:rPr>
          <w:rFonts w:ascii="Arial" w:hAnsi="Arial" w:cs="Arial"/>
          <w:sz w:val="22"/>
          <w:szCs w:val="22"/>
          <w:lang w:val="en-US"/>
        </w:rPr>
        <w:t>ther people may be invited to attend the meetings at the request of the Chairperson on behalf of the committee to provide advice and assistance where necessary. Committee members must declare a conflict of interest if any incidents being discussed directly involve themselves or members of their families.</w:t>
      </w:r>
      <w:r w:rsidRPr="00EF0E3C">
        <w:rPr>
          <w:rFonts w:ascii="Arial" w:hAnsi="Arial" w:cs="Arial"/>
          <w:sz w:val="22"/>
          <w:szCs w:val="22"/>
          <w:lang w:val="en-US"/>
        </w:rPr>
        <w:t xml:space="preserve"> </w:t>
      </w:r>
      <w:r w:rsidR="00BF1917" w:rsidRPr="00EF0E3C">
        <w:rPr>
          <w:rFonts w:ascii="Arial" w:hAnsi="Arial" w:cs="Arial"/>
          <w:sz w:val="22"/>
          <w:szCs w:val="22"/>
          <w:lang w:val="en-US"/>
        </w:rPr>
        <w:t>Committee members must be aware that many issues discussed by this group could be of a sensitive or confidential nature</w:t>
      </w:r>
      <w:r w:rsidRPr="00EF0E3C">
        <w:rPr>
          <w:rFonts w:ascii="Arial" w:hAnsi="Arial" w:cs="Arial"/>
          <w:sz w:val="22"/>
          <w:szCs w:val="22"/>
          <w:lang w:val="en-US"/>
        </w:rPr>
        <w:t xml:space="preserve"> and discussions should be subject to the appropriate confidentiality agreements.</w:t>
      </w:r>
      <w:r w:rsidR="00241085" w:rsidRPr="00EF0E3C">
        <w:rPr>
          <w:rFonts w:ascii="Arial" w:hAnsi="Arial" w:cs="Arial"/>
          <w:sz w:val="22"/>
          <w:szCs w:val="22"/>
          <w:lang w:val="en-US"/>
        </w:rPr>
        <w:t xml:space="preserve"> </w:t>
      </w:r>
      <w:r w:rsidRPr="00EF0E3C">
        <w:rPr>
          <w:rFonts w:ascii="Arial" w:hAnsi="Arial" w:cs="Arial"/>
          <w:sz w:val="22"/>
          <w:szCs w:val="22"/>
          <w:lang w:val="en-US"/>
        </w:rPr>
        <w:t>If</w:t>
      </w:r>
      <w:r w:rsidR="00BF1917" w:rsidRPr="00EF0E3C">
        <w:rPr>
          <w:rFonts w:ascii="Arial" w:hAnsi="Arial" w:cs="Arial"/>
          <w:sz w:val="22"/>
          <w:szCs w:val="22"/>
          <w:lang w:val="en-US"/>
        </w:rPr>
        <w:t xml:space="preserve"> individual members feel uncomfortable about what is being discussed</w:t>
      </w:r>
      <w:r w:rsidRPr="00EF0E3C">
        <w:rPr>
          <w:rFonts w:ascii="Arial" w:hAnsi="Arial" w:cs="Arial"/>
          <w:sz w:val="22"/>
          <w:szCs w:val="22"/>
          <w:lang w:val="en-US"/>
        </w:rPr>
        <w:t>,</w:t>
      </w:r>
      <w:r w:rsidR="00BF1917" w:rsidRPr="00EF0E3C">
        <w:rPr>
          <w:rFonts w:ascii="Arial" w:hAnsi="Arial" w:cs="Arial"/>
          <w:sz w:val="22"/>
          <w:szCs w:val="22"/>
          <w:lang w:val="en-US"/>
        </w:rPr>
        <w:t xml:space="preserve"> they should be allowed to leave the meeting with steps being made by the other members to allow for these sensitivities</w:t>
      </w:r>
      <w:r w:rsidRPr="00EF0E3C">
        <w:rPr>
          <w:rFonts w:ascii="Arial" w:hAnsi="Arial" w:cs="Arial"/>
          <w:sz w:val="22"/>
          <w:szCs w:val="22"/>
          <w:lang w:val="en-US"/>
        </w:rPr>
        <w:t>.</w:t>
      </w:r>
    </w:p>
    <w:p w14:paraId="7340411E" w14:textId="77777777" w:rsidR="00550B7A" w:rsidRPr="00EF0E3C" w:rsidRDefault="00550B7A" w:rsidP="00CE226F">
      <w:pPr>
        <w:rPr>
          <w:rFonts w:ascii="Arial" w:hAnsi="Arial" w:cs="Arial"/>
          <w:sz w:val="22"/>
          <w:szCs w:val="22"/>
          <w:lang w:val="en-US"/>
        </w:rPr>
      </w:pPr>
    </w:p>
    <w:p w14:paraId="6B334884" w14:textId="6D8D4419" w:rsidR="00BF1917" w:rsidRPr="00EF0E3C" w:rsidRDefault="00BF1917" w:rsidP="00CE226F">
      <w:pPr>
        <w:pStyle w:val="Heading3"/>
        <w:rPr>
          <w:rFonts w:ascii="Arial" w:eastAsia="Cambria" w:hAnsi="Arial" w:cs="Arial"/>
          <w:color w:val="auto"/>
          <w:sz w:val="22"/>
          <w:szCs w:val="22"/>
          <w:lang w:val="en-US"/>
        </w:rPr>
      </w:pPr>
      <w:bookmarkStart w:id="52" w:name="_Toc448745966"/>
      <w:bookmarkStart w:id="53" w:name="_Toc448754272"/>
      <w:bookmarkStart w:id="54" w:name="_Toc25747763"/>
      <w:r w:rsidRPr="00EF0E3C">
        <w:rPr>
          <w:rFonts w:ascii="Arial" w:eastAsia="Cambria" w:hAnsi="Arial" w:cs="Arial"/>
          <w:color w:val="auto"/>
          <w:sz w:val="22"/>
          <w:szCs w:val="22"/>
          <w:lang w:val="en-US"/>
        </w:rPr>
        <w:t>Chairperson</w:t>
      </w:r>
      <w:bookmarkEnd w:id="52"/>
      <w:bookmarkEnd w:id="53"/>
      <w:bookmarkEnd w:id="54"/>
    </w:p>
    <w:p w14:paraId="2971E990" w14:textId="615B908D" w:rsidR="00BF1917" w:rsidRPr="00EF0E3C" w:rsidRDefault="00BF1917" w:rsidP="00CE226F">
      <w:pPr>
        <w:rPr>
          <w:rFonts w:ascii="Arial" w:hAnsi="Arial" w:cs="Arial"/>
          <w:sz w:val="22"/>
          <w:szCs w:val="22"/>
          <w:lang w:val="en-US"/>
        </w:rPr>
      </w:pPr>
      <w:r w:rsidRPr="00EF0E3C">
        <w:rPr>
          <w:rFonts w:ascii="Arial" w:hAnsi="Arial" w:cs="Arial"/>
          <w:sz w:val="22"/>
          <w:szCs w:val="22"/>
          <w:lang w:val="en-US"/>
        </w:rPr>
        <w:t xml:space="preserve">The Committee should select a suitable Chairperson from within the group. Their responsibilities </w:t>
      </w:r>
      <w:r w:rsidR="001E43B8" w:rsidRPr="00EF0E3C">
        <w:rPr>
          <w:rFonts w:ascii="Arial" w:hAnsi="Arial" w:cs="Arial"/>
          <w:sz w:val="22"/>
          <w:szCs w:val="22"/>
          <w:lang w:val="en-US"/>
        </w:rPr>
        <w:t xml:space="preserve">can </w:t>
      </w:r>
      <w:r w:rsidRPr="00EF0E3C">
        <w:rPr>
          <w:rFonts w:ascii="Arial" w:hAnsi="Arial" w:cs="Arial"/>
          <w:sz w:val="22"/>
          <w:szCs w:val="22"/>
          <w:lang w:val="en-US"/>
        </w:rPr>
        <w:t>include:</w:t>
      </w:r>
    </w:p>
    <w:p w14:paraId="121A0BA9" w14:textId="7EE59390" w:rsidR="00BF1917" w:rsidRPr="00EF0E3C" w:rsidRDefault="00BF1917" w:rsidP="00CE226F">
      <w:pPr>
        <w:pStyle w:val="ListParagraph"/>
        <w:numPr>
          <w:ilvl w:val="0"/>
          <w:numId w:val="57"/>
        </w:numPr>
        <w:rPr>
          <w:rFonts w:ascii="Arial" w:hAnsi="Arial" w:cs="Arial"/>
          <w:sz w:val="22"/>
          <w:szCs w:val="22"/>
          <w:lang w:val="en-US"/>
        </w:rPr>
      </w:pPr>
      <w:r w:rsidRPr="00EF0E3C">
        <w:rPr>
          <w:rFonts w:ascii="Arial" w:hAnsi="Arial" w:cs="Arial"/>
          <w:sz w:val="22"/>
          <w:szCs w:val="22"/>
          <w:lang w:val="en-US"/>
        </w:rPr>
        <w:t>Scheduling meetings and notifying members</w:t>
      </w:r>
      <w:r w:rsidR="001E43B8" w:rsidRPr="00EF0E3C">
        <w:rPr>
          <w:rFonts w:ascii="Arial" w:hAnsi="Arial" w:cs="Arial"/>
          <w:sz w:val="22"/>
          <w:szCs w:val="22"/>
          <w:lang w:val="en-US"/>
        </w:rPr>
        <w:t>.</w:t>
      </w:r>
    </w:p>
    <w:p w14:paraId="0C3E1DC7" w14:textId="26232D73" w:rsidR="00BF1917" w:rsidRPr="00EF0E3C" w:rsidRDefault="00BF1917" w:rsidP="00CE226F">
      <w:pPr>
        <w:pStyle w:val="ListParagraph"/>
        <w:numPr>
          <w:ilvl w:val="0"/>
          <w:numId w:val="57"/>
        </w:numPr>
        <w:rPr>
          <w:rFonts w:ascii="Arial" w:hAnsi="Arial" w:cs="Arial"/>
          <w:sz w:val="22"/>
          <w:szCs w:val="22"/>
          <w:lang w:val="en-US"/>
        </w:rPr>
      </w:pPr>
      <w:r w:rsidRPr="00EF0E3C">
        <w:rPr>
          <w:rFonts w:ascii="Arial" w:hAnsi="Arial" w:cs="Arial"/>
          <w:sz w:val="22"/>
          <w:szCs w:val="22"/>
          <w:lang w:val="en-US"/>
        </w:rPr>
        <w:t>Inviting other people to attend meetings when required</w:t>
      </w:r>
      <w:r w:rsidR="001E43B8" w:rsidRPr="00EF0E3C">
        <w:rPr>
          <w:rFonts w:ascii="Arial" w:hAnsi="Arial" w:cs="Arial"/>
          <w:sz w:val="22"/>
          <w:szCs w:val="22"/>
          <w:lang w:val="en-US"/>
        </w:rPr>
        <w:t>.</w:t>
      </w:r>
    </w:p>
    <w:p w14:paraId="4609046E" w14:textId="65727E53" w:rsidR="00BF1917" w:rsidRPr="00EF0E3C" w:rsidRDefault="00BF1917" w:rsidP="00CE226F">
      <w:pPr>
        <w:pStyle w:val="ListParagraph"/>
        <w:numPr>
          <w:ilvl w:val="0"/>
          <w:numId w:val="57"/>
        </w:numPr>
        <w:rPr>
          <w:rFonts w:ascii="Arial" w:hAnsi="Arial" w:cs="Arial"/>
          <w:sz w:val="22"/>
          <w:szCs w:val="22"/>
          <w:lang w:val="en-US"/>
        </w:rPr>
      </w:pPr>
      <w:r w:rsidRPr="00EF0E3C">
        <w:rPr>
          <w:rFonts w:ascii="Arial" w:hAnsi="Arial" w:cs="Arial"/>
          <w:sz w:val="22"/>
          <w:szCs w:val="22"/>
          <w:lang w:val="en-US"/>
        </w:rPr>
        <w:t>Guiding the meeting according to the agenda and time available</w:t>
      </w:r>
      <w:r w:rsidR="001E43B8" w:rsidRPr="00EF0E3C">
        <w:rPr>
          <w:rFonts w:ascii="Arial" w:hAnsi="Arial" w:cs="Arial"/>
          <w:sz w:val="22"/>
          <w:szCs w:val="22"/>
          <w:lang w:val="en-US"/>
        </w:rPr>
        <w:t>.</w:t>
      </w:r>
    </w:p>
    <w:p w14:paraId="62FBBF15" w14:textId="659BE400" w:rsidR="00BF1917" w:rsidRPr="00EF0E3C" w:rsidRDefault="00BF1917" w:rsidP="00CE226F">
      <w:pPr>
        <w:pStyle w:val="ListParagraph"/>
        <w:numPr>
          <w:ilvl w:val="0"/>
          <w:numId w:val="57"/>
        </w:numPr>
        <w:rPr>
          <w:rFonts w:ascii="Arial" w:hAnsi="Arial" w:cs="Arial"/>
          <w:sz w:val="22"/>
          <w:szCs w:val="22"/>
          <w:lang w:val="en-US"/>
        </w:rPr>
      </w:pPr>
      <w:r w:rsidRPr="00EF0E3C">
        <w:rPr>
          <w:rFonts w:ascii="Arial" w:hAnsi="Arial" w:cs="Arial"/>
          <w:sz w:val="22"/>
          <w:szCs w:val="22"/>
          <w:lang w:val="en-US"/>
        </w:rPr>
        <w:t>Ensuring all discussion items end with a decision, action or definite outcome</w:t>
      </w:r>
      <w:r w:rsidR="001E43B8" w:rsidRPr="00EF0E3C">
        <w:rPr>
          <w:rFonts w:ascii="Arial" w:hAnsi="Arial" w:cs="Arial"/>
          <w:sz w:val="22"/>
          <w:szCs w:val="22"/>
          <w:lang w:val="en-US"/>
        </w:rPr>
        <w:t>.</w:t>
      </w:r>
    </w:p>
    <w:p w14:paraId="6EDE81A3" w14:textId="2886D10F" w:rsidR="00BF1917" w:rsidRPr="00EF0E3C" w:rsidRDefault="00BF1917" w:rsidP="00CE226F">
      <w:pPr>
        <w:pStyle w:val="ListParagraph"/>
        <w:numPr>
          <w:ilvl w:val="0"/>
          <w:numId w:val="57"/>
        </w:numPr>
        <w:rPr>
          <w:rFonts w:ascii="Arial" w:hAnsi="Arial" w:cs="Arial"/>
          <w:sz w:val="22"/>
          <w:szCs w:val="22"/>
          <w:lang w:val="en-US"/>
        </w:rPr>
      </w:pPr>
      <w:r w:rsidRPr="00EF0E3C">
        <w:rPr>
          <w:rFonts w:ascii="Arial" w:hAnsi="Arial" w:cs="Arial"/>
          <w:sz w:val="22"/>
          <w:szCs w:val="22"/>
          <w:lang w:val="en-US"/>
        </w:rPr>
        <w:t>Making sure that notes are taken at the meetings and that these with any action points are distributed as necessary</w:t>
      </w:r>
      <w:r w:rsidR="001E43B8" w:rsidRPr="00EF0E3C">
        <w:rPr>
          <w:rFonts w:ascii="Arial" w:hAnsi="Arial" w:cs="Arial"/>
          <w:sz w:val="22"/>
          <w:szCs w:val="22"/>
          <w:lang w:val="en-US"/>
        </w:rPr>
        <w:t>.</w:t>
      </w:r>
    </w:p>
    <w:p w14:paraId="5FE523CD" w14:textId="77777777" w:rsidR="001E43B8" w:rsidRPr="00EF0E3C" w:rsidRDefault="001E43B8" w:rsidP="00CE226F">
      <w:pPr>
        <w:pStyle w:val="Heading3"/>
        <w:rPr>
          <w:rFonts w:ascii="Arial" w:eastAsia="Cambria" w:hAnsi="Arial" w:cs="Arial"/>
          <w:color w:val="auto"/>
          <w:sz w:val="22"/>
          <w:szCs w:val="22"/>
          <w:lang w:val="en-US"/>
        </w:rPr>
      </w:pPr>
      <w:bookmarkStart w:id="55" w:name="_Toc448745967"/>
      <w:bookmarkStart w:id="56" w:name="_Toc448754273"/>
      <w:bookmarkStart w:id="57" w:name="_Toc25747764"/>
    </w:p>
    <w:p w14:paraId="6262FC09" w14:textId="56769842" w:rsidR="00BF1917" w:rsidRPr="00EF0E3C" w:rsidRDefault="00BF1917" w:rsidP="00CE226F">
      <w:pPr>
        <w:pStyle w:val="Heading3"/>
        <w:rPr>
          <w:rFonts w:ascii="Arial" w:eastAsia="Cambria" w:hAnsi="Arial" w:cs="Arial"/>
          <w:b/>
          <w:bCs/>
          <w:color w:val="auto"/>
          <w:sz w:val="22"/>
          <w:szCs w:val="22"/>
          <w:lang w:val="en-US"/>
        </w:rPr>
      </w:pPr>
      <w:bookmarkStart w:id="58" w:name="_Toc448745968"/>
      <w:bookmarkStart w:id="59" w:name="_Toc448754274"/>
      <w:bookmarkStart w:id="60" w:name="_Toc25747765"/>
      <w:bookmarkEnd w:id="55"/>
      <w:bookmarkEnd w:id="56"/>
      <w:bookmarkEnd w:id="57"/>
      <w:r w:rsidRPr="00EF0E3C">
        <w:rPr>
          <w:rFonts w:ascii="Arial" w:eastAsia="Cambria" w:hAnsi="Arial" w:cs="Arial"/>
          <w:b/>
          <w:bCs/>
          <w:color w:val="auto"/>
          <w:sz w:val="22"/>
          <w:szCs w:val="22"/>
          <w:lang w:val="en-US"/>
        </w:rPr>
        <w:t>Functions</w:t>
      </w:r>
      <w:bookmarkEnd w:id="58"/>
      <w:bookmarkEnd w:id="59"/>
      <w:bookmarkEnd w:id="60"/>
    </w:p>
    <w:p w14:paraId="0A6BC7F4" w14:textId="08317692" w:rsidR="00BF1917" w:rsidRPr="00EF0E3C" w:rsidRDefault="00BF1917" w:rsidP="00CE226F">
      <w:pPr>
        <w:rPr>
          <w:rStyle w:val="BlueText"/>
          <w:rFonts w:ascii="Arial" w:hAnsi="Arial" w:cs="Arial"/>
          <w:color w:val="auto"/>
          <w:sz w:val="22"/>
          <w:szCs w:val="22"/>
        </w:rPr>
      </w:pPr>
      <w:r w:rsidRPr="00EF0E3C">
        <w:rPr>
          <w:rFonts w:ascii="Arial" w:hAnsi="Arial" w:cs="Arial"/>
          <w:sz w:val="22"/>
          <w:szCs w:val="22"/>
          <w:lang w:val="en-US"/>
        </w:rPr>
        <w:t xml:space="preserve">These are to assist the DSL/OSL (or other relevant person) with the following </w:t>
      </w:r>
      <w:r w:rsidR="001E43B8" w:rsidRPr="00EF0E3C">
        <w:rPr>
          <w:rStyle w:val="BlueText"/>
          <w:rFonts w:ascii="Arial" w:hAnsi="Arial" w:cs="Arial"/>
          <w:color w:val="auto"/>
          <w:sz w:val="22"/>
          <w:szCs w:val="22"/>
        </w:rPr>
        <w:t xml:space="preserve">(academies to </w:t>
      </w:r>
      <w:r w:rsidRPr="00EF0E3C">
        <w:rPr>
          <w:rStyle w:val="BlueText"/>
          <w:rFonts w:ascii="Arial" w:hAnsi="Arial" w:cs="Arial"/>
          <w:color w:val="auto"/>
          <w:sz w:val="22"/>
          <w:szCs w:val="22"/>
        </w:rPr>
        <w:t>add/delete where relevant</w:t>
      </w:r>
      <w:r w:rsidR="001E43B8" w:rsidRPr="00EF0E3C">
        <w:rPr>
          <w:rStyle w:val="BlueText"/>
          <w:rFonts w:ascii="Arial" w:hAnsi="Arial" w:cs="Arial"/>
          <w:color w:val="auto"/>
          <w:sz w:val="22"/>
          <w:szCs w:val="22"/>
        </w:rPr>
        <w:t>)</w:t>
      </w:r>
      <w:r w:rsidRPr="00EF0E3C">
        <w:rPr>
          <w:rStyle w:val="BlueText"/>
          <w:rFonts w:ascii="Arial" w:hAnsi="Arial" w:cs="Arial"/>
          <w:color w:val="auto"/>
          <w:sz w:val="22"/>
          <w:szCs w:val="22"/>
        </w:rPr>
        <w:t>:</w:t>
      </w:r>
    </w:p>
    <w:p w14:paraId="63E29795" w14:textId="14D88C6C" w:rsidR="00BF1917" w:rsidRPr="00EF0E3C" w:rsidRDefault="00BF1917" w:rsidP="00CE226F">
      <w:pPr>
        <w:pStyle w:val="ListParagraph"/>
        <w:numPr>
          <w:ilvl w:val="0"/>
          <w:numId w:val="58"/>
        </w:numPr>
        <w:rPr>
          <w:rFonts w:ascii="Arial" w:hAnsi="Arial" w:cs="Arial"/>
          <w:sz w:val="22"/>
          <w:szCs w:val="22"/>
          <w:lang w:val="en-US"/>
        </w:rPr>
      </w:pPr>
      <w:r w:rsidRPr="00EF0E3C">
        <w:rPr>
          <w:rFonts w:ascii="Arial" w:hAnsi="Arial" w:cs="Arial"/>
          <w:sz w:val="22"/>
          <w:szCs w:val="22"/>
          <w:lang w:val="en-US"/>
        </w:rPr>
        <w:t>To keep up to date with new developments in the area of online safety</w:t>
      </w:r>
      <w:r w:rsidR="001E43B8" w:rsidRPr="00EF0E3C">
        <w:rPr>
          <w:rFonts w:ascii="Arial" w:hAnsi="Arial" w:cs="Arial"/>
          <w:sz w:val="22"/>
          <w:szCs w:val="22"/>
          <w:lang w:val="en-US"/>
        </w:rPr>
        <w:t>.</w:t>
      </w:r>
    </w:p>
    <w:p w14:paraId="06DE14F6" w14:textId="38CE5FE2" w:rsidR="00BF1917" w:rsidRPr="00EF0E3C" w:rsidRDefault="00BF1917" w:rsidP="00CE226F">
      <w:pPr>
        <w:pStyle w:val="ListParagraph"/>
        <w:numPr>
          <w:ilvl w:val="0"/>
          <w:numId w:val="58"/>
        </w:numPr>
        <w:rPr>
          <w:rFonts w:ascii="Arial" w:hAnsi="Arial" w:cs="Arial"/>
          <w:sz w:val="22"/>
          <w:szCs w:val="22"/>
          <w:lang w:val="en-US"/>
        </w:rPr>
      </w:pPr>
      <w:r w:rsidRPr="00EF0E3C">
        <w:rPr>
          <w:rFonts w:ascii="Arial" w:hAnsi="Arial" w:cs="Arial"/>
          <w:sz w:val="22"/>
          <w:szCs w:val="22"/>
          <w:lang w:val="en-US"/>
        </w:rPr>
        <w:t xml:space="preserve">To (at least) annually review the </w:t>
      </w:r>
      <w:r w:rsidR="001E43B8" w:rsidRPr="00EF0E3C">
        <w:rPr>
          <w:rFonts w:ascii="Arial" w:hAnsi="Arial" w:cs="Arial"/>
          <w:sz w:val="22"/>
          <w:szCs w:val="22"/>
          <w:lang w:val="en-US"/>
        </w:rPr>
        <w:t>Online Safety Policy for their setting, considering</w:t>
      </w:r>
      <w:r w:rsidRPr="00EF0E3C">
        <w:rPr>
          <w:rFonts w:ascii="Arial" w:hAnsi="Arial" w:cs="Arial"/>
          <w:sz w:val="22"/>
          <w:szCs w:val="22"/>
          <w:lang w:val="en-US"/>
        </w:rPr>
        <w:t xml:space="preserve"> new technologies and incidents</w:t>
      </w:r>
      <w:r w:rsidR="001E43B8" w:rsidRPr="00EF0E3C">
        <w:rPr>
          <w:rFonts w:ascii="Arial" w:hAnsi="Arial" w:cs="Arial"/>
          <w:sz w:val="22"/>
          <w:szCs w:val="22"/>
          <w:lang w:val="en-US"/>
        </w:rPr>
        <w:t>, feeding back to the Trust surrounding policy development as relevant.</w:t>
      </w:r>
    </w:p>
    <w:p w14:paraId="10D6CF14" w14:textId="38E24DF3" w:rsidR="00BF1917" w:rsidRPr="00EF0E3C" w:rsidRDefault="00BF1917" w:rsidP="00CE226F">
      <w:pPr>
        <w:pStyle w:val="ListParagraph"/>
        <w:numPr>
          <w:ilvl w:val="0"/>
          <w:numId w:val="58"/>
        </w:numPr>
        <w:rPr>
          <w:rFonts w:ascii="Arial" w:hAnsi="Arial" w:cs="Arial"/>
          <w:sz w:val="22"/>
          <w:szCs w:val="22"/>
          <w:lang w:val="en-US"/>
        </w:rPr>
      </w:pPr>
      <w:r w:rsidRPr="00EF0E3C">
        <w:rPr>
          <w:rFonts w:ascii="Arial" w:hAnsi="Arial" w:cs="Arial"/>
          <w:sz w:val="22"/>
          <w:szCs w:val="22"/>
          <w:lang w:val="en-US"/>
        </w:rPr>
        <w:t xml:space="preserve">To monitor the delivery and impact of the </w:t>
      </w:r>
      <w:r w:rsidR="001E43B8" w:rsidRPr="00EF0E3C">
        <w:rPr>
          <w:rFonts w:ascii="Arial" w:hAnsi="Arial" w:cs="Arial"/>
          <w:sz w:val="22"/>
          <w:szCs w:val="22"/>
          <w:lang w:val="en-US"/>
        </w:rPr>
        <w:t>Online Safety Policy.</w:t>
      </w:r>
    </w:p>
    <w:p w14:paraId="1BD2DE1A" w14:textId="77777777" w:rsidR="00BF1917" w:rsidRPr="00EF0E3C" w:rsidRDefault="00BF1917" w:rsidP="00CE226F">
      <w:pPr>
        <w:pStyle w:val="ListParagraph"/>
        <w:numPr>
          <w:ilvl w:val="0"/>
          <w:numId w:val="58"/>
        </w:numPr>
        <w:rPr>
          <w:rFonts w:ascii="Arial" w:hAnsi="Arial" w:cs="Arial"/>
          <w:sz w:val="22"/>
          <w:szCs w:val="22"/>
          <w:lang w:val="en-US"/>
        </w:rPr>
      </w:pPr>
      <w:r w:rsidRPr="00EF0E3C">
        <w:rPr>
          <w:rFonts w:ascii="Arial" w:hAnsi="Arial" w:cs="Arial"/>
          <w:sz w:val="22"/>
          <w:szCs w:val="22"/>
          <w:lang w:val="en-US"/>
        </w:rPr>
        <w:t>To monitor the log of reported online safety incidents (anonymous) to inform future areas of teaching/learning/training.</w:t>
      </w:r>
    </w:p>
    <w:p w14:paraId="039F48E4" w14:textId="39B82457" w:rsidR="00BF1917" w:rsidRPr="00EF0E3C" w:rsidRDefault="00BF1917" w:rsidP="00CE226F">
      <w:pPr>
        <w:pStyle w:val="ListParagraph"/>
        <w:numPr>
          <w:ilvl w:val="0"/>
          <w:numId w:val="58"/>
        </w:numPr>
        <w:rPr>
          <w:rFonts w:ascii="Arial" w:hAnsi="Arial" w:cs="Arial"/>
          <w:sz w:val="22"/>
          <w:szCs w:val="22"/>
          <w:lang w:val="en-US"/>
        </w:rPr>
      </w:pPr>
      <w:r w:rsidRPr="00EF0E3C">
        <w:rPr>
          <w:rFonts w:ascii="Arial" w:hAnsi="Arial" w:cs="Arial"/>
          <w:sz w:val="22"/>
          <w:szCs w:val="22"/>
          <w:lang w:val="en-US"/>
        </w:rPr>
        <w:lastRenderedPageBreak/>
        <w:t xml:space="preserve">To co-ordinate consultation with the whole school community to ensure stakeholders are up to date with information, training and/or developments in the area of online safety. This could be carried out through </w:t>
      </w:r>
      <w:r w:rsidR="001E43B8" w:rsidRPr="00EF0E3C">
        <w:rPr>
          <w:rFonts w:ascii="Arial" w:hAnsi="Arial" w:cs="Arial"/>
          <w:sz w:val="22"/>
          <w:szCs w:val="22"/>
          <w:lang w:val="en-US"/>
        </w:rPr>
        <w:t xml:space="preserve">(academies to </w:t>
      </w:r>
      <w:r w:rsidRPr="00EF0E3C">
        <w:rPr>
          <w:rFonts w:ascii="Arial" w:hAnsi="Arial" w:cs="Arial"/>
          <w:sz w:val="22"/>
          <w:szCs w:val="22"/>
          <w:lang w:val="en-US"/>
        </w:rPr>
        <w:t>add/delete as relevant</w:t>
      </w:r>
      <w:r w:rsidR="001E43B8" w:rsidRPr="00EF0E3C">
        <w:rPr>
          <w:rFonts w:ascii="Arial" w:hAnsi="Arial" w:cs="Arial"/>
          <w:sz w:val="22"/>
          <w:szCs w:val="22"/>
          <w:lang w:val="en-US"/>
        </w:rPr>
        <w:t>)</w:t>
      </w:r>
      <w:r w:rsidRPr="00EF0E3C">
        <w:rPr>
          <w:rFonts w:ascii="Arial" w:hAnsi="Arial" w:cs="Arial"/>
          <w:sz w:val="22"/>
          <w:szCs w:val="22"/>
          <w:lang w:val="en-US"/>
        </w:rPr>
        <w:t>:</w:t>
      </w:r>
    </w:p>
    <w:p w14:paraId="10BC0436"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Staff meetings</w:t>
      </w:r>
    </w:p>
    <w:p w14:paraId="17FA33A2"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Learner forums (for advice and feedback)</w:t>
      </w:r>
    </w:p>
    <w:p w14:paraId="749B812D"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Governors meetings</w:t>
      </w:r>
    </w:p>
    <w:p w14:paraId="0CB78573"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Surveys/questionnaires for learners, parents/carers and staff</w:t>
      </w:r>
    </w:p>
    <w:p w14:paraId="7787480B"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Parents evenings</w:t>
      </w:r>
    </w:p>
    <w:p w14:paraId="1BE3C1D6"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Website/newsletters</w:t>
      </w:r>
    </w:p>
    <w:p w14:paraId="0B9001B1"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Online safety events</w:t>
      </w:r>
    </w:p>
    <w:p w14:paraId="2E9D99B3"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Internet Safety Day (annually held on the second Tuesday in February)</w:t>
      </w:r>
    </w:p>
    <w:p w14:paraId="6F1E3CEB"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Other methods</w:t>
      </w:r>
    </w:p>
    <w:p w14:paraId="7613FBDA"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To ensure that monitoring is carried out of Internet sites used across the schools.</w:t>
      </w:r>
    </w:p>
    <w:p w14:paraId="77B1DD64"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 xml:space="preserve">To monitor filtering/change control logs (e.g. requests for blocking/unblocking sites).  </w:t>
      </w:r>
    </w:p>
    <w:p w14:paraId="7D8747A0"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 xml:space="preserve">To monitor the safe use of data across the schools </w:t>
      </w:r>
    </w:p>
    <w:p w14:paraId="49D3C088" w14:textId="77777777" w:rsidR="00BF1917" w:rsidRPr="00EF0E3C" w:rsidRDefault="00BF1917" w:rsidP="00CE226F">
      <w:pPr>
        <w:pStyle w:val="ListParagraph"/>
        <w:numPr>
          <w:ilvl w:val="0"/>
          <w:numId w:val="60"/>
        </w:numPr>
        <w:rPr>
          <w:rFonts w:ascii="Arial" w:hAnsi="Arial" w:cs="Arial"/>
          <w:sz w:val="22"/>
          <w:szCs w:val="22"/>
          <w:lang w:val="en-US"/>
        </w:rPr>
      </w:pPr>
      <w:r w:rsidRPr="00EF0E3C">
        <w:rPr>
          <w:rFonts w:ascii="Arial" w:hAnsi="Arial" w:cs="Arial"/>
          <w:sz w:val="22"/>
          <w:szCs w:val="22"/>
          <w:lang w:val="en-US"/>
        </w:rPr>
        <w:t xml:space="preserve">To monitor incidents involving cyberbullying for staff and learners  </w:t>
      </w:r>
    </w:p>
    <w:p w14:paraId="3F944A5F" w14:textId="77777777" w:rsidR="0049387F" w:rsidRPr="00EF0E3C" w:rsidRDefault="0049387F" w:rsidP="00CE226F">
      <w:pPr>
        <w:pStyle w:val="Heading3"/>
        <w:rPr>
          <w:rFonts w:ascii="Arial" w:eastAsia="Cambria" w:hAnsi="Arial" w:cs="Arial"/>
          <w:color w:val="auto"/>
          <w:sz w:val="22"/>
          <w:szCs w:val="22"/>
          <w:lang w:val="en-US"/>
        </w:rPr>
      </w:pPr>
      <w:bookmarkStart w:id="61" w:name="_Toc448745969"/>
      <w:bookmarkStart w:id="62" w:name="_Toc448754275"/>
      <w:bookmarkStart w:id="63" w:name="_Toc25747766"/>
    </w:p>
    <w:p w14:paraId="5B8E018A" w14:textId="2D3AB090" w:rsidR="00BF1917" w:rsidRPr="00EF0E3C" w:rsidRDefault="00BF1917" w:rsidP="00CE226F">
      <w:pPr>
        <w:pStyle w:val="Heading3"/>
        <w:rPr>
          <w:rFonts w:ascii="Arial" w:eastAsia="Cambria" w:hAnsi="Arial" w:cs="Arial"/>
          <w:color w:val="auto"/>
          <w:sz w:val="22"/>
          <w:szCs w:val="22"/>
          <w:lang w:val="en-US"/>
        </w:rPr>
      </w:pPr>
      <w:r w:rsidRPr="00EF0E3C">
        <w:rPr>
          <w:rFonts w:ascii="Arial" w:eastAsia="Cambria" w:hAnsi="Arial" w:cs="Arial"/>
          <w:color w:val="auto"/>
          <w:sz w:val="22"/>
          <w:szCs w:val="22"/>
          <w:lang w:val="en-US"/>
        </w:rPr>
        <w:t>Amendments</w:t>
      </w:r>
      <w:bookmarkEnd w:id="61"/>
      <w:bookmarkEnd w:id="62"/>
      <w:bookmarkEnd w:id="63"/>
    </w:p>
    <w:p w14:paraId="2A33ACF1" w14:textId="2B6C27B9" w:rsidR="00BF1917" w:rsidRPr="00EF0E3C" w:rsidRDefault="00BF1917" w:rsidP="00CE226F">
      <w:pPr>
        <w:rPr>
          <w:rFonts w:ascii="Arial" w:hAnsi="Arial" w:cs="Arial"/>
          <w:sz w:val="22"/>
          <w:szCs w:val="22"/>
          <w:lang w:val="en-US"/>
        </w:rPr>
      </w:pPr>
      <w:r w:rsidRPr="00EF0E3C">
        <w:rPr>
          <w:rFonts w:ascii="Arial" w:hAnsi="Arial" w:cs="Arial"/>
          <w:sz w:val="22"/>
          <w:szCs w:val="22"/>
          <w:lang w:val="en-US"/>
        </w:rPr>
        <w:t>The terms of reference shall be reviewed annually</w:t>
      </w:r>
      <w:r w:rsidR="0049387F" w:rsidRPr="00EF0E3C">
        <w:rPr>
          <w:rFonts w:ascii="Arial" w:hAnsi="Arial" w:cs="Arial"/>
          <w:sz w:val="22"/>
          <w:szCs w:val="22"/>
          <w:lang w:val="en-US"/>
        </w:rPr>
        <w:t xml:space="preserve">, in conjunction with the Online Safety Policy. </w:t>
      </w:r>
      <w:r w:rsidRPr="00EF0E3C">
        <w:rPr>
          <w:rFonts w:ascii="Arial" w:hAnsi="Arial" w:cs="Arial"/>
          <w:sz w:val="22"/>
          <w:szCs w:val="22"/>
          <w:lang w:val="en-US"/>
        </w:rPr>
        <w:t xml:space="preserve">They may be altered to meet the current needs of all committee members, by agreement of the majority. </w:t>
      </w:r>
      <w:bookmarkStart w:id="64" w:name="_Toc448745970"/>
      <w:bookmarkStart w:id="65" w:name="_Toc448754276"/>
      <w:bookmarkStart w:id="66" w:name="_Toc25747767"/>
    </w:p>
    <w:p w14:paraId="1B7E5100" w14:textId="76C212CF" w:rsidR="00BF1917" w:rsidRPr="00EF0E3C" w:rsidRDefault="00BF1917" w:rsidP="00CE226F">
      <w:pPr>
        <w:rPr>
          <w:rStyle w:val="BlueText"/>
          <w:rFonts w:ascii="Arial" w:hAnsi="Arial" w:cs="Arial"/>
          <w:i/>
          <w:iCs/>
          <w:color w:val="auto"/>
          <w:sz w:val="22"/>
          <w:szCs w:val="22"/>
        </w:rPr>
      </w:pPr>
      <w:r w:rsidRPr="00EF0E3C">
        <w:rPr>
          <w:rFonts w:ascii="Arial" w:eastAsia="Cambria" w:hAnsi="Arial" w:cs="Arial"/>
          <w:i/>
          <w:iCs/>
          <w:sz w:val="22"/>
          <w:szCs w:val="22"/>
          <w:lang w:val="en-US"/>
        </w:rPr>
        <w:t>Acknowledgement</w:t>
      </w:r>
      <w:bookmarkEnd w:id="64"/>
      <w:bookmarkEnd w:id="65"/>
      <w:bookmarkEnd w:id="66"/>
      <w:r w:rsidR="0049387F" w:rsidRPr="00EF0E3C">
        <w:rPr>
          <w:rFonts w:ascii="Arial" w:eastAsia="Cambria" w:hAnsi="Arial" w:cs="Arial"/>
          <w:i/>
          <w:iCs/>
          <w:sz w:val="22"/>
          <w:szCs w:val="22"/>
          <w:lang w:val="en-US"/>
        </w:rPr>
        <w:t>:</w:t>
      </w:r>
      <w:r w:rsidRPr="00EF0E3C">
        <w:rPr>
          <w:rFonts w:ascii="Arial" w:eastAsia="Cambria" w:hAnsi="Arial" w:cs="Arial"/>
          <w:i/>
          <w:iCs/>
          <w:sz w:val="22"/>
          <w:szCs w:val="22"/>
          <w:lang w:val="en-US"/>
        </w:rPr>
        <w:t xml:space="preserve"> </w:t>
      </w:r>
      <w:r w:rsidRPr="00EF0E3C">
        <w:rPr>
          <w:rStyle w:val="BlueText"/>
          <w:rFonts w:ascii="Arial" w:hAnsi="Arial" w:cs="Arial"/>
          <w:i/>
          <w:iCs/>
          <w:color w:val="auto"/>
          <w:sz w:val="22"/>
          <w:szCs w:val="22"/>
        </w:rPr>
        <w:t>This template terms of reference document is based on one provided to schools by Somerset County Council</w:t>
      </w:r>
      <w:r w:rsidR="0049387F" w:rsidRPr="00EF0E3C">
        <w:rPr>
          <w:rStyle w:val="BlueText"/>
          <w:rFonts w:ascii="Arial" w:hAnsi="Arial" w:cs="Arial"/>
          <w:i/>
          <w:iCs/>
          <w:color w:val="auto"/>
          <w:sz w:val="22"/>
          <w:szCs w:val="22"/>
        </w:rPr>
        <w:t>.</w:t>
      </w:r>
    </w:p>
    <w:p w14:paraId="178D2055" w14:textId="77777777" w:rsidR="0087405A" w:rsidRPr="00EF0E3C" w:rsidRDefault="0087405A" w:rsidP="00CE226F">
      <w:pPr>
        <w:rPr>
          <w:rStyle w:val="BlueText"/>
          <w:rFonts w:ascii="Arial" w:hAnsi="Arial" w:cs="Arial"/>
          <w:i/>
          <w:iCs/>
          <w:color w:val="auto"/>
          <w:sz w:val="22"/>
          <w:szCs w:val="22"/>
        </w:rPr>
      </w:pPr>
    </w:p>
    <w:p w14:paraId="477A8F56" w14:textId="77777777" w:rsidR="0087405A" w:rsidRPr="00EF0E3C" w:rsidRDefault="0087405A" w:rsidP="00CE226F">
      <w:pPr>
        <w:rPr>
          <w:rStyle w:val="BlueText"/>
          <w:rFonts w:ascii="Arial" w:hAnsi="Arial" w:cs="Arial"/>
          <w:i/>
          <w:iCs/>
          <w:color w:val="auto"/>
          <w:sz w:val="22"/>
          <w:szCs w:val="22"/>
        </w:rPr>
      </w:pPr>
    </w:p>
    <w:p w14:paraId="1019F4C1" w14:textId="77777777" w:rsidR="0087405A" w:rsidRPr="00EF0E3C" w:rsidRDefault="0087405A" w:rsidP="00CE226F">
      <w:pPr>
        <w:rPr>
          <w:rStyle w:val="BlueText"/>
          <w:rFonts w:ascii="Arial" w:hAnsi="Arial" w:cs="Arial"/>
          <w:i/>
          <w:iCs/>
          <w:color w:val="auto"/>
          <w:sz w:val="22"/>
          <w:szCs w:val="22"/>
        </w:rPr>
      </w:pPr>
    </w:p>
    <w:p w14:paraId="4990FA8F" w14:textId="5427A3D0" w:rsidR="00AA7A37" w:rsidRPr="00EF0E3C" w:rsidRDefault="00BF1917" w:rsidP="00CE226F">
      <w:pPr>
        <w:pStyle w:val="body"/>
        <w:spacing w:line="240" w:lineRule="auto"/>
        <w:rPr>
          <w:rStyle w:val="Blue-Arial10-optionaltext-templatesChar"/>
          <w:rFonts w:cs="Arial"/>
          <w:b/>
          <w:bCs/>
          <w:color w:val="auto"/>
          <w:sz w:val="22"/>
          <w:szCs w:val="22"/>
          <w:u w:val="single"/>
          <w:lang w:val="en-GB" w:eastAsia="en-GB"/>
        </w:rPr>
      </w:pPr>
      <w:r w:rsidRPr="00EF0E3C">
        <w:rPr>
          <w:rStyle w:val="Blue-Arial10-optionaltext-templatesChar"/>
          <w:rFonts w:cs="Arial"/>
          <w:b/>
          <w:bCs/>
          <w:color w:val="auto"/>
          <w:sz w:val="22"/>
          <w:szCs w:val="22"/>
          <w:u w:val="single"/>
          <w:lang w:val="en-GB" w:eastAsia="en-GB"/>
        </w:rPr>
        <w:t>Appendix Two</w:t>
      </w:r>
    </w:p>
    <w:p w14:paraId="5D90D452" w14:textId="49421D40" w:rsidR="00BF1917" w:rsidRPr="00EF0E3C" w:rsidRDefault="00BF1917" w:rsidP="00CE226F">
      <w:pPr>
        <w:pStyle w:val="body"/>
        <w:spacing w:line="240" w:lineRule="auto"/>
        <w:rPr>
          <w:rStyle w:val="Blue-Arial10-optionaltext-templatesChar"/>
          <w:rFonts w:cs="Arial"/>
          <w:b/>
          <w:bCs/>
          <w:color w:val="auto"/>
          <w:sz w:val="22"/>
          <w:szCs w:val="22"/>
          <w:u w:val="single"/>
          <w:lang w:val="en-GB" w:eastAsia="en-GB"/>
        </w:rPr>
      </w:pPr>
      <w:r w:rsidRPr="00EF0E3C">
        <w:rPr>
          <w:rStyle w:val="Blue-Arial10-optionaltext-templatesChar"/>
          <w:rFonts w:cs="Arial"/>
          <w:b/>
          <w:bCs/>
          <w:color w:val="auto"/>
          <w:sz w:val="22"/>
          <w:szCs w:val="22"/>
          <w:u w:val="single"/>
          <w:lang w:val="en-GB" w:eastAsia="en-GB"/>
        </w:rPr>
        <w:t>Responding to Incidents of Misuse</w:t>
      </w:r>
    </w:p>
    <w:p w14:paraId="5EFF4702" w14:textId="77777777" w:rsidR="00AA7A37" w:rsidRPr="00EF0E3C" w:rsidRDefault="00AA7A37" w:rsidP="00CE226F">
      <w:pPr>
        <w:pStyle w:val="body"/>
        <w:spacing w:line="240" w:lineRule="auto"/>
        <w:rPr>
          <w:rStyle w:val="Blue-Arial10-optionaltext-templatesChar"/>
          <w:rFonts w:cs="Arial"/>
          <w:color w:val="auto"/>
          <w:sz w:val="22"/>
          <w:szCs w:val="22"/>
          <w:lang w:val="en-GB" w:eastAsia="en-GB"/>
        </w:rPr>
      </w:pPr>
    </w:p>
    <w:p w14:paraId="6DFEC473" w14:textId="64026564" w:rsidR="00AA7A37" w:rsidRPr="00EF0E3C" w:rsidRDefault="00CF53FA" w:rsidP="00CE226F">
      <w:pPr>
        <w:pStyle w:val="body"/>
        <w:spacing w:line="240" w:lineRule="auto"/>
        <w:rPr>
          <w:rStyle w:val="Blue-Arial10-optionaltext-templatesChar"/>
          <w:rFonts w:cs="Arial"/>
          <w:color w:val="auto"/>
          <w:sz w:val="22"/>
          <w:szCs w:val="22"/>
          <w:lang w:val="en-GB" w:eastAsia="en-GB"/>
        </w:rPr>
      </w:pPr>
      <w:r w:rsidRPr="00EF0E3C">
        <w:rPr>
          <w:noProof/>
          <w:sz w:val="22"/>
          <w:szCs w:val="22"/>
          <w:lang w:val="en-GB" w:eastAsia="en-GB"/>
        </w:rPr>
        <w:lastRenderedPageBreak/>
        <w:drawing>
          <wp:inline distT="0" distB="0" distL="0" distR="0" wp14:anchorId="4AF8A4FD" wp14:editId="1A65D682">
            <wp:extent cx="5801096" cy="7178040"/>
            <wp:effectExtent l="0" t="0" r="9525" b="3810"/>
            <wp:docPr id="78" name="Picture 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Diagram&#10;&#10;Description automatically generated"/>
                    <pic:cNvPicPr/>
                  </pic:nvPicPr>
                  <pic:blipFill>
                    <a:blip r:embed="rId49"/>
                    <a:stretch>
                      <a:fillRect/>
                    </a:stretch>
                  </pic:blipFill>
                  <pic:spPr>
                    <a:xfrm>
                      <a:off x="0" y="0"/>
                      <a:ext cx="5809467" cy="7188397"/>
                    </a:xfrm>
                    <a:prstGeom prst="rect">
                      <a:avLst/>
                    </a:prstGeom>
                  </pic:spPr>
                </pic:pic>
              </a:graphicData>
            </a:graphic>
          </wp:inline>
        </w:drawing>
      </w:r>
    </w:p>
    <w:p w14:paraId="21F97572" w14:textId="77777777" w:rsidR="00AA7A37" w:rsidRPr="00EF0E3C" w:rsidRDefault="00AA7A37" w:rsidP="00CE226F">
      <w:pPr>
        <w:pStyle w:val="body"/>
        <w:spacing w:line="240" w:lineRule="auto"/>
        <w:rPr>
          <w:rStyle w:val="Blue-Arial10-optionaltext-templatesChar"/>
          <w:rFonts w:cs="Arial"/>
          <w:color w:val="auto"/>
          <w:sz w:val="22"/>
          <w:szCs w:val="22"/>
          <w:lang w:val="en-GB" w:eastAsia="en-GB"/>
        </w:rPr>
      </w:pPr>
    </w:p>
    <w:p w14:paraId="49AEC44D" w14:textId="77777777" w:rsidR="00255491" w:rsidRPr="00EF0E3C" w:rsidRDefault="00255491" w:rsidP="00CE226F">
      <w:pPr>
        <w:pStyle w:val="body"/>
        <w:spacing w:line="240" w:lineRule="auto"/>
        <w:rPr>
          <w:rStyle w:val="Blue-Arial10-optionaltext-templatesChar"/>
          <w:rFonts w:cs="Arial"/>
          <w:color w:val="auto"/>
          <w:sz w:val="22"/>
          <w:szCs w:val="22"/>
          <w:lang w:val="en-GB" w:eastAsia="en-GB"/>
        </w:rPr>
      </w:pPr>
    </w:p>
    <w:p w14:paraId="3191369C" w14:textId="77777777" w:rsidR="00255491" w:rsidRPr="00EF0E3C" w:rsidRDefault="00255491" w:rsidP="00CE226F">
      <w:pPr>
        <w:pStyle w:val="body"/>
        <w:spacing w:line="240" w:lineRule="auto"/>
        <w:rPr>
          <w:rStyle w:val="Blue-Arial10-optionaltext-templatesChar"/>
          <w:rFonts w:cs="Arial"/>
          <w:color w:val="auto"/>
          <w:sz w:val="22"/>
          <w:szCs w:val="22"/>
          <w:lang w:val="en-GB" w:eastAsia="en-GB"/>
        </w:rPr>
      </w:pPr>
    </w:p>
    <w:p w14:paraId="5970005F" w14:textId="50ADAB4B" w:rsidR="00AA7A37" w:rsidRPr="00EF0E3C" w:rsidRDefault="00CF53FA" w:rsidP="00CE226F">
      <w:pPr>
        <w:pStyle w:val="body"/>
        <w:spacing w:line="240" w:lineRule="auto"/>
        <w:rPr>
          <w:rStyle w:val="Blue-Arial10-optionaltext-templatesChar"/>
          <w:rFonts w:cs="Arial"/>
          <w:b/>
          <w:bCs/>
          <w:color w:val="auto"/>
          <w:sz w:val="22"/>
          <w:szCs w:val="22"/>
          <w:lang w:val="en-GB" w:eastAsia="en-GB"/>
        </w:rPr>
      </w:pPr>
      <w:r w:rsidRPr="00EF0E3C">
        <w:rPr>
          <w:rStyle w:val="Blue-Arial10-optionaltext-templatesChar"/>
          <w:rFonts w:cs="Arial"/>
          <w:b/>
          <w:bCs/>
          <w:color w:val="auto"/>
          <w:sz w:val="22"/>
          <w:szCs w:val="22"/>
          <w:lang w:val="en-GB" w:eastAsia="en-GB"/>
        </w:rPr>
        <w:t>Appendix Three</w:t>
      </w:r>
    </w:p>
    <w:p w14:paraId="1FC61A43" w14:textId="09252731" w:rsidR="00CF53FA" w:rsidRPr="00EF0E3C" w:rsidRDefault="00CF53FA" w:rsidP="00CE226F">
      <w:pPr>
        <w:pStyle w:val="body"/>
        <w:spacing w:line="240" w:lineRule="auto"/>
        <w:rPr>
          <w:rStyle w:val="Blue-Arial10-optionaltext-templatesChar"/>
          <w:rFonts w:cs="Arial"/>
          <w:b/>
          <w:bCs/>
          <w:color w:val="auto"/>
          <w:sz w:val="22"/>
          <w:szCs w:val="22"/>
          <w:lang w:val="en-GB" w:eastAsia="en-GB"/>
        </w:rPr>
      </w:pPr>
      <w:r w:rsidRPr="00EF0E3C">
        <w:rPr>
          <w:rStyle w:val="Blue-Arial10-optionaltext-templatesChar"/>
          <w:rFonts w:cs="Arial"/>
          <w:b/>
          <w:bCs/>
          <w:color w:val="auto"/>
          <w:sz w:val="22"/>
          <w:szCs w:val="22"/>
          <w:lang w:val="en-GB" w:eastAsia="en-GB"/>
        </w:rPr>
        <w:t>Record of Reviewing Devices/Internet Sites (when responding to incidents of misuse)</w:t>
      </w:r>
    </w:p>
    <w:p w14:paraId="1FCFD547" w14:textId="77777777" w:rsidR="00CF53FA" w:rsidRPr="00EF0E3C" w:rsidRDefault="00CF53FA" w:rsidP="00CE226F">
      <w:pPr>
        <w:pStyle w:val="body"/>
        <w:spacing w:line="240" w:lineRule="auto"/>
        <w:rPr>
          <w:rStyle w:val="Blue-Arial10-optionaltext-templatesChar"/>
          <w:rFonts w:cs="Arial"/>
          <w:color w:val="auto"/>
          <w:sz w:val="22"/>
          <w:szCs w:val="22"/>
          <w:lang w:val="en-GB" w:eastAsia="en-GB"/>
        </w:rPr>
      </w:pPr>
    </w:p>
    <w:p w14:paraId="3CE8AFFE" w14:textId="77777777" w:rsidR="00F77690" w:rsidRPr="00EF0E3C" w:rsidRDefault="00F77690" w:rsidP="00CE226F">
      <w:pPr>
        <w:pStyle w:val="NoSpacing"/>
        <w:rPr>
          <w:rFonts w:ascii="Arial" w:hAnsi="Arial" w:cs="Arial"/>
        </w:rPr>
      </w:pPr>
      <w:r w:rsidRPr="00EF0E3C">
        <w:rPr>
          <w:rFonts w:ascii="Arial" w:hAnsi="Arial" w:cs="Arial"/>
        </w:rPr>
        <w:t>Group:</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45B46762" w14:textId="77777777" w:rsidR="00F77690" w:rsidRPr="00EF0E3C" w:rsidRDefault="00F77690" w:rsidP="00CE226F">
      <w:pPr>
        <w:pStyle w:val="NoSpacing"/>
        <w:rPr>
          <w:rFonts w:ascii="Arial" w:hAnsi="Arial" w:cs="Arial"/>
        </w:rPr>
      </w:pPr>
      <w:r w:rsidRPr="00EF0E3C">
        <w:rPr>
          <w:rFonts w:ascii="Arial" w:hAnsi="Arial" w:cs="Arial"/>
        </w:rPr>
        <w:t>Date:</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34EEF8B6" w14:textId="77777777" w:rsidR="00F77690" w:rsidRPr="00EF0E3C" w:rsidRDefault="00F77690" w:rsidP="00CE226F">
      <w:pPr>
        <w:rPr>
          <w:rFonts w:ascii="Arial" w:hAnsi="Arial" w:cs="Arial"/>
          <w:sz w:val="22"/>
          <w:szCs w:val="22"/>
          <w:u w:val="dotted"/>
        </w:rPr>
      </w:pPr>
      <w:r w:rsidRPr="00EF0E3C">
        <w:rPr>
          <w:rFonts w:ascii="Arial" w:hAnsi="Arial" w:cs="Arial"/>
          <w:sz w:val="22"/>
          <w:szCs w:val="22"/>
        </w:rPr>
        <w:t>Reason for investigation:</w:t>
      </w:r>
      <w:r w:rsidRPr="00EF0E3C">
        <w:rPr>
          <w:rFonts w:ascii="Arial" w:hAnsi="Arial" w:cs="Arial"/>
          <w:sz w:val="22"/>
          <w:szCs w:val="22"/>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p>
    <w:p w14:paraId="38E77B68" w14:textId="77777777" w:rsidR="0049387F" w:rsidRPr="00EF0E3C" w:rsidRDefault="0049387F" w:rsidP="00CE226F">
      <w:pPr>
        <w:pStyle w:val="Heading4"/>
        <w:rPr>
          <w:rFonts w:ascii="Arial" w:eastAsia="Calibri" w:hAnsi="Arial" w:cs="Arial"/>
          <w:color w:val="auto"/>
          <w:sz w:val="22"/>
          <w:szCs w:val="22"/>
        </w:rPr>
      </w:pPr>
    </w:p>
    <w:p w14:paraId="4EC83D5A" w14:textId="77ACBD4F" w:rsidR="00F77690" w:rsidRPr="00EF0E3C" w:rsidRDefault="00F77690" w:rsidP="00CE226F">
      <w:pPr>
        <w:pStyle w:val="Heading4"/>
        <w:rPr>
          <w:rFonts w:ascii="Arial" w:eastAsia="Calibri" w:hAnsi="Arial" w:cs="Arial"/>
          <w:color w:val="auto"/>
          <w:sz w:val="22"/>
          <w:szCs w:val="22"/>
        </w:rPr>
      </w:pPr>
      <w:r w:rsidRPr="00EF0E3C">
        <w:rPr>
          <w:rFonts w:ascii="Arial" w:eastAsia="Calibri" w:hAnsi="Arial" w:cs="Arial"/>
          <w:color w:val="auto"/>
          <w:sz w:val="22"/>
          <w:szCs w:val="22"/>
        </w:rPr>
        <w:t>Details of first reviewing person</w:t>
      </w:r>
    </w:p>
    <w:p w14:paraId="72E67A5D" w14:textId="77777777" w:rsidR="00F77690" w:rsidRPr="00EF0E3C" w:rsidRDefault="00F77690" w:rsidP="00CE226F">
      <w:pPr>
        <w:pStyle w:val="NoSpacing"/>
        <w:rPr>
          <w:rFonts w:ascii="Arial" w:hAnsi="Arial" w:cs="Arial"/>
        </w:rPr>
      </w:pPr>
      <w:r w:rsidRPr="00EF0E3C">
        <w:rPr>
          <w:rFonts w:ascii="Arial" w:hAnsi="Arial" w:cs="Arial"/>
        </w:rPr>
        <w:t>Name:</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0EF1255E" w14:textId="77777777" w:rsidR="00F77690" w:rsidRPr="00EF0E3C" w:rsidRDefault="00F77690" w:rsidP="00CE226F">
      <w:pPr>
        <w:pStyle w:val="NoSpacing"/>
        <w:rPr>
          <w:rFonts w:ascii="Arial" w:hAnsi="Arial" w:cs="Arial"/>
        </w:rPr>
      </w:pPr>
      <w:r w:rsidRPr="00EF0E3C">
        <w:rPr>
          <w:rFonts w:ascii="Arial" w:hAnsi="Arial" w:cs="Arial"/>
        </w:rPr>
        <w:t>Position:</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54334A0F" w14:textId="77777777" w:rsidR="00F77690" w:rsidRPr="00EF0E3C" w:rsidRDefault="00F77690" w:rsidP="00CE226F">
      <w:pPr>
        <w:pStyle w:val="NoSpacing"/>
        <w:rPr>
          <w:rFonts w:ascii="Arial" w:hAnsi="Arial" w:cs="Arial"/>
          <w:u w:val="dotted"/>
        </w:rPr>
      </w:pPr>
      <w:r w:rsidRPr="00EF0E3C">
        <w:rPr>
          <w:rFonts w:ascii="Arial" w:hAnsi="Arial" w:cs="Arial"/>
        </w:rPr>
        <w:t>Signature:</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04E092AE" w14:textId="77777777" w:rsidR="0049387F" w:rsidRPr="00EF0E3C" w:rsidRDefault="0049387F" w:rsidP="00CE226F">
      <w:pPr>
        <w:pStyle w:val="Heading4"/>
        <w:rPr>
          <w:rFonts w:ascii="Arial" w:eastAsia="Calibri" w:hAnsi="Arial" w:cs="Arial"/>
          <w:color w:val="auto"/>
          <w:sz w:val="22"/>
          <w:szCs w:val="22"/>
        </w:rPr>
      </w:pPr>
    </w:p>
    <w:p w14:paraId="4EAD0328" w14:textId="23761A6D" w:rsidR="00F77690" w:rsidRPr="00EF0E3C" w:rsidRDefault="00F77690" w:rsidP="00CE226F">
      <w:pPr>
        <w:pStyle w:val="Heading4"/>
        <w:rPr>
          <w:rFonts w:ascii="Arial" w:eastAsia="Calibri" w:hAnsi="Arial" w:cs="Arial"/>
          <w:color w:val="auto"/>
          <w:sz w:val="22"/>
          <w:szCs w:val="22"/>
        </w:rPr>
      </w:pPr>
      <w:r w:rsidRPr="00EF0E3C">
        <w:rPr>
          <w:rFonts w:ascii="Arial" w:eastAsia="Calibri" w:hAnsi="Arial" w:cs="Arial"/>
          <w:color w:val="auto"/>
          <w:sz w:val="22"/>
          <w:szCs w:val="22"/>
        </w:rPr>
        <w:t>Details of second reviewing person</w:t>
      </w:r>
    </w:p>
    <w:p w14:paraId="5E5EE9F9" w14:textId="77777777" w:rsidR="00F77690" w:rsidRPr="00EF0E3C" w:rsidRDefault="00F77690" w:rsidP="00CE226F">
      <w:pPr>
        <w:pStyle w:val="NoSpacing"/>
        <w:rPr>
          <w:rFonts w:ascii="Arial" w:hAnsi="Arial" w:cs="Arial"/>
        </w:rPr>
      </w:pPr>
      <w:r w:rsidRPr="00EF0E3C">
        <w:rPr>
          <w:rFonts w:ascii="Arial" w:hAnsi="Arial" w:cs="Arial"/>
        </w:rPr>
        <w:t>Name:</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7A42EA7E" w14:textId="77777777" w:rsidR="00F77690" w:rsidRPr="00EF0E3C" w:rsidRDefault="00F77690" w:rsidP="00CE226F">
      <w:pPr>
        <w:pStyle w:val="NoSpacing"/>
        <w:rPr>
          <w:rFonts w:ascii="Arial" w:hAnsi="Arial" w:cs="Arial"/>
        </w:rPr>
      </w:pPr>
      <w:r w:rsidRPr="00EF0E3C">
        <w:rPr>
          <w:rFonts w:ascii="Arial" w:hAnsi="Arial" w:cs="Arial"/>
        </w:rPr>
        <w:t>Position:</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742AD955" w14:textId="77777777" w:rsidR="00F77690" w:rsidRPr="00EF0E3C" w:rsidRDefault="00F77690" w:rsidP="00CE226F">
      <w:pPr>
        <w:pStyle w:val="NoSpacing"/>
        <w:rPr>
          <w:rFonts w:ascii="Arial" w:hAnsi="Arial" w:cs="Arial"/>
          <w:u w:val="dotted"/>
        </w:rPr>
      </w:pPr>
      <w:r w:rsidRPr="00EF0E3C">
        <w:rPr>
          <w:rFonts w:ascii="Arial" w:hAnsi="Arial" w:cs="Arial"/>
        </w:rPr>
        <w:t>Signature:</w:t>
      </w:r>
      <w:r w:rsidRPr="00EF0E3C">
        <w:rPr>
          <w:rFonts w:ascii="Arial" w:hAnsi="Arial" w:cs="Arial"/>
        </w:rPr>
        <w:tab/>
      </w:r>
      <w:r w:rsidRPr="00EF0E3C">
        <w:rPr>
          <w:rFonts w:ascii="Arial" w:hAnsi="Arial" w:cs="Arial"/>
        </w:rPr>
        <w:tab/>
      </w:r>
      <w:r w:rsidRPr="00EF0E3C">
        <w:rPr>
          <w:rFonts w:ascii="Arial" w:hAnsi="Arial" w:cs="Arial"/>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p w14:paraId="47C3815A" w14:textId="77777777" w:rsidR="0049387F" w:rsidRPr="00EF0E3C" w:rsidRDefault="0049387F" w:rsidP="00CE226F">
      <w:pPr>
        <w:pStyle w:val="Heading4"/>
        <w:rPr>
          <w:rFonts w:ascii="Arial" w:hAnsi="Arial" w:cs="Arial"/>
          <w:color w:val="auto"/>
          <w:sz w:val="22"/>
          <w:szCs w:val="22"/>
        </w:rPr>
      </w:pPr>
      <w:bookmarkStart w:id="67" w:name="_Toc448745875"/>
      <w:bookmarkStart w:id="68" w:name="_Toc448754181"/>
    </w:p>
    <w:p w14:paraId="2AE091EF" w14:textId="3667D0D6" w:rsidR="00F77690" w:rsidRPr="00EF0E3C" w:rsidRDefault="00F77690" w:rsidP="00CE226F">
      <w:pPr>
        <w:pStyle w:val="Heading4"/>
        <w:rPr>
          <w:rFonts w:ascii="Arial" w:hAnsi="Arial" w:cs="Arial"/>
          <w:color w:val="auto"/>
          <w:sz w:val="22"/>
          <w:szCs w:val="22"/>
        </w:rPr>
      </w:pPr>
      <w:r w:rsidRPr="00EF0E3C">
        <w:rPr>
          <w:rFonts w:ascii="Arial" w:hAnsi="Arial" w:cs="Arial"/>
          <w:color w:val="auto"/>
          <w:sz w:val="22"/>
          <w:szCs w:val="22"/>
        </w:rPr>
        <w:t>Name and location of computer used for review (for web sites)</w:t>
      </w:r>
      <w:bookmarkEnd w:id="67"/>
      <w:bookmarkEnd w:id="68"/>
    </w:p>
    <w:p w14:paraId="044B41A3" w14:textId="77777777" w:rsidR="00F77690" w:rsidRPr="00EF0E3C" w:rsidRDefault="00F77690" w:rsidP="00CE226F">
      <w:pPr>
        <w:rPr>
          <w:rFonts w:ascii="Arial" w:hAnsi="Arial" w:cs="Arial"/>
          <w:sz w:val="22"/>
          <w:szCs w:val="22"/>
          <w:u w:val="dotted"/>
        </w:rPr>
      </w:pP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r w:rsidRPr="00EF0E3C">
        <w:rPr>
          <w:rFonts w:ascii="Arial" w:hAnsi="Arial" w:cs="Arial"/>
          <w:sz w:val="22"/>
          <w:szCs w:val="22"/>
          <w:u w:val="dotted"/>
        </w:rPr>
        <w:tab/>
      </w:r>
    </w:p>
    <w:tbl>
      <w:tblPr>
        <w:tblW w:w="0" w:type="auto"/>
        <w:tblBorders>
          <w:insideH w:val="single" w:sz="4" w:space="0" w:color="BFBFBF" w:themeColor="background1" w:themeShade="BF"/>
        </w:tblBorders>
        <w:tblLook w:val="04A0" w:firstRow="1" w:lastRow="0" w:firstColumn="1" w:lastColumn="0" w:noHBand="0" w:noVBand="1"/>
      </w:tblPr>
      <w:tblGrid>
        <w:gridCol w:w="3438"/>
        <w:gridCol w:w="5804"/>
      </w:tblGrid>
      <w:tr w:rsidR="0049387F" w:rsidRPr="00EF0E3C" w14:paraId="379CA64F" w14:textId="77777777" w:rsidTr="00BC2DF8">
        <w:tc>
          <w:tcPr>
            <w:tcW w:w="3438" w:type="dxa"/>
            <w:tcBorders>
              <w:top w:val="nil"/>
              <w:bottom w:val="single" w:sz="4" w:space="0" w:color="BFBFBF" w:themeColor="background1" w:themeShade="BF"/>
              <w:right w:val="nil"/>
            </w:tcBorders>
          </w:tcPr>
          <w:p w14:paraId="5621CC73" w14:textId="77777777" w:rsidR="00F77690" w:rsidRPr="00EF0E3C" w:rsidRDefault="00F77690" w:rsidP="00CE226F">
            <w:pPr>
              <w:pStyle w:val="Heading4"/>
              <w:rPr>
                <w:rFonts w:ascii="Arial" w:eastAsia="Times New Roman" w:hAnsi="Arial" w:cs="Arial"/>
                <w:color w:val="auto"/>
                <w:spacing w:val="-24"/>
                <w:sz w:val="22"/>
                <w:szCs w:val="22"/>
              </w:rPr>
            </w:pPr>
            <w:r w:rsidRPr="00EF0E3C">
              <w:rPr>
                <w:rFonts w:ascii="Arial" w:eastAsia="Calibri" w:hAnsi="Arial" w:cs="Arial"/>
                <w:color w:val="auto"/>
                <w:sz w:val="22"/>
                <w:szCs w:val="22"/>
              </w:rPr>
              <w:t>Web site(s) address/device</w:t>
            </w:r>
          </w:p>
        </w:tc>
        <w:tc>
          <w:tcPr>
            <w:tcW w:w="5804" w:type="dxa"/>
            <w:tcBorders>
              <w:top w:val="nil"/>
              <w:left w:val="nil"/>
              <w:bottom w:val="single" w:sz="4" w:space="0" w:color="BFBFBF" w:themeColor="background1" w:themeShade="BF"/>
            </w:tcBorders>
          </w:tcPr>
          <w:p w14:paraId="69AD477E" w14:textId="77777777" w:rsidR="00F77690" w:rsidRPr="00EF0E3C" w:rsidRDefault="00F77690" w:rsidP="00CE226F">
            <w:pPr>
              <w:pStyle w:val="Heading4"/>
              <w:rPr>
                <w:rFonts w:ascii="Arial" w:eastAsia="Times New Roman" w:hAnsi="Arial" w:cs="Arial"/>
                <w:color w:val="auto"/>
                <w:spacing w:val="-24"/>
                <w:sz w:val="22"/>
                <w:szCs w:val="22"/>
              </w:rPr>
            </w:pPr>
            <w:r w:rsidRPr="00EF0E3C">
              <w:rPr>
                <w:rFonts w:ascii="Arial" w:eastAsia="Calibri" w:hAnsi="Arial" w:cs="Arial"/>
                <w:color w:val="auto"/>
                <w:sz w:val="22"/>
                <w:szCs w:val="22"/>
              </w:rPr>
              <w:t>Reason for concern</w:t>
            </w:r>
          </w:p>
        </w:tc>
      </w:tr>
      <w:tr w:rsidR="0049387F" w:rsidRPr="00EF0E3C" w14:paraId="77E60A6F" w14:textId="77777777" w:rsidTr="00BC2DF8">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A4F001"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5981EE5" w14:textId="77777777" w:rsidR="00F77690" w:rsidRPr="00EF0E3C" w:rsidRDefault="00F77690" w:rsidP="00CE226F">
            <w:pPr>
              <w:rPr>
                <w:rFonts w:ascii="Arial" w:hAnsi="Arial" w:cs="Arial"/>
                <w:sz w:val="22"/>
                <w:szCs w:val="22"/>
              </w:rPr>
            </w:pPr>
          </w:p>
        </w:tc>
      </w:tr>
      <w:tr w:rsidR="0049387F" w:rsidRPr="00EF0E3C" w14:paraId="325BFEA8" w14:textId="77777777" w:rsidTr="00BC2DF8">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2B3CF5"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8CE6DED" w14:textId="77777777" w:rsidR="00F77690" w:rsidRPr="00EF0E3C" w:rsidRDefault="00F77690" w:rsidP="00CE226F">
            <w:pPr>
              <w:rPr>
                <w:rFonts w:ascii="Arial" w:hAnsi="Arial" w:cs="Arial"/>
                <w:sz w:val="22"/>
                <w:szCs w:val="22"/>
              </w:rPr>
            </w:pPr>
          </w:p>
        </w:tc>
      </w:tr>
      <w:tr w:rsidR="0049387F" w:rsidRPr="00EF0E3C" w14:paraId="4668D32C" w14:textId="77777777" w:rsidTr="00BC2DF8">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5398B"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0BD3A0E" w14:textId="77777777" w:rsidR="00F77690" w:rsidRPr="00EF0E3C" w:rsidRDefault="00F77690" w:rsidP="00CE226F">
            <w:pPr>
              <w:rPr>
                <w:rFonts w:ascii="Arial" w:hAnsi="Arial" w:cs="Arial"/>
                <w:sz w:val="22"/>
                <w:szCs w:val="22"/>
              </w:rPr>
            </w:pPr>
          </w:p>
        </w:tc>
      </w:tr>
    </w:tbl>
    <w:p w14:paraId="3E7A1FA4" w14:textId="77777777" w:rsidR="00F77690" w:rsidRPr="00EF0E3C" w:rsidRDefault="00F77690" w:rsidP="00CE226F">
      <w:pPr>
        <w:pStyle w:val="Heading4"/>
        <w:rPr>
          <w:rFonts w:ascii="Arial" w:eastAsia="Calibri" w:hAnsi="Arial" w:cs="Arial"/>
          <w:color w:val="auto"/>
          <w:sz w:val="22"/>
          <w:szCs w:val="22"/>
        </w:rPr>
      </w:pPr>
      <w:r w:rsidRPr="00EF0E3C">
        <w:rPr>
          <w:rFonts w:ascii="Arial" w:eastAsia="Calibri" w:hAnsi="Arial" w:cs="Arial"/>
          <w:color w:val="auto"/>
          <w:sz w:val="22"/>
          <w:szCs w:val="22"/>
        </w:rPr>
        <w:t>Conclusion and Action proposed or taken</w:t>
      </w:r>
    </w:p>
    <w:tbl>
      <w:tblPr>
        <w:tblW w:w="0" w:type="auto"/>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438"/>
        <w:gridCol w:w="5804"/>
      </w:tblGrid>
      <w:tr w:rsidR="0049387F" w:rsidRPr="00EF0E3C" w14:paraId="77FE122B" w14:textId="77777777" w:rsidTr="00BC2DF8">
        <w:tc>
          <w:tcPr>
            <w:tcW w:w="3438" w:type="dxa"/>
            <w:tcBorders>
              <w:top w:val="single" w:sz="4" w:space="0" w:color="BFBFBF" w:themeColor="background1" w:themeShade="BF"/>
              <w:bottom w:val="single" w:sz="4" w:space="0" w:color="BFBFBF" w:themeColor="background1" w:themeShade="BF"/>
            </w:tcBorders>
          </w:tcPr>
          <w:p w14:paraId="6E1CBC8E"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bottom w:val="single" w:sz="4" w:space="0" w:color="BFBFBF" w:themeColor="background1" w:themeShade="BF"/>
            </w:tcBorders>
          </w:tcPr>
          <w:p w14:paraId="5F7A7597" w14:textId="77777777" w:rsidR="00F77690" w:rsidRPr="00EF0E3C" w:rsidRDefault="00F77690" w:rsidP="00CE226F">
            <w:pPr>
              <w:rPr>
                <w:rFonts w:ascii="Arial" w:hAnsi="Arial" w:cs="Arial"/>
                <w:sz w:val="22"/>
                <w:szCs w:val="22"/>
              </w:rPr>
            </w:pPr>
          </w:p>
        </w:tc>
      </w:tr>
      <w:tr w:rsidR="0049387F" w:rsidRPr="00EF0E3C" w14:paraId="43EFF2A6" w14:textId="77777777" w:rsidTr="00BC2DF8">
        <w:tc>
          <w:tcPr>
            <w:tcW w:w="3438" w:type="dxa"/>
            <w:tcBorders>
              <w:top w:val="single" w:sz="4" w:space="0" w:color="BFBFBF" w:themeColor="background1" w:themeShade="BF"/>
              <w:bottom w:val="single" w:sz="4" w:space="0" w:color="BFBFBF" w:themeColor="background1" w:themeShade="BF"/>
            </w:tcBorders>
          </w:tcPr>
          <w:p w14:paraId="690C0689"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bottom w:val="single" w:sz="4" w:space="0" w:color="BFBFBF" w:themeColor="background1" w:themeShade="BF"/>
            </w:tcBorders>
          </w:tcPr>
          <w:p w14:paraId="0D63ACFC" w14:textId="77777777" w:rsidR="00F77690" w:rsidRPr="00EF0E3C" w:rsidRDefault="00F77690" w:rsidP="00CE226F">
            <w:pPr>
              <w:rPr>
                <w:rFonts w:ascii="Arial" w:hAnsi="Arial" w:cs="Arial"/>
                <w:sz w:val="22"/>
                <w:szCs w:val="22"/>
              </w:rPr>
            </w:pPr>
          </w:p>
        </w:tc>
      </w:tr>
      <w:tr w:rsidR="0049387F" w:rsidRPr="00EF0E3C" w14:paraId="252E19B5" w14:textId="77777777" w:rsidTr="00BC2DF8">
        <w:tc>
          <w:tcPr>
            <w:tcW w:w="3438" w:type="dxa"/>
            <w:tcBorders>
              <w:top w:val="single" w:sz="4" w:space="0" w:color="BFBFBF" w:themeColor="background1" w:themeShade="BF"/>
            </w:tcBorders>
          </w:tcPr>
          <w:p w14:paraId="673C9F7F" w14:textId="77777777" w:rsidR="00F77690" w:rsidRPr="00EF0E3C" w:rsidRDefault="00F77690" w:rsidP="00CE226F">
            <w:pPr>
              <w:rPr>
                <w:rFonts w:ascii="Arial" w:hAnsi="Arial" w:cs="Arial"/>
                <w:sz w:val="22"/>
                <w:szCs w:val="22"/>
              </w:rPr>
            </w:pPr>
          </w:p>
        </w:tc>
        <w:tc>
          <w:tcPr>
            <w:tcW w:w="5804" w:type="dxa"/>
            <w:tcBorders>
              <w:top w:val="single" w:sz="4" w:space="0" w:color="BFBFBF" w:themeColor="background1" w:themeShade="BF"/>
            </w:tcBorders>
          </w:tcPr>
          <w:p w14:paraId="1BBFB922" w14:textId="77777777" w:rsidR="00F77690" w:rsidRPr="00EF0E3C" w:rsidRDefault="00F77690" w:rsidP="00CE226F">
            <w:pPr>
              <w:rPr>
                <w:rFonts w:ascii="Arial" w:hAnsi="Arial" w:cs="Arial"/>
                <w:sz w:val="22"/>
                <w:szCs w:val="22"/>
              </w:rPr>
            </w:pPr>
          </w:p>
        </w:tc>
      </w:tr>
    </w:tbl>
    <w:p w14:paraId="749CEBC0" w14:textId="77777777" w:rsidR="00F77690" w:rsidRPr="00EF0E3C" w:rsidRDefault="00F77690" w:rsidP="00CE226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8"/>
        <w:gridCol w:w="2206"/>
        <w:gridCol w:w="1864"/>
        <w:gridCol w:w="1314"/>
        <w:gridCol w:w="1386"/>
        <w:gridCol w:w="1363"/>
      </w:tblGrid>
      <w:tr w:rsidR="0049387F" w:rsidRPr="00EF0E3C" w14:paraId="646096D3" w14:textId="77777777" w:rsidTr="0049387F">
        <w:tc>
          <w:tcPr>
            <w:tcW w:w="9742" w:type="dxa"/>
            <w:gridSpan w:val="7"/>
          </w:tcPr>
          <w:p w14:paraId="015127B3" w14:textId="1125EDC2" w:rsidR="0015048C" w:rsidRPr="00EF0E3C" w:rsidRDefault="0015048C" w:rsidP="00CE226F">
            <w:pPr>
              <w:pStyle w:val="Heading1"/>
              <w:rPr>
                <w:rFonts w:ascii="Arial" w:hAnsi="Arial" w:cs="Arial"/>
                <w:color w:val="auto"/>
                <w:sz w:val="22"/>
                <w:szCs w:val="22"/>
              </w:rPr>
            </w:pPr>
            <w:bookmarkStart w:id="69" w:name="_Toc448745876"/>
            <w:bookmarkStart w:id="70" w:name="_Toc448754182"/>
            <w:bookmarkStart w:id="71" w:name="_Toc511315138"/>
            <w:bookmarkStart w:id="72" w:name="_Toc29910050"/>
            <w:bookmarkStart w:id="73" w:name="_Toc29910849"/>
            <w:r w:rsidRPr="00EF0E3C">
              <w:rPr>
                <w:rFonts w:ascii="Arial" w:hAnsi="Arial" w:cs="Arial"/>
                <w:color w:val="auto"/>
                <w:sz w:val="22"/>
                <w:szCs w:val="22"/>
              </w:rPr>
              <w:t>Reporting Log</w:t>
            </w:r>
            <w:bookmarkEnd w:id="69"/>
            <w:bookmarkEnd w:id="70"/>
            <w:bookmarkEnd w:id="71"/>
            <w:bookmarkEnd w:id="72"/>
            <w:bookmarkEnd w:id="73"/>
          </w:p>
          <w:p w14:paraId="216CC224" w14:textId="77777777" w:rsidR="0015048C" w:rsidRPr="00EF0E3C" w:rsidRDefault="0015048C" w:rsidP="00CE226F">
            <w:pPr>
              <w:pStyle w:val="NoSpacing"/>
              <w:rPr>
                <w:rFonts w:ascii="Arial" w:hAnsi="Arial" w:cs="Arial"/>
              </w:rPr>
            </w:pPr>
            <w:r w:rsidRPr="00EF0E3C">
              <w:rPr>
                <w:rFonts w:ascii="Arial" w:hAnsi="Arial" w:cs="Arial"/>
              </w:rPr>
              <w:t xml:space="preserve">Group: </w:t>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r w:rsidRPr="00EF0E3C">
              <w:rPr>
                <w:rFonts w:ascii="Arial" w:hAnsi="Arial" w:cs="Arial"/>
                <w:u w:val="dotted"/>
              </w:rPr>
              <w:tab/>
            </w:r>
          </w:p>
        </w:tc>
      </w:tr>
      <w:tr w:rsidR="0049387F" w:rsidRPr="00EF0E3C" w14:paraId="0FB7DED6" w14:textId="77777777" w:rsidTr="0049387F">
        <w:tc>
          <w:tcPr>
            <w:tcW w:w="841" w:type="dxa"/>
            <w:vMerge w:val="restart"/>
          </w:tcPr>
          <w:p w14:paraId="68870763"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Date</w:t>
            </w:r>
          </w:p>
        </w:tc>
        <w:tc>
          <w:tcPr>
            <w:tcW w:w="768" w:type="dxa"/>
            <w:vMerge w:val="restart"/>
          </w:tcPr>
          <w:p w14:paraId="1F334452"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Time</w:t>
            </w:r>
          </w:p>
        </w:tc>
        <w:tc>
          <w:tcPr>
            <w:tcW w:w="2206" w:type="dxa"/>
            <w:vMerge w:val="restart"/>
          </w:tcPr>
          <w:p w14:paraId="0CD0D216"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Incident</w:t>
            </w:r>
          </w:p>
        </w:tc>
        <w:tc>
          <w:tcPr>
            <w:tcW w:w="3178" w:type="dxa"/>
            <w:gridSpan w:val="2"/>
          </w:tcPr>
          <w:p w14:paraId="421856BB"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Action Taken</w:t>
            </w:r>
          </w:p>
        </w:tc>
        <w:tc>
          <w:tcPr>
            <w:tcW w:w="1386" w:type="dxa"/>
            <w:vMerge w:val="restart"/>
          </w:tcPr>
          <w:p w14:paraId="3AC41B60"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Incident Reported By</w:t>
            </w:r>
          </w:p>
        </w:tc>
        <w:tc>
          <w:tcPr>
            <w:tcW w:w="1363" w:type="dxa"/>
            <w:vMerge w:val="restart"/>
          </w:tcPr>
          <w:p w14:paraId="105B0ABE"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Signature</w:t>
            </w:r>
          </w:p>
        </w:tc>
      </w:tr>
      <w:tr w:rsidR="0049387F" w:rsidRPr="00EF0E3C" w14:paraId="707B52D9" w14:textId="77777777" w:rsidTr="0049387F">
        <w:tc>
          <w:tcPr>
            <w:tcW w:w="841" w:type="dxa"/>
            <w:vMerge/>
          </w:tcPr>
          <w:p w14:paraId="1BEC79FB" w14:textId="77777777" w:rsidR="0015048C" w:rsidRPr="00EF0E3C" w:rsidRDefault="0015048C" w:rsidP="00CE226F">
            <w:pPr>
              <w:rPr>
                <w:rFonts w:ascii="Arial" w:hAnsi="Arial" w:cs="Arial"/>
                <w:sz w:val="22"/>
                <w:szCs w:val="22"/>
              </w:rPr>
            </w:pPr>
          </w:p>
        </w:tc>
        <w:tc>
          <w:tcPr>
            <w:tcW w:w="768" w:type="dxa"/>
            <w:vMerge/>
          </w:tcPr>
          <w:p w14:paraId="5A105B8A" w14:textId="77777777" w:rsidR="0015048C" w:rsidRPr="00EF0E3C" w:rsidRDefault="0015048C" w:rsidP="00CE226F">
            <w:pPr>
              <w:rPr>
                <w:rFonts w:ascii="Arial" w:hAnsi="Arial" w:cs="Arial"/>
                <w:sz w:val="22"/>
                <w:szCs w:val="22"/>
              </w:rPr>
            </w:pPr>
          </w:p>
        </w:tc>
        <w:tc>
          <w:tcPr>
            <w:tcW w:w="2206" w:type="dxa"/>
            <w:vMerge/>
          </w:tcPr>
          <w:p w14:paraId="4094904E" w14:textId="77777777" w:rsidR="0015048C" w:rsidRPr="00EF0E3C" w:rsidRDefault="0015048C" w:rsidP="00CE226F">
            <w:pPr>
              <w:rPr>
                <w:rFonts w:ascii="Arial" w:hAnsi="Arial" w:cs="Arial"/>
                <w:sz w:val="22"/>
                <w:szCs w:val="22"/>
              </w:rPr>
            </w:pPr>
          </w:p>
        </w:tc>
        <w:tc>
          <w:tcPr>
            <w:tcW w:w="1864" w:type="dxa"/>
          </w:tcPr>
          <w:p w14:paraId="1E70CBA4"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What?</w:t>
            </w:r>
          </w:p>
        </w:tc>
        <w:tc>
          <w:tcPr>
            <w:tcW w:w="1314" w:type="dxa"/>
          </w:tcPr>
          <w:p w14:paraId="68411B1B" w14:textId="77777777" w:rsidR="0015048C" w:rsidRPr="00EF0E3C" w:rsidRDefault="0015048C" w:rsidP="00CE226F">
            <w:pPr>
              <w:pStyle w:val="Heading4"/>
              <w:rPr>
                <w:rFonts w:ascii="Arial" w:hAnsi="Arial" w:cs="Arial"/>
                <w:color w:val="auto"/>
                <w:sz w:val="22"/>
                <w:szCs w:val="22"/>
              </w:rPr>
            </w:pPr>
            <w:r w:rsidRPr="00EF0E3C">
              <w:rPr>
                <w:rFonts w:ascii="Arial" w:hAnsi="Arial" w:cs="Arial"/>
                <w:color w:val="auto"/>
                <w:sz w:val="22"/>
                <w:szCs w:val="22"/>
              </w:rPr>
              <w:t>By Whom?</w:t>
            </w:r>
          </w:p>
        </w:tc>
        <w:tc>
          <w:tcPr>
            <w:tcW w:w="1386" w:type="dxa"/>
            <w:vMerge/>
          </w:tcPr>
          <w:p w14:paraId="24B9D46B" w14:textId="77777777" w:rsidR="0015048C" w:rsidRPr="00EF0E3C" w:rsidRDefault="0015048C" w:rsidP="00CE226F">
            <w:pPr>
              <w:rPr>
                <w:rFonts w:ascii="Arial" w:hAnsi="Arial" w:cs="Arial"/>
                <w:sz w:val="22"/>
                <w:szCs w:val="22"/>
              </w:rPr>
            </w:pPr>
          </w:p>
        </w:tc>
        <w:tc>
          <w:tcPr>
            <w:tcW w:w="1363" w:type="dxa"/>
            <w:vMerge/>
          </w:tcPr>
          <w:p w14:paraId="0816DF25" w14:textId="77777777" w:rsidR="0015048C" w:rsidRPr="00EF0E3C" w:rsidRDefault="0015048C" w:rsidP="00CE226F">
            <w:pPr>
              <w:rPr>
                <w:rFonts w:ascii="Arial" w:hAnsi="Arial" w:cs="Arial"/>
                <w:sz w:val="22"/>
                <w:szCs w:val="22"/>
              </w:rPr>
            </w:pPr>
          </w:p>
        </w:tc>
      </w:tr>
      <w:tr w:rsidR="0049387F" w:rsidRPr="00EF0E3C" w14:paraId="0CE35FAE" w14:textId="77777777" w:rsidTr="0049387F">
        <w:trPr>
          <w:trHeight w:val="861"/>
        </w:trPr>
        <w:tc>
          <w:tcPr>
            <w:tcW w:w="841" w:type="dxa"/>
          </w:tcPr>
          <w:p w14:paraId="462648D1" w14:textId="77777777" w:rsidR="0015048C" w:rsidRPr="00EF0E3C" w:rsidRDefault="0015048C" w:rsidP="00CE226F">
            <w:pPr>
              <w:rPr>
                <w:rFonts w:ascii="Arial" w:hAnsi="Arial" w:cs="Arial"/>
                <w:sz w:val="22"/>
                <w:szCs w:val="22"/>
              </w:rPr>
            </w:pPr>
          </w:p>
        </w:tc>
        <w:tc>
          <w:tcPr>
            <w:tcW w:w="768" w:type="dxa"/>
          </w:tcPr>
          <w:p w14:paraId="45C448AD" w14:textId="77777777" w:rsidR="0015048C" w:rsidRPr="00EF0E3C" w:rsidRDefault="0015048C" w:rsidP="00CE226F">
            <w:pPr>
              <w:rPr>
                <w:rFonts w:ascii="Arial" w:hAnsi="Arial" w:cs="Arial"/>
                <w:sz w:val="22"/>
                <w:szCs w:val="22"/>
              </w:rPr>
            </w:pPr>
          </w:p>
        </w:tc>
        <w:tc>
          <w:tcPr>
            <w:tcW w:w="2206" w:type="dxa"/>
          </w:tcPr>
          <w:p w14:paraId="1624EB05" w14:textId="77777777" w:rsidR="0015048C" w:rsidRPr="00EF0E3C" w:rsidRDefault="0015048C" w:rsidP="00CE226F">
            <w:pPr>
              <w:rPr>
                <w:rFonts w:ascii="Arial" w:hAnsi="Arial" w:cs="Arial"/>
                <w:sz w:val="22"/>
                <w:szCs w:val="22"/>
              </w:rPr>
            </w:pPr>
          </w:p>
        </w:tc>
        <w:tc>
          <w:tcPr>
            <w:tcW w:w="1864" w:type="dxa"/>
          </w:tcPr>
          <w:p w14:paraId="2158CDF3" w14:textId="77777777" w:rsidR="0015048C" w:rsidRPr="00EF0E3C" w:rsidRDefault="0015048C" w:rsidP="00CE226F">
            <w:pPr>
              <w:rPr>
                <w:rFonts w:ascii="Arial" w:hAnsi="Arial" w:cs="Arial"/>
                <w:sz w:val="22"/>
                <w:szCs w:val="22"/>
              </w:rPr>
            </w:pPr>
          </w:p>
        </w:tc>
        <w:tc>
          <w:tcPr>
            <w:tcW w:w="1314" w:type="dxa"/>
          </w:tcPr>
          <w:p w14:paraId="66E1A06B" w14:textId="77777777" w:rsidR="0015048C" w:rsidRPr="00EF0E3C" w:rsidRDefault="0015048C" w:rsidP="00CE226F">
            <w:pPr>
              <w:rPr>
                <w:rFonts w:ascii="Arial" w:hAnsi="Arial" w:cs="Arial"/>
                <w:sz w:val="22"/>
                <w:szCs w:val="22"/>
              </w:rPr>
            </w:pPr>
          </w:p>
        </w:tc>
        <w:tc>
          <w:tcPr>
            <w:tcW w:w="1386" w:type="dxa"/>
          </w:tcPr>
          <w:p w14:paraId="78D40B19" w14:textId="77777777" w:rsidR="0015048C" w:rsidRPr="00EF0E3C" w:rsidRDefault="0015048C" w:rsidP="00CE226F">
            <w:pPr>
              <w:rPr>
                <w:rFonts w:ascii="Arial" w:hAnsi="Arial" w:cs="Arial"/>
                <w:sz w:val="22"/>
                <w:szCs w:val="22"/>
              </w:rPr>
            </w:pPr>
          </w:p>
        </w:tc>
        <w:tc>
          <w:tcPr>
            <w:tcW w:w="1363" w:type="dxa"/>
          </w:tcPr>
          <w:p w14:paraId="79BAC34D" w14:textId="77777777" w:rsidR="0015048C" w:rsidRPr="00EF0E3C" w:rsidRDefault="0015048C" w:rsidP="00CE226F">
            <w:pPr>
              <w:rPr>
                <w:rFonts w:ascii="Arial" w:hAnsi="Arial" w:cs="Arial"/>
                <w:sz w:val="22"/>
                <w:szCs w:val="22"/>
              </w:rPr>
            </w:pPr>
          </w:p>
        </w:tc>
      </w:tr>
      <w:tr w:rsidR="0049387F" w:rsidRPr="00EF0E3C" w14:paraId="027B92B2" w14:textId="77777777" w:rsidTr="0049387F">
        <w:trPr>
          <w:trHeight w:val="861"/>
        </w:trPr>
        <w:tc>
          <w:tcPr>
            <w:tcW w:w="841" w:type="dxa"/>
          </w:tcPr>
          <w:p w14:paraId="09DA4FAF" w14:textId="77777777" w:rsidR="0015048C" w:rsidRPr="00EF0E3C" w:rsidRDefault="0015048C" w:rsidP="00CE226F">
            <w:pPr>
              <w:rPr>
                <w:rFonts w:ascii="Arial" w:hAnsi="Arial" w:cs="Arial"/>
                <w:sz w:val="22"/>
                <w:szCs w:val="22"/>
              </w:rPr>
            </w:pPr>
          </w:p>
        </w:tc>
        <w:tc>
          <w:tcPr>
            <w:tcW w:w="768" w:type="dxa"/>
          </w:tcPr>
          <w:p w14:paraId="172FAC44" w14:textId="77777777" w:rsidR="0015048C" w:rsidRPr="00EF0E3C" w:rsidRDefault="0015048C" w:rsidP="00CE226F">
            <w:pPr>
              <w:rPr>
                <w:rFonts w:ascii="Arial" w:hAnsi="Arial" w:cs="Arial"/>
                <w:sz w:val="22"/>
                <w:szCs w:val="22"/>
              </w:rPr>
            </w:pPr>
          </w:p>
        </w:tc>
        <w:tc>
          <w:tcPr>
            <w:tcW w:w="2206" w:type="dxa"/>
          </w:tcPr>
          <w:p w14:paraId="1AF06F51" w14:textId="77777777" w:rsidR="0015048C" w:rsidRPr="00EF0E3C" w:rsidRDefault="0015048C" w:rsidP="00CE226F">
            <w:pPr>
              <w:rPr>
                <w:rFonts w:ascii="Arial" w:hAnsi="Arial" w:cs="Arial"/>
                <w:sz w:val="22"/>
                <w:szCs w:val="22"/>
              </w:rPr>
            </w:pPr>
          </w:p>
        </w:tc>
        <w:tc>
          <w:tcPr>
            <w:tcW w:w="1864" w:type="dxa"/>
          </w:tcPr>
          <w:p w14:paraId="14EB3C43" w14:textId="77777777" w:rsidR="0015048C" w:rsidRPr="00EF0E3C" w:rsidRDefault="0015048C" w:rsidP="00CE226F">
            <w:pPr>
              <w:rPr>
                <w:rFonts w:ascii="Arial" w:hAnsi="Arial" w:cs="Arial"/>
                <w:sz w:val="22"/>
                <w:szCs w:val="22"/>
              </w:rPr>
            </w:pPr>
          </w:p>
        </w:tc>
        <w:tc>
          <w:tcPr>
            <w:tcW w:w="1314" w:type="dxa"/>
          </w:tcPr>
          <w:p w14:paraId="1F7394E8" w14:textId="77777777" w:rsidR="0015048C" w:rsidRPr="00EF0E3C" w:rsidRDefault="0015048C" w:rsidP="00CE226F">
            <w:pPr>
              <w:rPr>
                <w:rFonts w:ascii="Arial" w:hAnsi="Arial" w:cs="Arial"/>
                <w:sz w:val="22"/>
                <w:szCs w:val="22"/>
              </w:rPr>
            </w:pPr>
          </w:p>
        </w:tc>
        <w:tc>
          <w:tcPr>
            <w:tcW w:w="1386" w:type="dxa"/>
          </w:tcPr>
          <w:p w14:paraId="30245575" w14:textId="77777777" w:rsidR="0015048C" w:rsidRPr="00EF0E3C" w:rsidRDefault="0015048C" w:rsidP="00CE226F">
            <w:pPr>
              <w:rPr>
                <w:rFonts w:ascii="Arial" w:hAnsi="Arial" w:cs="Arial"/>
                <w:sz w:val="22"/>
                <w:szCs w:val="22"/>
              </w:rPr>
            </w:pPr>
          </w:p>
        </w:tc>
        <w:tc>
          <w:tcPr>
            <w:tcW w:w="1363" w:type="dxa"/>
          </w:tcPr>
          <w:p w14:paraId="7CEF46C9" w14:textId="77777777" w:rsidR="0015048C" w:rsidRPr="00EF0E3C" w:rsidRDefault="0015048C" w:rsidP="00CE226F">
            <w:pPr>
              <w:rPr>
                <w:rFonts w:ascii="Arial" w:hAnsi="Arial" w:cs="Arial"/>
                <w:sz w:val="22"/>
                <w:szCs w:val="22"/>
              </w:rPr>
            </w:pPr>
          </w:p>
        </w:tc>
      </w:tr>
      <w:tr w:rsidR="0049387F" w:rsidRPr="00EF0E3C" w14:paraId="0523C0FF" w14:textId="77777777" w:rsidTr="0049387F">
        <w:trPr>
          <w:trHeight w:val="861"/>
        </w:trPr>
        <w:tc>
          <w:tcPr>
            <w:tcW w:w="841" w:type="dxa"/>
          </w:tcPr>
          <w:p w14:paraId="59B76BF0" w14:textId="77777777" w:rsidR="0015048C" w:rsidRPr="00EF0E3C" w:rsidRDefault="0015048C" w:rsidP="00CE226F">
            <w:pPr>
              <w:rPr>
                <w:rFonts w:ascii="Arial" w:hAnsi="Arial" w:cs="Arial"/>
                <w:sz w:val="22"/>
                <w:szCs w:val="22"/>
              </w:rPr>
            </w:pPr>
          </w:p>
        </w:tc>
        <w:tc>
          <w:tcPr>
            <w:tcW w:w="768" w:type="dxa"/>
          </w:tcPr>
          <w:p w14:paraId="6CB4B5A5" w14:textId="77777777" w:rsidR="0015048C" w:rsidRPr="00EF0E3C" w:rsidRDefault="0015048C" w:rsidP="00CE226F">
            <w:pPr>
              <w:rPr>
                <w:rFonts w:ascii="Arial" w:hAnsi="Arial" w:cs="Arial"/>
                <w:sz w:val="22"/>
                <w:szCs w:val="22"/>
              </w:rPr>
            </w:pPr>
          </w:p>
        </w:tc>
        <w:tc>
          <w:tcPr>
            <w:tcW w:w="2206" w:type="dxa"/>
          </w:tcPr>
          <w:p w14:paraId="6BA97B84" w14:textId="77777777" w:rsidR="0015048C" w:rsidRPr="00EF0E3C" w:rsidRDefault="0015048C" w:rsidP="00CE226F">
            <w:pPr>
              <w:rPr>
                <w:rFonts w:ascii="Arial" w:hAnsi="Arial" w:cs="Arial"/>
                <w:sz w:val="22"/>
                <w:szCs w:val="22"/>
              </w:rPr>
            </w:pPr>
          </w:p>
        </w:tc>
        <w:tc>
          <w:tcPr>
            <w:tcW w:w="1864" w:type="dxa"/>
          </w:tcPr>
          <w:p w14:paraId="5FF46B77" w14:textId="77777777" w:rsidR="0015048C" w:rsidRPr="00EF0E3C" w:rsidRDefault="0015048C" w:rsidP="00CE226F">
            <w:pPr>
              <w:rPr>
                <w:rFonts w:ascii="Arial" w:hAnsi="Arial" w:cs="Arial"/>
                <w:sz w:val="22"/>
                <w:szCs w:val="22"/>
              </w:rPr>
            </w:pPr>
          </w:p>
        </w:tc>
        <w:tc>
          <w:tcPr>
            <w:tcW w:w="1314" w:type="dxa"/>
          </w:tcPr>
          <w:p w14:paraId="3ECB9F74" w14:textId="77777777" w:rsidR="0015048C" w:rsidRPr="00EF0E3C" w:rsidRDefault="0015048C" w:rsidP="00CE226F">
            <w:pPr>
              <w:rPr>
                <w:rFonts w:ascii="Arial" w:hAnsi="Arial" w:cs="Arial"/>
                <w:sz w:val="22"/>
                <w:szCs w:val="22"/>
              </w:rPr>
            </w:pPr>
          </w:p>
        </w:tc>
        <w:tc>
          <w:tcPr>
            <w:tcW w:w="1386" w:type="dxa"/>
          </w:tcPr>
          <w:p w14:paraId="24B0FC36" w14:textId="77777777" w:rsidR="0015048C" w:rsidRPr="00EF0E3C" w:rsidRDefault="0015048C" w:rsidP="00CE226F">
            <w:pPr>
              <w:rPr>
                <w:rFonts w:ascii="Arial" w:hAnsi="Arial" w:cs="Arial"/>
                <w:sz w:val="22"/>
                <w:szCs w:val="22"/>
              </w:rPr>
            </w:pPr>
          </w:p>
        </w:tc>
        <w:tc>
          <w:tcPr>
            <w:tcW w:w="1363" w:type="dxa"/>
          </w:tcPr>
          <w:p w14:paraId="34C859A4" w14:textId="77777777" w:rsidR="0015048C" w:rsidRPr="00EF0E3C" w:rsidRDefault="0015048C" w:rsidP="00CE226F">
            <w:pPr>
              <w:rPr>
                <w:rFonts w:ascii="Arial" w:hAnsi="Arial" w:cs="Arial"/>
                <w:sz w:val="22"/>
                <w:szCs w:val="22"/>
              </w:rPr>
            </w:pPr>
          </w:p>
        </w:tc>
      </w:tr>
      <w:tr w:rsidR="0049387F" w:rsidRPr="00EF0E3C" w14:paraId="12E04390" w14:textId="77777777" w:rsidTr="0049387F">
        <w:trPr>
          <w:trHeight w:val="861"/>
        </w:trPr>
        <w:tc>
          <w:tcPr>
            <w:tcW w:w="841" w:type="dxa"/>
          </w:tcPr>
          <w:p w14:paraId="47AFB700" w14:textId="77777777" w:rsidR="0015048C" w:rsidRPr="00EF0E3C" w:rsidRDefault="0015048C" w:rsidP="00CE226F">
            <w:pPr>
              <w:rPr>
                <w:rFonts w:ascii="Arial" w:hAnsi="Arial" w:cs="Arial"/>
                <w:sz w:val="22"/>
                <w:szCs w:val="22"/>
              </w:rPr>
            </w:pPr>
          </w:p>
        </w:tc>
        <w:tc>
          <w:tcPr>
            <w:tcW w:w="768" w:type="dxa"/>
          </w:tcPr>
          <w:p w14:paraId="3B0C55F7" w14:textId="77777777" w:rsidR="0015048C" w:rsidRPr="00EF0E3C" w:rsidRDefault="0015048C" w:rsidP="00CE226F">
            <w:pPr>
              <w:rPr>
                <w:rFonts w:ascii="Arial" w:hAnsi="Arial" w:cs="Arial"/>
                <w:sz w:val="22"/>
                <w:szCs w:val="22"/>
              </w:rPr>
            </w:pPr>
          </w:p>
        </w:tc>
        <w:tc>
          <w:tcPr>
            <w:tcW w:w="2206" w:type="dxa"/>
          </w:tcPr>
          <w:p w14:paraId="634AABD6" w14:textId="77777777" w:rsidR="0015048C" w:rsidRPr="00EF0E3C" w:rsidRDefault="0015048C" w:rsidP="00CE226F">
            <w:pPr>
              <w:rPr>
                <w:rFonts w:ascii="Arial" w:hAnsi="Arial" w:cs="Arial"/>
                <w:sz w:val="22"/>
                <w:szCs w:val="22"/>
              </w:rPr>
            </w:pPr>
          </w:p>
        </w:tc>
        <w:tc>
          <w:tcPr>
            <w:tcW w:w="1864" w:type="dxa"/>
          </w:tcPr>
          <w:p w14:paraId="42AF190B" w14:textId="77777777" w:rsidR="0015048C" w:rsidRPr="00EF0E3C" w:rsidRDefault="0015048C" w:rsidP="00CE226F">
            <w:pPr>
              <w:rPr>
                <w:rFonts w:ascii="Arial" w:hAnsi="Arial" w:cs="Arial"/>
                <w:sz w:val="22"/>
                <w:szCs w:val="22"/>
              </w:rPr>
            </w:pPr>
          </w:p>
        </w:tc>
        <w:tc>
          <w:tcPr>
            <w:tcW w:w="1314" w:type="dxa"/>
          </w:tcPr>
          <w:p w14:paraId="52608ED7" w14:textId="77777777" w:rsidR="0015048C" w:rsidRPr="00EF0E3C" w:rsidRDefault="0015048C" w:rsidP="00CE226F">
            <w:pPr>
              <w:rPr>
                <w:rFonts w:ascii="Arial" w:hAnsi="Arial" w:cs="Arial"/>
                <w:sz w:val="22"/>
                <w:szCs w:val="22"/>
              </w:rPr>
            </w:pPr>
          </w:p>
        </w:tc>
        <w:tc>
          <w:tcPr>
            <w:tcW w:w="1386" w:type="dxa"/>
          </w:tcPr>
          <w:p w14:paraId="5D54B1C2" w14:textId="77777777" w:rsidR="0015048C" w:rsidRPr="00EF0E3C" w:rsidRDefault="0015048C" w:rsidP="00CE226F">
            <w:pPr>
              <w:rPr>
                <w:rFonts w:ascii="Arial" w:hAnsi="Arial" w:cs="Arial"/>
                <w:sz w:val="22"/>
                <w:szCs w:val="22"/>
              </w:rPr>
            </w:pPr>
          </w:p>
        </w:tc>
        <w:tc>
          <w:tcPr>
            <w:tcW w:w="1363" w:type="dxa"/>
          </w:tcPr>
          <w:p w14:paraId="15344FA6" w14:textId="77777777" w:rsidR="0015048C" w:rsidRPr="00EF0E3C" w:rsidRDefault="0015048C" w:rsidP="00CE226F">
            <w:pPr>
              <w:rPr>
                <w:rFonts w:ascii="Arial" w:hAnsi="Arial" w:cs="Arial"/>
                <w:sz w:val="22"/>
                <w:szCs w:val="22"/>
              </w:rPr>
            </w:pPr>
          </w:p>
        </w:tc>
      </w:tr>
      <w:tr w:rsidR="0049387F" w:rsidRPr="00EF0E3C" w14:paraId="4B5E4644" w14:textId="77777777" w:rsidTr="0049387F">
        <w:trPr>
          <w:trHeight w:val="861"/>
        </w:trPr>
        <w:tc>
          <w:tcPr>
            <w:tcW w:w="841" w:type="dxa"/>
          </w:tcPr>
          <w:p w14:paraId="408C9DE4" w14:textId="77777777" w:rsidR="0015048C" w:rsidRPr="00EF0E3C" w:rsidRDefault="0015048C" w:rsidP="00CE226F">
            <w:pPr>
              <w:rPr>
                <w:rFonts w:ascii="Arial" w:hAnsi="Arial" w:cs="Arial"/>
                <w:sz w:val="22"/>
                <w:szCs w:val="22"/>
              </w:rPr>
            </w:pPr>
          </w:p>
        </w:tc>
        <w:tc>
          <w:tcPr>
            <w:tcW w:w="768" w:type="dxa"/>
          </w:tcPr>
          <w:p w14:paraId="6D91FE9B" w14:textId="77777777" w:rsidR="0015048C" w:rsidRPr="00EF0E3C" w:rsidRDefault="0015048C" w:rsidP="00CE226F">
            <w:pPr>
              <w:rPr>
                <w:rFonts w:ascii="Arial" w:hAnsi="Arial" w:cs="Arial"/>
                <w:sz w:val="22"/>
                <w:szCs w:val="22"/>
              </w:rPr>
            </w:pPr>
          </w:p>
        </w:tc>
        <w:tc>
          <w:tcPr>
            <w:tcW w:w="2206" w:type="dxa"/>
          </w:tcPr>
          <w:p w14:paraId="14E164CA" w14:textId="77777777" w:rsidR="0015048C" w:rsidRPr="00EF0E3C" w:rsidRDefault="0015048C" w:rsidP="00CE226F">
            <w:pPr>
              <w:rPr>
                <w:rFonts w:ascii="Arial" w:hAnsi="Arial" w:cs="Arial"/>
                <w:sz w:val="22"/>
                <w:szCs w:val="22"/>
              </w:rPr>
            </w:pPr>
          </w:p>
        </w:tc>
        <w:tc>
          <w:tcPr>
            <w:tcW w:w="1864" w:type="dxa"/>
          </w:tcPr>
          <w:p w14:paraId="25E46330" w14:textId="77777777" w:rsidR="0015048C" w:rsidRPr="00EF0E3C" w:rsidRDefault="0015048C" w:rsidP="00CE226F">
            <w:pPr>
              <w:rPr>
                <w:rFonts w:ascii="Arial" w:hAnsi="Arial" w:cs="Arial"/>
                <w:sz w:val="22"/>
                <w:szCs w:val="22"/>
              </w:rPr>
            </w:pPr>
          </w:p>
        </w:tc>
        <w:tc>
          <w:tcPr>
            <w:tcW w:w="1314" w:type="dxa"/>
          </w:tcPr>
          <w:p w14:paraId="45BDFF0E" w14:textId="77777777" w:rsidR="0015048C" w:rsidRPr="00EF0E3C" w:rsidRDefault="0015048C" w:rsidP="00CE226F">
            <w:pPr>
              <w:rPr>
                <w:rFonts w:ascii="Arial" w:hAnsi="Arial" w:cs="Arial"/>
                <w:sz w:val="22"/>
                <w:szCs w:val="22"/>
              </w:rPr>
            </w:pPr>
          </w:p>
        </w:tc>
        <w:tc>
          <w:tcPr>
            <w:tcW w:w="1386" w:type="dxa"/>
          </w:tcPr>
          <w:p w14:paraId="24EE9507" w14:textId="77777777" w:rsidR="0015048C" w:rsidRPr="00EF0E3C" w:rsidRDefault="0015048C" w:rsidP="00CE226F">
            <w:pPr>
              <w:rPr>
                <w:rFonts w:ascii="Arial" w:hAnsi="Arial" w:cs="Arial"/>
                <w:sz w:val="22"/>
                <w:szCs w:val="22"/>
              </w:rPr>
            </w:pPr>
          </w:p>
        </w:tc>
        <w:tc>
          <w:tcPr>
            <w:tcW w:w="1363" w:type="dxa"/>
          </w:tcPr>
          <w:p w14:paraId="6FD7F852" w14:textId="77777777" w:rsidR="0015048C" w:rsidRPr="00EF0E3C" w:rsidRDefault="0015048C" w:rsidP="00CE226F">
            <w:pPr>
              <w:rPr>
                <w:rFonts w:ascii="Arial" w:hAnsi="Arial" w:cs="Arial"/>
                <w:sz w:val="22"/>
                <w:szCs w:val="22"/>
              </w:rPr>
            </w:pPr>
          </w:p>
        </w:tc>
      </w:tr>
      <w:tr w:rsidR="0049387F" w:rsidRPr="00EF0E3C" w14:paraId="5F2E40F7" w14:textId="77777777" w:rsidTr="0049387F">
        <w:trPr>
          <w:trHeight w:val="861"/>
        </w:trPr>
        <w:tc>
          <w:tcPr>
            <w:tcW w:w="841" w:type="dxa"/>
          </w:tcPr>
          <w:p w14:paraId="7ABA8EDE" w14:textId="77777777" w:rsidR="0015048C" w:rsidRPr="00EF0E3C" w:rsidRDefault="0015048C" w:rsidP="00CE226F">
            <w:pPr>
              <w:rPr>
                <w:rFonts w:ascii="Arial" w:hAnsi="Arial" w:cs="Arial"/>
                <w:sz w:val="22"/>
                <w:szCs w:val="22"/>
              </w:rPr>
            </w:pPr>
          </w:p>
        </w:tc>
        <w:tc>
          <w:tcPr>
            <w:tcW w:w="768" w:type="dxa"/>
          </w:tcPr>
          <w:p w14:paraId="6207D7A1" w14:textId="77777777" w:rsidR="0015048C" w:rsidRPr="00EF0E3C" w:rsidRDefault="0015048C" w:rsidP="00CE226F">
            <w:pPr>
              <w:rPr>
                <w:rFonts w:ascii="Arial" w:hAnsi="Arial" w:cs="Arial"/>
                <w:sz w:val="22"/>
                <w:szCs w:val="22"/>
              </w:rPr>
            </w:pPr>
          </w:p>
        </w:tc>
        <w:tc>
          <w:tcPr>
            <w:tcW w:w="2206" w:type="dxa"/>
          </w:tcPr>
          <w:p w14:paraId="61E8146D" w14:textId="77777777" w:rsidR="0015048C" w:rsidRPr="00EF0E3C" w:rsidRDefault="0015048C" w:rsidP="00CE226F">
            <w:pPr>
              <w:rPr>
                <w:rFonts w:ascii="Arial" w:hAnsi="Arial" w:cs="Arial"/>
                <w:sz w:val="22"/>
                <w:szCs w:val="22"/>
              </w:rPr>
            </w:pPr>
          </w:p>
        </w:tc>
        <w:tc>
          <w:tcPr>
            <w:tcW w:w="1864" w:type="dxa"/>
          </w:tcPr>
          <w:p w14:paraId="1F648ABE" w14:textId="77777777" w:rsidR="0015048C" w:rsidRPr="00EF0E3C" w:rsidRDefault="0015048C" w:rsidP="00CE226F">
            <w:pPr>
              <w:rPr>
                <w:rFonts w:ascii="Arial" w:hAnsi="Arial" w:cs="Arial"/>
                <w:sz w:val="22"/>
                <w:szCs w:val="22"/>
              </w:rPr>
            </w:pPr>
          </w:p>
        </w:tc>
        <w:tc>
          <w:tcPr>
            <w:tcW w:w="1314" w:type="dxa"/>
          </w:tcPr>
          <w:p w14:paraId="6F2B5923" w14:textId="77777777" w:rsidR="0015048C" w:rsidRPr="00EF0E3C" w:rsidRDefault="0015048C" w:rsidP="00CE226F">
            <w:pPr>
              <w:rPr>
                <w:rFonts w:ascii="Arial" w:hAnsi="Arial" w:cs="Arial"/>
                <w:sz w:val="22"/>
                <w:szCs w:val="22"/>
              </w:rPr>
            </w:pPr>
          </w:p>
        </w:tc>
        <w:tc>
          <w:tcPr>
            <w:tcW w:w="1386" w:type="dxa"/>
          </w:tcPr>
          <w:p w14:paraId="6D0783CE" w14:textId="77777777" w:rsidR="0015048C" w:rsidRPr="00EF0E3C" w:rsidRDefault="0015048C" w:rsidP="00CE226F">
            <w:pPr>
              <w:rPr>
                <w:rFonts w:ascii="Arial" w:hAnsi="Arial" w:cs="Arial"/>
                <w:sz w:val="22"/>
                <w:szCs w:val="22"/>
              </w:rPr>
            </w:pPr>
          </w:p>
        </w:tc>
        <w:tc>
          <w:tcPr>
            <w:tcW w:w="1363" w:type="dxa"/>
          </w:tcPr>
          <w:p w14:paraId="54586BD9" w14:textId="77777777" w:rsidR="0015048C" w:rsidRPr="00EF0E3C" w:rsidRDefault="0015048C" w:rsidP="00CE226F">
            <w:pPr>
              <w:rPr>
                <w:rFonts w:ascii="Arial" w:hAnsi="Arial" w:cs="Arial"/>
                <w:sz w:val="22"/>
                <w:szCs w:val="22"/>
              </w:rPr>
            </w:pPr>
          </w:p>
        </w:tc>
      </w:tr>
    </w:tbl>
    <w:p w14:paraId="2FE3455C" w14:textId="77777777" w:rsidR="00F77690" w:rsidRPr="00EF0E3C" w:rsidRDefault="00F77690" w:rsidP="00CE226F">
      <w:pPr>
        <w:pStyle w:val="body"/>
        <w:spacing w:line="240" w:lineRule="auto"/>
        <w:rPr>
          <w:rStyle w:val="Blue-Arial10-optionaltext-templatesChar"/>
          <w:rFonts w:cs="Arial"/>
          <w:color w:val="auto"/>
          <w:sz w:val="22"/>
          <w:szCs w:val="22"/>
          <w:lang w:val="en-GB" w:eastAsia="en-GB"/>
        </w:rPr>
      </w:pPr>
    </w:p>
    <w:p w14:paraId="34CDCEB7" w14:textId="4DE4E3FA" w:rsidR="0049387F" w:rsidRPr="00EF0E3C" w:rsidRDefault="0049387F" w:rsidP="00CE226F">
      <w:pPr>
        <w:pStyle w:val="body"/>
        <w:spacing w:line="240" w:lineRule="auto"/>
        <w:rPr>
          <w:rStyle w:val="Blue-Arial10-optionaltext-templatesChar"/>
          <w:rFonts w:cs="Arial"/>
          <w:b/>
          <w:bCs/>
          <w:color w:val="auto"/>
          <w:sz w:val="22"/>
          <w:szCs w:val="22"/>
          <w:lang w:val="en-GB" w:eastAsia="en-GB"/>
        </w:rPr>
      </w:pPr>
      <w:r w:rsidRPr="00EF0E3C">
        <w:rPr>
          <w:rStyle w:val="Blue-Arial10-optionaltext-templatesChar"/>
          <w:rFonts w:cs="Arial"/>
          <w:b/>
          <w:bCs/>
          <w:color w:val="auto"/>
          <w:sz w:val="22"/>
          <w:szCs w:val="22"/>
          <w:lang w:val="en-GB" w:eastAsia="en-GB"/>
        </w:rPr>
        <w:t>Appendix Four</w:t>
      </w:r>
    </w:p>
    <w:p w14:paraId="792F66CF" w14:textId="5C62BD37" w:rsidR="0049387F" w:rsidRPr="00EF0E3C" w:rsidRDefault="0049387F" w:rsidP="00CE226F">
      <w:pPr>
        <w:pStyle w:val="body"/>
        <w:spacing w:line="240" w:lineRule="auto"/>
        <w:rPr>
          <w:rStyle w:val="Blue-Arial10-optionaltext-templatesChar"/>
          <w:rFonts w:cs="Arial"/>
          <w:b/>
          <w:bCs/>
          <w:color w:val="auto"/>
          <w:sz w:val="22"/>
          <w:szCs w:val="22"/>
          <w:lang w:val="en-GB" w:eastAsia="en-GB"/>
        </w:rPr>
      </w:pPr>
      <w:r w:rsidRPr="00EF0E3C">
        <w:rPr>
          <w:rStyle w:val="Blue-Arial10-optionaltext-templatesChar"/>
          <w:rFonts w:cs="Arial"/>
          <w:b/>
          <w:bCs/>
          <w:color w:val="auto"/>
          <w:sz w:val="22"/>
          <w:szCs w:val="22"/>
          <w:lang w:val="en-GB" w:eastAsia="en-GB"/>
        </w:rPr>
        <w:t>Training Needs Audit Log</w:t>
      </w:r>
    </w:p>
    <w:p w14:paraId="0A373173" w14:textId="77777777" w:rsidR="0049387F" w:rsidRPr="00EF0E3C" w:rsidRDefault="0049387F" w:rsidP="00CE226F">
      <w:pPr>
        <w:pStyle w:val="body"/>
        <w:spacing w:line="240" w:lineRule="auto"/>
        <w:rPr>
          <w:rStyle w:val="Blue-Arial10-optionaltext-templatesChar"/>
          <w:rFonts w:cs="Arial"/>
          <w:color w:val="auto"/>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551"/>
        <w:gridCol w:w="2316"/>
        <w:gridCol w:w="923"/>
        <w:gridCol w:w="1372"/>
      </w:tblGrid>
      <w:tr w:rsidR="0049387F" w:rsidRPr="00EF0E3C" w14:paraId="35F5D5BD" w14:textId="77777777" w:rsidTr="00BC2DF8">
        <w:tc>
          <w:tcPr>
            <w:tcW w:w="14174" w:type="dxa"/>
            <w:gridSpan w:val="5"/>
          </w:tcPr>
          <w:p w14:paraId="0F669BDA" w14:textId="5B56F3A7" w:rsidR="0049387F" w:rsidRPr="00EF0E3C" w:rsidRDefault="0049387F" w:rsidP="00CE226F">
            <w:pPr>
              <w:pStyle w:val="Heading1"/>
              <w:rPr>
                <w:rFonts w:ascii="Arial" w:hAnsi="Arial" w:cs="Arial"/>
                <w:color w:val="auto"/>
                <w:sz w:val="22"/>
                <w:szCs w:val="22"/>
              </w:rPr>
            </w:pPr>
            <w:bookmarkStart w:id="74" w:name="_Toc448745877"/>
            <w:bookmarkStart w:id="75" w:name="_Toc448754183"/>
            <w:bookmarkStart w:id="76" w:name="_Toc511315139"/>
            <w:bookmarkStart w:id="77" w:name="_Toc29910051"/>
            <w:bookmarkStart w:id="78" w:name="_Toc29910850"/>
            <w:r w:rsidRPr="00EF0E3C">
              <w:rPr>
                <w:rFonts w:ascii="Arial" w:hAnsi="Arial" w:cs="Arial"/>
                <w:color w:val="auto"/>
                <w:sz w:val="22"/>
                <w:szCs w:val="22"/>
              </w:rPr>
              <w:lastRenderedPageBreak/>
              <w:t>Training Needs Audit Log</w:t>
            </w:r>
            <w:bookmarkEnd w:id="74"/>
            <w:bookmarkEnd w:id="75"/>
            <w:bookmarkEnd w:id="76"/>
            <w:bookmarkEnd w:id="77"/>
            <w:bookmarkEnd w:id="78"/>
          </w:p>
          <w:p w14:paraId="6E75BD8E" w14:textId="31CE38E4" w:rsidR="0049387F" w:rsidRPr="00EF0E3C" w:rsidRDefault="0049387F" w:rsidP="00CE226F">
            <w:pPr>
              <w:pStyle w:val="NoSpacing"/>
              <w:rPr>
                <w:rFonts w:ascii="Arial" w:hAnsi="Arial" w:cs="Arial"/>
              </w:rPr>
            </w:pPr>
          </w:p>
        </w:tc>
      </w:tr>
      <w:tr w:rsidR="0049387F" w:rsidRPr="00EF0E3C" w14:paraId="55F73A06" w14:textId="77777777" w:rsidTr="00BC2DF8">
        <w:tc>
          <w:tcPr>
            <w:tcW w:w="3818" w:type="dxa"/>
          </w:tcPr>
          <w:p w14:paraId="331595E4" w14:textId="77777777" w:rsidR="0049387F" w:rsidRPr="00EF0E3C" w:rsidRDefault="0049387F" w:rsidP="00CE226F">
            <w:pPr>
              <w:pStyle w:val="Heading4"/>
              <w:rPr>
                <w:rFonts w:ascii="Arial" w:hAnsi="Arial" w:cs="Arial"/>
                <w:color w:val="auto"/>
                <w:sz w:val="22"/>
                <w:szCs w:val="22"/>
              </w:rPr>
            </w:pPr>
            <w:r w:rsidRPr="00EF0E3C">
              <w:rPr>
                <w:rFonts w:ascii="Arial" w:hAnsi="Arial" w:cs="Arial"/>
                <w:color w:val="auto"/>
                <w:sz w:val="22"/>
                <w:szCs w:val="22"/>
              </w:rPr>
              <w:t>Relevant training the last 12 months</w:t>
            </w:r>
          </w:p>
        </w:tc>
        <w:tc>
          <w:tcPr>
            <w:tcW w:w="3743" w:type="dxa"/>
          </w:tcPr>
          <w:p w14:paraId="5E242AB0" w14:textId="77777777" w:rsidR="0049387F" w:rsidRPr="00EF0E3C" w:rsidRDefault="0049387F" w:rsidP="00CE226F">
            <w:pPr>
              <w:pStyle w:val="Heading4"/>
              <w:rPr>
                <w:rFonts w:ascii="Arial" w:hAnsi="Arial" w:cs="Arial"/>
                <w:color w:val="auto"/>
                <w:sz w:val="22"/>
                <w:szCs w:val="22"/>
              </w:rPr>
            </w:pPr>
            <w:r w:rsidRPr="00EF0E3C">
              <w:rPr>
                <w:rFonts w:ascii="Arial" w:hAnsi="Arial" w:cs="Arial"/>
                <w:color w:val="auto"/>
                <w:sz w:val="22"/>
                <w:szCs w:val="22"/>
              </w:rPr>
              <w:t>Identified Training Need</w:t>
            </w:r>
          </w:p>
        </w:tc>
        <w:tc>
          <w:tcPr>
            <w:tcW w:w="3749" w:type="dxa"/>
          </w:tcPr>
          <w:p w14:paraId="2C867A21" w14:textId="77777777" w:rsidR="0049387F" w:rsidRPr="00EF0E3C" w:rsidRDefault="0049387F" w:rsidP="00CE226F">
            <w:pPr>
              <w:pStyle w:val="Heading4"/>
              <w:rPr>
                <w:rFonts w:ascii="Arial" w:hAnsi="Arial" w:cs="Arial"/>
                <w:color w:val="auto"/>
                <w:sz w:val="22"/>
                <w:szCs w:val="22"/>
              </w:rPr>
            </w:pPr>
            <w:r w:rsidRPr="00EF0E3C">
              <w:rPr>
                <w:rFonts w:ascii="Arial" w:hAnsi="Arial" w:cs="Arial"/>
                <w:color w:val="auto"/>
                <w:sz w:val="22"/>
                <w:szCs w:val="22"/>
              </w:rPr>
              <w:t>To be met by</w:t>
            </w:r>
          </w:p>
        </w:tc>
        <w:tc>
          <w:tcPr>
            <w:tcW w:w="1133" w:type="dxa"/>
          </w:tcPr>
          <w:p w14:paraId="3E0815CF" w14:textId="77777777" w:rsidR="0049387F" w:rsidRPr="00EF0E3C" w:rsidRDefault="0049387F" w:rsidP="00CE226F">
            <w:pPr>
              <w:pStyle w:val="Heading4"/>
              <w:rPr>
                <w:rFonts w:ascii="Arial" w:hAnsi="Arial" w:cs="Arial"/>
                <w:color w:val="auto"/>
                <w:sz w:val="22"/>
                <w:szCs w:val="22"/>
              </w:rPr>
            </w:pPr>
            <w:r w:rsidRPr="00EF0E3C">
              <w:rPr>
                <w:rFonts w:ascii="Arial" w:hAnsi="Arial" w:cs="Arial"/>
                <w:color w:val="auto"/>
                <w:sz w:val="22"/>
                <w:szCs w:val="22"/>
              </w:rPr>
              <w:t>Cost</w:t>
            </w:r>
          </w:p>
        </w:tc>
        <w:tc>
          <w:tcPr>
            <w:tcW w:w="1731" w:type="dxa"/>
          </w:tcPr>
          <w:p w14:paraId="57398D86" w14:textId="77777777" w:rsidR="0049387F" w:rsidRPr="00EF0E3C" w:rsidRDefault="0049387F" w:rsidP="00CE226F">
            <w:pPr>
              <w:pStyle w:val="Heading4"/>
              <w:rPr>
                <w:rFonts w:ascii="Arial" w:hAnsi="Arial" w:cs="Arial"/>
                <w:color w:val="auto"/>
                <w:sz w:val="22"/>
                <w:szCs w:val="22"/>
              </w:rPr>
            </w:pPr>
            <w:r w:rsidRPr="00EF0E3C">
              <w:rPr>
                <w:rFonts w:ascii="Arial" w:hAnsi="Arial" w:cs="Arial"/>
                <w:color w:val="auto"/>
                <w:sz w:val="22"/>
                <w:szCs w:val="22"/>
              </w:rPr>
              <w:t>Review Date</w:t>
            </w:r>
          </w:p>
        </w:tc>
      </w:tr>
      <w:tr w:rsidR="0049387F" w:rsidRPr="00EF0E3C" w14:paraId="26305A63" w14:textId="77777777" w:rsidTr="00BC2DF8">
        <w:trPr>
          <w:trHeight w:val="783"/>
        </w:trPr>
        <w:tc>
          <w:tcPr>
            <w:tcW w:w="3818" w:type="dxa"/>
          </w:tcPr>
          <w:p w14:paraId="0879EB0C" w14:textId="77777777" w:rsidR="0049387F" w:rsidRPr="00EF0E3C" w:rsidRDefault="0049387F" w:rsidP="00CE226F">
            <w:pPr>
              <w:rPr>
                <w:rFonts w:ascii="Arial" w:hAnsi="Arial" w:cs="Arial"/>
                <w:sz w:val="22"/>
                <w:szCs w:val="22"/>
              </w:rPr>
            </w:pPr>
          </w:p>
        </w:tc>
        <w:tc>
          <w:tcPr>
            <w:tcW w:w="3743" w:type="dxa"/>
          </w:tcPr>
          <w:p w14:paraId="483AF04B" w14:textId="77777777" w:rsidR="0049387F" w:rsidRPr="00EF0E3C" w:rsidRDefault="0049387F" w:rsidP="00CE226F">
            <w:pPr>
              <w:rPr>
                <w:rFonts w:ascii="Arial" w:hAnsi="Arial" w:cs="Arial"/>
                <w:sz w:val="22"/>
                <w:szCs w:val="22"/>
              </w:rPr>
            </w:pPr>
          </w:p>
        </w:tc>
        <w:tc>
          <w:tcPr>
            <w:tcW w:w="3749" w:type="dxa"/>
          </w:tcPr>
          <w:p w14:paraId="18214B49" w14:textId="77777777" w:rsidR="0049387F" w:rsidRPr="00EF0E3C" w:rsidRDefault="0049387F" w:rsidP="00CE226F">
            <w:pPr>
              <w:rPr>
                <w:rFonts w:ascii="Arial" w:hAnsi="Arial" w:cs="Arial"/>
                <w:sz w:val="22"/>
                <w:szCs w:val="22"/>
              </w:rPr>
            </w:pPr>
          </w:p>
        </w:tc>
        <w:tc>
          <w:tcPr>
            <w:tcW w:w="1133" w:type="dxa"/>
          </w:tcPr>
          <w:p w14:paraId="5051E16C" w14:textId="77777777" w:rsidR="0049387F" w:rsidRPr="00EF0E3C" w:rsidRDefault="0049387F" w:rsidP="00CE226F">
            <w:pPr>
              <w:rPr>
                <w:rFonts w:ascii="Arial" w:hAnsi="Arial" w:cs="Arial"/>
                <w:sz w:val="22"/>
                <w:szCs w:val="22"/>
              </w:rPr>
            </w:pPr>
          </w:p>
        </w:tc>
        <w:tc>
          <w:tcPr>
            <w:tcW w:w="1731" w:type="dxa"/>
          </w:tcPr>
          <w:p w14:paraId="7041C506" w14:textId="77777777" w:rsidR="0049387F" w:rsidRPr="00EF0E3C" w:rsidRDefault="0049387F" w:rsidP="00CE226F">
            <w:pPr>
              <w:rPr>
                <w:rFonts w:ascii="Arial" w:hAnsi="Arial" w:cs="Arial"/>
                <w:sz w:val="22"/>
                <w:szCs w:val="22"/>
              </w:rPr>
            </w:pPr>
          </w:p>
        </w:tc>
      </w:tr>
      <w:tr w:rsidR="0049387F" w:rsidRPr="00EF0E3C" w14:paraId="5519D50A" w14:textId="77777777" w:rsidTr="00BC2DF8">
        <w:trPr>
          <w:trHeight w:val="783"/>
        </w:trPr>
        <w:tc>
          <w:tcPr>
            <w:tcW w:w="3818" w:type="dxa"/>
          </w:tcPr>
          <w:p w14:paraId="28084E53" w14:textId="77777777" w:rsidR="0049387F" w:rsidRPr="00EF0E3C" w:rsidRDefault="0049387F" w:rsidP="00CE226F">
            <w:pPr>
              <w:rPr>
                <w:rFonts w:ascii="Arial" w:hAnsi="Arial" w:cs="Arial"/>
                <w:sz w:val="22"/>
                <w:szCs w:val="22"/>
              </w:rPr>
            </w:pPr>
          </w:p>
        </w:tc>
        <w:tc>
          <w:tcPr>
            <w:tcW w:w="3743" w:type="dxa"/>
          </w:tcPr>
          <w:p w14:paraId="61B18F21" w14:textId="77777777" w:rsidR="0049387F" w:rsidRPr="00EF0E3C" w:rsidRDefault="0049387F" w:rsidP="00CE226F">
            <w:pPr>
              <w:rPr>
                <w:rFonts w:ascii="Arial" w:hAnsi="Arial" w:cs="Arial"/>
                <w:sz w:val="22"/>
                <w:szCs w:val="22"/>
              </w:rPr>
            </w:pPr>
          </w:p>
        </w:tc>
        <w:tc>
          <w:tcPr>
            <w:tcW w:w="3749" w:type="dxa"/>
          </w:tcPr>
          <w:p w14:paraId="73CCE20A" w14:textId="77777777" w:rsidR="0049387F" w:rsidRPr="00EF0E3C" w:rsidRDefault="0049387F" w:rsidP="00CE226F">
            <w:pPr>
              <w:rPr>
                <w:rFonts w:ascii="Arial" w:hAnsi="Arial" w:cs="Arial"/>
                <w:sz w:val="22"/>
                <w:szCs w:val="22"/>
              </w:rPr>
            </w:pPr>
          </w:p>
        </w:tc>
        <w:tc>
          <w:tcPr>
            <w:tcW w:w="1133" w:type="dxa"/>
          </w:tcPr>
          <w:p w14:paraId="16089FE8" w14:textId="77777777" w:rsidR="0049387F" w:rsidRPr="00EF0E3C" w:rsidRDefault="0049387F" w:rsidP="00CE226F">
            <w:pPr>
              <w:rPr>
                <w:rFonts w:ascii="Arial" w:hAnsi="Arial" w:cs="Arial"/>
                <w:sz w:val="22"/>
                <w:szCs w:val="22"/>
              </w:rPr>
            </w:pPr>
          </w:p>
        </w:tc>
        <w:tc>
          <w:tcPr>
            <w:tcW w:w="1731" w:type="dxa"/>
          </w:tcPr>
          <w:p w14:paraId="63EB4DF0" w14:textId="77777777" w:rsidR="0049387F" w:rsidRPr="00EF0E3C" w:rsidRDefault="0049387F" w:rsidP="00CE226F">
            <w:pPr>
              <w:rPr>
                <w:rFonts w:ascii="Arial" w:hAnsi="Arial" w:cs="Arial"/>
                <w:sz w:val="22"/>
                <w:szCs w:val="22"/>
              </w:rPr>
            </w:pPr>
          </w:p>
        </w:tc>
      </w:tr>
      <w:tr w:rsidR="0049387F" w:rsidRPr="00EF0E3C" w14:paraId="260AC9A3" w14:textId="77777777" w:rsidTr="00BC2DF8">
        <w:trPr>
          <w:trHeight w:val="783"/>
        </w:trPr>
        <w:tc>
          <w:tcPr>
            <w:tcW w:w="3818" w:type="dxa"/>
          </w:tcPr>
          <w:p w14:paraId="5B0ECD34" w14:textId="77777777" w:rsidR="0049387F" w:rsidRPr="00EF0E3C" w:rsidRDefault="0049387F" w:rsidP="00CE226F">
            <w:pPr>
              <w:rPr>
                <w:rFonts w:ascii="Arial" w:hAnsi="Arial" w:cs="Arial"/>
                <w:sz w:val="22"/>
                <w:szCs w:val="22"/>
              </w:rPr>
            </w:pPr>
          </w:p>
        </w:tc>
        <w:tc>
          <w:tcPr>
            <w:tcW w:w="3743" w:type="dxa"/>
          </w:tcPr>
          <w:p w14:paraId="61E3254C" w14:textId="77777777" w:rsidR="0049387F" w:rsidRPr="00EF0E3C" w:rsidRDefault="0049387F" w:rsidP="00CE226F">
            <w:pPr>
              <w:rPr>
                <w:rFonts w:ascii="Arial" w:hAnsi="Arial" w:cs="Arial"/>
                <w:sz w:val="22"/>
                <w:szCs w:val="22"/>
              </w:rPr>
            </w:pPr>
          </w:p>
        </w:tc>
        <w:tc>
          <w:tcPr>
            <w:tcW w:w="3749" w:type="dxa"/>
          </w:tcPr>
          <w:p w14:paraId="621AB38B" w14:textId="77777777" w:rsidR="0049387F" w:rsidRPr="00EF0E3C" w:rsidRDefault="0049387F" w:rsidP="00CE226F">
            <w:pPr>
              <w:rPr>
                <w:rFonts w:ascii="Arial" w:hAnsi="Arial" w:cs="Arial"/>
                <w:sz w:val="22"/>
                <w:szCs w:val="22"/>
              </w:rPr>
            </w:pPr>
          </w:p>
        </w:tc>
        <w:tc>
          <w:tcPr>
            <w:tcW w:w="1133" w:type="dxa"/>
          </w:tcPr>
          <w:p w14:paraId="3566BAA8" w14:textId="77777777" w:rsidR="0049387F" w:rsidRPr="00EF0E3C" w:rsidRDefault="0049387F" w:rsidP="00CE226F">
            <w:pPr>
              <w:rPr>
                <w:rFonts w:ascii="Arial" w:hAnsi="Arial" w:cs="Arial"/>
                <w:sz w:val="22"/>
                <w:szCs w:val="22"/>
              </w:rPr>
            </w:pPr>
          </w:p>
        </w:tc>
        <w:tc>
          <w:tcPr>
            <w:tcW w:w="1731" w:type="dxa"/>
          </w:tcPr>
          <w:p w14:paraId="41138CBB" w14:textId="77777777" w:rsidR="0049387F" w:rsidRPr="00EF0E3C" w:rsidRDefault="0049387F" w:rsidP="00CE226F">
            <w:pPr>
              <w:rPr>
                <w:rFonts w:ascii="Arial" w:hAnsi="Arial" w:cs="Arial"/>
                <w:sz w:val="22"/>
                <w:szCs w:val="22"/>
              </w:rPr>
            </w:pPr>
          </w:p>
        </w:tc>
      </w:tr>
      <w:tr w:rsidR="0049387F" w:rsidRPr="00EF0E3C" w14:paraId="634D1B27" w14:textId="77777777" w:rsidTr="00BC2DF8">
        <w:trPr>
          <w:trHeight w:val="783"/>
        </w:trPr>
        <w:tc>
          <w:tcPr>
            <w:tcW w:w="3818" w:type="dxa"/>
          </w:tcPr>
          <w:p w14:paraId="06E634AE" w14:textId="77777777" w:rsidR="0049387F" w:rsidRPr="00EF0E3C" w:rsidRDefault="0049387F" w:rsidP="00CE226F">
            <w:pPr>
              <w:rPr>
                <w:rFonts w:ascii="Arial" w:hAnsi="Arial" w:cs="Arial"/>
                <w:sz w:val="22"/>
                <w:szCs w:val="22"/>
              </w:rPr>
            </w:pPr>
          </w:p>
        </w:tc>
        <w:tc>
          <w:tcPr>
            <w:tcW w:w="3743" w:type="dxa"/>
          </w:tcPr>
          <w:p w14:paraId="487FAF1B" w14:textId="77777777" w:rsidR="0049387F" w:rsidRPr="00EF0E3C" w:rsidRDefault="0049387F" w:rsidP="00CE226F">
            <w:pPr>
              <w:rPr>
                <w:rFonts w:ascii="Arial" w:hAnsi="Arial" w:cs="Arial"/>
                <w:sz w:val="22"/>
                <w:szCs w:val="22"/>
              </w:rPr>
            </w:pPr>
          </w:p>
        </w:tc>
        <w:tc>
          <w:tcPr>
            <w:tcW w:w="3749" w:type="dxa"/>
          </w:tcPr>
          <w:p w14:paraId="656D8BFA" w14:textId="77777777" w:rsidR="0049387F" w:rsidRPr="00EF0E3C" w:rsidRDefault="0049387F" w:rsidP="00CE226F">
            <w:pPr>
              <w:rPr>
                <w:rFonts w:ascii="Arial" w:hAnsi="Arial" w:cs="Arial"/>
                <w:sz w:val="22"/>
                <w:szCs w:val="22"/>
              </w:rPr>
            </w:pPr>
          </w:p>
        </w:tc>
        <w:tc>
          <w:tcPr>
            <w:tcW w:w="1133" w:type="dxa"/>
          </w:tcPr>
          <w:p w14:paraId="369FE89D" w14:textId="77777777" w:rsidR="0049387F" w:rsidRPr="00EF0E3C" w:rsidRDefault="0049387F" w:rsidP="00CE226F">
            <w:pPr>
              <w:rPr>
                <w:rFonts w:ascii="Arial" w:hAnsi="Arial" w:cs="Arial"/>
                <w:sz w:val="22"/>
                <w:szCs w:val="22"/>
              </w:rPr>
            </w:pPr>
          </w:p>
        </w:tc>
        <w:tc>
          <w:tcPr>
            <w:tcW w:w="1731" w:type="dxa"/>
          </w:tcPr>
          <w:p w14:paraId="2FAB8D01" w14:textId="77777777" w:rsidR="0049387F" w:rsidRPr="00EF0E3C" w:rsidRDefault="0049387F" w:rsidP="00CE226F">
            <w:pPr>
              <w:rPr>
                <w:rFonts w:ascii="Arial" w:hAnsi="Arial" w:cs="Arial"/>
                <w:sz w:val="22"/>
                <w:szCs w:val="22"/>
              </w:rPr>
            </w:pPr>
          </w:p>
        </w:tc>
      </w:tr>
      <w:tr w:rsidR="0049387F" w:rsidRPr="00EF0E3C" w14:paraId="795AE063" w14:textId="77777777" w:rsidTr="00BC2DF8">
        <w:trPr>
          <w:trHeight w:val="783"/>
        </w:trPr>
        <w:tc>
          <w:tcPr>
            <w:tcW w:w="3818" w:type="dxa"/>
          </w:tcPr>
          <w:p w14:paraId="2017A56D" w14:textId="77777777" w:rsidR="0049387F" w:rsidRPr="00EF0E3C" w:rsidRDefault="0049387F" w:rsidP="00CE226F">
            <w:pPr>
              <w:rPr>
                <w:rFonts w:ascii="Arial" w:hAnsi="Arial" w:cs="Arial"/>
                <w:sz w:val="22"/>
                <w:szCs w:val="22"/>
              </w:rPr>
            </w:pPr>
          </w:p>
        </w:tc>
        <w:tc>
          <w:tcPr>
            <w:tcW w:w="3743" w:type="dxa"/>
          </w:tcPr>
          <w:p w14:paraId="4631FC8C" w14:textId="77777777" w:rsidR="0049387F" w:rsidRPr="00EF0E3C" w:rsidRDefault="0049387F" w:rsidP="00CE226F">
            <w:pPr>
              <w:rPr>
                <w:rFonts w:ascii="Arial" w:hAnsi="Arial" w:cs="Arial"/>
                <w:sz w:val="22"/>
                <w:szCs w:val="22"/>
              </w:rPr>
            </w:pPr>
          </w:p>
        </w:tc>
        <w:tc>
          <w:tcPr>
            <w:tcW w:w="3749" w:type="dxa"/>
          </w:tcPr>
          <w:p w14:paraId="06B2584F" w14:textId="77777777" w:rsidR="0049387F" w:rsidRPr="00EF0E3C" w:rsidRDefault="0049387F" w:rsidP="00CE226F">
            <w:pPr>
              <w:rPr>
                <w:rFonts w:ascii="Arial" w:hAnsi="Arial" w:cs="Arial"/>
                <w:sz w:val="22"/>
                <w:szCs w:val="22"/>
              </w:rPr>
            </w:pPr>
          </w:p>
        </w:tc>
        <w:tc>
          <w:tcPr>
            <w:tcW w:w="1133" w:type="dxa"/>
          </w:tcPr>
          <w:p w14:paraId="02F29330" w14:textId="77777777" w:rsidR="0049387F" w:rsidRPr="00EF0E3C" w:rsidRDefault="0049387F" w:rsidP="00CE226F">
            <w:pPr>
              <w:rPr>
                <w:rFonts w:ascii="Arial" w:hAnsi="Arial" w:cs="Arial"/>
                <w:sz w:val="22"/>
                <w:szCs w:val="22"/>
              </w:rPr>
            </w:pPr>
          </w:p>
        </w:tc>
        <w:tc>
          <w:tcPr>
            <w:tcW w:w="1731" w:type="dxa"/>
          </w:tcPr>
          <w:p w14:paraId="2F054CAA" w14:textId="77777777" w:rsidR="0049387F" w:rsidRPr="00EF0E3C" w:rsidRDefault="0049387F" w:rsidP="00CE226F">
            <w:pPr>
              <w:rPr>
                <w:rFonts w:ascii="Arial" w:hAnsi="Arial" w:cs="Arial"/>
                <w:sz w:val="22"/>
                <w:szCs w:val="22"/>
              </w:rPr>
            </w:pPr>
          </w:p>
        </w:tc>
      </w:tr>
      <w:tr w:rsidR="0049387F" w:rsidRPr="00EF0E3C" w14:paraId="154D49DA" w14:textId="77777777" w:rsidTr="00BC2DF8">
        <w:trPr>
          <w:trHeight w:val="783"/>
        </w:trPr>
        <w:tc>
          <w:tcPr>
            <w:tcW w:w="3818" w:type="dxa"/>
          </w:tcPr>
          <w:p w14:paraId="2E5F2383" w14:textId="77777777" w:rsidR="0049387F" w:rsidRPr="00EF0E3C" w:rsidRDefault="0049387F" w:rsidP="00CE226F">
            <w:pPr>
              <w:rPr>
                <w:rFonts w:ascii="Arial" w:hAnsi="Arial" w:cs="Arial"/>
                <w:sz w:val="22"/>
                <w:szCs w:val="22"/>
              </w:rPr>
            </w:pPr>
          </w:p>
        </w:tc>
        <w:tc>
          <w:tcPr>
            <w:tcW w:w="3743" w:type="dxa"/>
          </w:tcPr>
          <w:p w14:paraId="12E221A6" w14:textId="77777777" w:rsidR="0049387F" w:rsidRPr="00EF0E3C" w:rsidRDefault="0049387F" w:rsidP="00CE226F">
            <w:pPr>
              <w:rPr>
                <w:rFonts w:ascii="Arial" w:hAnsi="Arial" w:cs="Arial"/>
                <w:sz w:val="22"/>
                <w:szCs w:val="22"/>
              </w:rPr>
            </w:pPr>
          </w:p>
        </w:tc>
        <w:tc>
          <w:tcPr>
            <w:tcW w:w="3749" w:type="dxa"/>
          </w:tcPr>
          <w:p w14:paraId="0831949B" w14:textId="77777777" w:rsidR="0049387F" w:rsidRPr="00EF0E3C" w:rsidRDefault="0049387F" w:rsidP="00CE226F">
            <w:pPr>
              <w:rPr>
                <w:rFonts w:ascii="Arial" w:hAnsi="Arial" w:cs="Arial"/>
                <w:sz w:val="22"/>
                <w:szCs w:val="22"/>
              </w:rPr>
            </w:pPr>
          </w:p>
        </w:tc>
        <w:tc>
          <w:tcPr>
            <w:tcW w:w="1133" w:type="dxa"/>
          </w:tcPr>
          <w:p w14:paraId="711EB3BB" w14:textId="77777777" w:rsidR="0049387F" w:rsidRPr="00EF0E3C" w:rsidRDefault="0049387F" w:rsidP="00CE226F">
            <w:pPr>
              <w:rPr>
                <w:rFonts w:ascii="Arial" w:hAnsi="Arial" w:cs="Arial"/>
                <w:sz w:val="22"/>
                <w:szCs w:val="22"/>
              </w:rPr>
            </w:pPr>
          </w:p>
        </w:tc>
        <w:tc>
          <w:tcPr>
            <w:tcW w:w="1731" w:type="dxa"/>
          </w:tcPr>
          <w:p w14:paraId="41E1FA54" w14:textId="77777777" w:rsidR="0049387F" w:rsidRPr="00EF0E3C" w:rsidRDefault="0049387F" w:rsidP="00CE226F">
            <w:pPr>
              <w:rPr>
                <w:rFonts w:ascii="Arial" w:hAnsi="Arial" w:cs="Arial"/>
                <w:sz w:val="22"/>
                <w:szCs w:val="22"/>
              </w:rPr>
            </w:pPr>
          </w:p>
        </w:tc>
      </w:tr>
    </w:tbl>
    <w:p w14:paraId="52E56223" w14:textId="77777777" w:rsidR="00E95DAC" w:rsidRPr="00EF0E3C" w:rsidRDefault="00E95DAC" w:rsidP="00CE226F">
      <w:pPr>
        <w:autoSpaceDE w:val="0"/>
        <w:autoSpaceDN w:val="0"/>
        <w:adjustRightInd w:val="0"/>
        <w:jc w:val="both"/>
        <w:rPr>
          <w:rFonts w:ascii="Arial" w:hAnsi="Arial" w:cs="Arial"/>
          <w:b/>
          <w:bCs/>
          <w:sz w:val="22"/>
          <w:szCs w:val="22"/>
        </w:rPr>
      </w:pPr>
    </w:p>
    <w:p w14:paraId="4EF306D1" w14:textId="77777777" w:rsidR="00DB40E2" w:rsidRPr="00EF0E3C" w:rsidRDefault="00DB40E2" w:rsidP="00CE226F">
      <w:pPr>
        <w:autoSpaceDE w:val="0"/>
        <w:autoSpaceDN w:val="0"/>
        <w:adjustRightInd w:val="0"/>
        <w:jc w:val="both"/>
        <w:rPr>
          <w:rFonts w:ascii="Arial" w:hAnsi="Arial" w:cs="Arial"/>
          <w:b/>
          <w:bCs/>
          <w:sz w:val="22"/>
          <w:szCs w:val="22"/>
        </w:rPr>
      </w:pPr>
    </w:p>
    <w:p w14:paraId="692C1903" w14:textId="2F2D702D" w:rsidR="00DB40E2" w:rsidRPr="00EF0E3C" w:rsidRDefault="00DB40E2" w:rsidP="00CE226F">
      <w:pPr>
        <w:autoSpaceDE w:val="0"/>
        <w:autoSpaceDN w:val="0"/>
        <w:adjustRightInd w:val="0"/>
        <w:jc w:val="both"/>
        <w:rPr>
          <w:rFonts w:ascii="Arial" w:hAnsi="Arial" w:cs="Arial"/>
          <w:b/>
          <w:bCs/>
          <w:sz w:val="22"/>
          <w:szCs w:val="22"/>
        </w:rPr>
      </w:pPr>
      <w:r w:rsidRPr="00EF0E3C">
        <w:rPr>
          <w:rFonts w:ascii="Arial" w:hAnsi="Arial" w:cs="Arial"/>
          <w:b/>
          <w:bCs/>
          <w:sz w:val="22"/>
          <w:szCs w:val="22"/>
        </w:rPr>
        <w:t>Appendix Five</w:t>
      </w:r>
    </w:p>
    <w:p w14:paraId="7F393574" w14:textId="3CA8BBE9" w:rsidR="00DB40E2" w:rsidRPr="00EF0E3C" w:rsidRDefault="00562915" w:rsidP="00CE226F">
      <w:pPr>
        <w:autoSpaceDE w:val="0"/>
        <w:autoSpaceDN w:val="0"/>
        <w:adjustRightInd w:val="0"/>
        <w:jc w:val="both"/>
        <w:rPr>
          <w:rFonts w:ascii="Arial" w:hAnsi="Arial" w:cs="Arial"/>
          <w:b/>
          <w:bCs/>
          <w:sz w:val="22"/>
          <w:szCs w:val="22"/>
        </w:rPr>
      </w:pPr>
      <w:r w:rsidRPr="00EF0E3C">
        <w:rPr>
          <w:rFonts w:ascii="Arial" w:hAnsi="Arial" w:cs="Arial"/>
          <w:b/>
          <w:bCs/>
          <w:sz w:val="22"/>
          <w:szCs w:val="22"/>
        </w:rPr>
        <w:t>Guidance on Electronic Devices – Screen Searches and Confiscation</w:t>
      </w:r>
    </w:p>
    <w:p w14:paraId="48806036" w14:textId="77777777" w:rsidR="00562915" w:rsidRPr="00EF0E3C" w:rsidRDefault="00562915" w:rsidP="00CE226F">
      <w:pPr>
        <w:autoSpaceDE w:val="0"/>
        <w:autoSpaceDN w:val="0"/>
        <w:adjustRightInd w:val="0"/>
        <w:jc w:val="both"/>
        <w:rPr>
          <w:rFonts w:ascii="Arial" w:hAnsi="Arial" w:cs="Arial"/>
          <w:b/>
          <w:bCs/>
          <w:sz w:val="22"/>
          <w:szCs w:val="22"/>
        </w:rPr>
      </w:pPr>
    </w:p>
    <w:p w14:paraId="30EE946D"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The Education Act 2012, the basis of this template, sets out what the law is presumed to be, based on prior legal and educational knowledge, and common sense. Rights and responsibilities regarding physical contact and personal data are still evolving rapidly. So too are social, entertainment and educational technologies and the skills necessary to use them safely and prudently.  This is particularly so where those who are under 18 are involved. </w:t>
      </w:r>
    </w:p>
    <w:p w14:paraId="306A5DC6" w14:textId="77777777" w:rsidR="00AA4286" w:rsidRPr="00EF0E3C" w:rsidRDefault="00AA4286" w:rsidP="00CE226F">
      <w:pPr>
        <w:rPr>
          <w:rStyle w:val="BlueText"/>
          <w:rFonts w:ascii="Arial" w:hAnsi="Arial" w:cs="Arial"/>
          <w:color w:val="auto"/>
          <w:sz w:val="22"/>
          <w:szCs w:val="22"/>
        </w:rPr>
      </w:pPr>
    </w:p>
    <w:p w14:paraId="4BC0E473"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No existing law or policy can fully insulate anyone from the risk involved in searching for, access to or deletion of the personal data of others. Anyone refraining from any such search, access or deletion when hindsight shows circumstances merit such actions may however be at significant risk and may put seriously at risk the wellbeing of children entrusted to their care. This template cannot therefore be relied on as justification for any act or lack of action by anyone – there is no substitute for the proper and well documented exercise of adequately informed professional judgement.  </w:t>
      </w:r>
    </w:p>
    <w:p w14:paraId="3A445B8B" w14:textId="77777777" w:rsidR="00AA4286" w:rsidRPr="00EF0E3C" w:rsidRDefault="00AA4286" w:rsidP="00CE226F">
      <w:pPr>
        <w:rPr>
          <w:rStyle w:val="BlueText"/>
          <w:rFonts w:ascii="Arial" w:hAnsi="Arial" w:cs="Arial"/>
          <w:color w:val="auto"/>
          <w:sz w:val="22"/>
          <w:szCs w:val="22"/>
        </w:rPr>
      </w:pPr>
    </w:p>
    <w:p w14:paraId="1FA49CFA" w14:textId="6CE06F43" w:rsidR="00DD59B4" w:rsidRPr="00EF0E3C" w:rsidRDefault="00DD59B4" w:rsidP="00CE226F">
      <w:pPr>
        <w:rPr>
          <w:rFonts w:ascii="Arial" w:hAnsi="Arial" w:cs="Arial"/>
          <w:sz w:val="22"/>
          <w:szCs w:val="22"/>
        </w:rPr>
      </w:pPr>
      <w:r w:rsidRPr="00EF0E3C">
        <w:rPr>
          <w:rFonts w:ascii="Arial" w:hAnsi="Arial" w:cs="Arial"/>
          <w:sz w:val="22"/>
          <w:szCs w:val="22"/>
        </w:rPr>
        <w:t>The changing face of information technologies and ever-increasing learner use of these technologies has meant that the Education Acts were updated to keep pace. Part 2 of the Education Act 2011 (Discipline) introduced changes to the powers afforded to schools by statute to search learners in order to maintain discipline and ensure safety. Schools are required to ensure they have updated policies which take these changes into account. No such policy can on its own guarantee that the school will not face legal challenge but having a robust policy which takes account of the Act and applying it in practice will however help to provide the school with justification for what it does.</w:t>
      </w:r>
    </w:p>
    <w:p w14:paraId="584CA71C" w14:textId="77777777" w:rsidR="00AA4286" w:rsidRPr="00EF0E3C" w:rsidRDefault="00AA4286" w:rsidP="00CE226F">
      <w:pPr>
        <w:rPr>
          <w:sz w:val="22"/>
          <w:szCs w:val="22"/>
        </w:rPr>
      </w:pPr>
    </w:p>
    <w:p w14:paraId="0926D64D" w14:textId="04CEAE06" w:rsidR="00DD59B4" w:rsidRPr="00EF0E3C" w:rsidRDefault="00DD59B4" w:rsidP="00CE226F">
      <w:pPr>
        <w:rPr>
          <w:rFonts w:ascii="Arial" w:hAnsi="Arial" w:cs="Arial"/>
          <w:sz w:val="22"/>
          <w:szCs w:val="22"/>
        </w:rPr>
      </w:pPr>
      <w:r w:rsidRPr="00EF0E3C">
        <w:rPr>
          <w:rFonts w:ascii="Arial" w:hAnsi="Arial" w:cs="Arial"/>
          <w:sz w:val="22"/>
          <w:szCs w:val="22"/>
        </w:rPr>
        <w:t>The particular changes we deal with here are the added power to screen, confiscate and search for items ‘banned under the school rules’ and the power to ‘delete data’ stored on confiscated electronic devices.</w:t>
      </w:r>
    </w:p>
    <w:p w14:paraId="251E5F75" w14:textId="77777777" w:rsidR="00AA4286" w:rsidRPr="00EF0E3C" w:rsidRDefault="00AA4286" w:rsidP="00CE226F">
      <w:pPr>
        <w:rPr>
          <w:rFonts w:ascii="Arial" w:hAnsi="Arial" w:cs="Arial"/>
          <w:sz w:val="22"/>
          <w:szCs w:val="22"/>
        </w:rPr>
      </w:pPr>
    </w:p>
    <w:p w14:paraId="103CEA8D" w14:textId="2896261B" w:rsidR="00DD59B4" w:rsidRPr="00EF0E3C" w:rsidRDefault="00DD59B4" w:rsidP="00CE226F">
      <w:pPr>
        <w:rPr>
          <w:rFonts w:ascii="Arial" w:hAnsi="Arial" w:cs="Arial"/>
          <w:sz w:val="22"/>
          <w:szCs w:val="22"/>
        </w:rPr>
      </w:pPr>
      <w:r w:rsidRPr="00EF0E3C">
        <w:rPr>
          <w:rFonts w:ascii="Arial" w:hAnsi="Arial" w:cs="Arial"/>
          <w:sz w:val="22"/>
          <w:szCs w:val="22"/>
        </w:rPr>
        <w:lastRenderedPageBreak/>
        <w:t xml:space="preserve">Items banned under the school rules are determined and publicised by the Headteacher (section 89 Education and Inspections Act 1996). </w:t>
      </w:r>
      <w:r w:rsidRPr="00EF0E3C">
        <w:rPr>
          <w:rFonts w:ascii="Arial" w:hAnsi="Arial" w:cs="Arial"/>
          <w:sz w:val="22"/>
          <w:szCs w:val="22"/>
          <w:lang w:val="en"/>
        </w:rPr>
        <w:t xml:space="preserve">An item banned by the </w:t>
      </w:r>
      <w:r w:rsidR="00AA4286" w:rsidRPr="00EF0E3C">
        <w:rPr>
          <w:rFonts w:ascii="Arial" w:hAnsi="Arial" w:cs="Arial"/>
          <w:sz w:val="22"/>
          <w:szCs w:val="22"/>
          <w:lang w:val="en"/>
        </w:rPr>
        <w:t>Academy</w:t>
      </w:r>
      <w:r w:rsidRPr="00EF0E3C">
        <w:rPr>
          <w:rFonts w:ascii="Arial" w:hAnsi="Arial" w:cs="Arial"/>
          <w:sz w:val="22"/>
          <w:szCs w:val="22"/>
          <w:lang w:val="en"/>
        </w:rPr>
        <w:t xml:space="preserve"> rules may only be searched for under these new powers if it has been identified in the </w:t>
      </w:r>
      <w:r w:rsidR="00AA4286" w:rsidRPr="00EF0E3C">
        <w:rPr>
          <w:rFonts w:ascii="Arial" w:hAnsi="Arial" w:cs="Arial"/>
          <w:sz w:val="22"/>
          <w:szCs w:val="22"/>
          <w:lang w:val="en"/>
        </w:rPr>
        <w:t>Academy</w:t>
      </w:r>
      <w:r w:rsidRPr="00EF0E3C">
        <w:rPr>
          <w:rFonts w:ascii="Arial" w:hAnsi="Arial" w:cs="Arial"/>
          <w:sz w:val="22"/>
          <w:szCs w:val="22"/>
          <w:lang w:val="en"/>
        </w:rPr>
        <w:t xml:space="preserve">rules as an item that can be searched for. </w:t>
      </w:r>
      <w:r w:rsidRPr="00EF0E3C">
        <w:rPr>
          <w:rFonts w:ascii="Arial" w:hAnsi="Arial" w:cs="Arial"/>
          <w:sz w:val="22"/>
          <w:szCs w:val="22"/>
        </w:rPr>
        <w:t>It is therefore important that there is a</w:t>
      </w:r>
      <w:r w:rsidR="00AA4286" w:rsidRPr="00EF0E3C">
        <w:rPr>
          <w:rFonts w:ascii="Arial" w:hAnsi="Arial" w:cs="Arial"/>
          <w:sz w:val="22"/>
          <w:szCs w:val="22"/>
        </w:rPr>
        <w:t>a Academy</w:t>
      </w:r>
      <w:r w:rsidRPr="00EF0E3C">
        <w:rPr>
          <w:rFonts w:ascii="Arial" w:hAnsi="Arial" w:cs="Arial"/>
          <w:sz w:val="22"/>
          <w:szCs w:val="22"/>
        </w:rPr>
        <w:t xml:space="preserve"> policy which sets out clearly and unambiguously the items which:</w:t>
      </w:r>
    </w:p>
    <w:p w14:paraId="0BFECB17" w14:textId="6E919721" w:rsidR="00DD59B4" w:rsidRPr="00EF0E3C" w:rsidRDefault="00AA4286" w:rsidP="00CE226F">
      <w:pPr>
        <w:pStyle w:val="ListParagraph"/>
        <w:numPr>
          <w:ilvl w:val="0"/>
          <w:numId w:val="85"/>
        </w:numPr>
        <w:jc w:val="both"/>
        <w:rPr>
          <w:rFonts w:ascii="Arial" w:hAnsi="Arial" w:cs="Arial"/>
          <w:sz w:val="22"/>
          <w:szCs w:val="22"/>
        </w:rPr>
      </w:pPr>
      <w:r w:rsidRPr="00EF0E3C">
        <w:rPr>
          <w:rFonts w:ascii="Arial" w:hAnsi="Arial" w:cs="Arial"/>
          <w:sz w:val="22"/>
          <w:szCs w:val="22"/>
        </w:rPr>
        <w:t>Are banned under the Academy rules; and</w:t>
      </w:r>
    </w:p>
    <w:p w14:paraId="48C1D6BF" w14:textId="1A8E0E28" w:rsidR="00DD59B4" w:rsidRPr="00EF0E3C" w:rsidRDefault="00AA4286" w:rsidP="00CE226F">
      <w:pPr>
        <w:pStyle w:val="ListParagraph"/>
        <w:numPr>
          <w:ilvl w:val="0"/>
          <w:numId w:val="85"/>
        </w:numPr>
        <w:jc w:val="both"/>
        <w:rPr>
          <w:rFonts w:ascii="Arial" w:hAnsi="Arial" w:cs="Arial"/>
          <w:sz w:val="22"/>
          <w:szCs w:val="22"/>
        </w:rPr>
      </w:pPr>
      <w:r w:rsidRPr="00EF0E3C">
        <w:rPr>
          <w:rFonts w:ascii="Arial" w:hAnsi="Arial" w:cs="Arial"/>
          <w:sz w:val="22"/>
          <w:szCs w:val="22"/>
        </w:rPr>
        <w:t>Are banned and can be searched for by authorised Academy staff</w:t>
      </w:r>
    </w:p>
    <w:p w14:paraId="01A67699" w14:textId="77777777" w:rsidR="00AA4286" w:rsidRPr="00EF0E3C" w:rsidRDefault="00AA4286" w:rsidP="00CE226F">
      <w:pPr>
        <w:rPr>
          <w:sz w:val="22"/>
          <w:szCs w:val="22"/>
          <w:lang w:val="en"/>
        </w:rPr>
      </w:pPr>
    </w:p>
    <w:p w14:paraId="4F58295D" w14:textId="2340A27E" w:rsidR="00DD59B4" w:rsidRPr="00EF0E3C" w:rsidRDefault="00DD59B4" w:rsidP="00CE226F">
      <w:pPr>
        <w:rPr>
          <w:rFonts w:ascii="Arial" w:hAnsi="Arial" w:cs="Arial"/>
          <w:sz w:val="22"/>
          <w:szCs w:val="22"/>
          <w:lang w:val="en"/>
        </w:rPr>
      </w:pPr>
      <w:r w:rsidRPr="00EF0E3C">
        <w:rPr>
          <w:rFonts w:ascii="Arial" w:hAnsi="Arial" w:cs="Arial"/>
          <w:sz w:val="22"/>
          <w:szCs w:val="22"/>
          <w:lang w:val="en"/>
        </w:rPr>
        <w:t>The act allows authorised persons to examine data on electronic devices if they think there is a good reason to do so. In determining a ‘good reason’ to examine or erase the data or files the authorised staff member must reasonably suspect that the data or file on the device in question relates to an offence and/or may be used to cause harm, to disrupt teaching or could break the school rules.</w:t>
      </w:r>
    </w:p>
    <w:p w14:paraId="7958AF68" w14:textId="77777777" w:rsidR="00AA4286" w:rsidRPr="00EF0E3C" w:rsidRDefault="00AA4286" w:rsidP="00CE226F">
      <w:pPr>
        <w:rPr>
          <w:rFonts w:ascii="Arial" w:hAnsi="Arial" w:cs="Arial"/>
          <w:sz w:val="22"/>
          <w:szCs w:val="22"/>
          <w:lang w:val="en"/>
        </w:rPr>
      </w:pPr>
    </w:p>
    <w:p w14:paraId="0437B5AC" w14:textId="1AE1B93B" w:rsidR="00DD59B4" w:rsidRPr="00EF0E3C" w:rsidRDefault="00DD59B4" w:rsidP="00CE226F">
      <w:pPr>
        <w:rPr>
          <w:rFonts w:ascii="Arial" w:hAnsi="Arial" w:cs="Arial"/>
          <w:sz w:val="22"/>
          <w:szCs w:val="22"/>
          <w:lang w:val="en"/>
        </w:rPr>
      </w:pPr>
      <w:r w:rsidRPr="00EF0E3C">
        <w:rPr>
          <w:rFonts w:ascii="Arial" w:hAnsi="Arial" w:cs="Arial"/>
          <w:sz w:val="22"/>
          <w:szCs w:val="22"/>
          <w:lang w:val="en"/>
        </w:rPr>
        <w:t xml:space="preserve">Following an examination, if the person has decided to return the device to the owner, or to retain or dispose of it, they may erase any data or files, </w:t>
      </w:r>
      <w:r w:rsidRPr="00EF0E3C">
        <w:rPr>
          <w:rFonts w:ascii="Arial" w:hAnsi="Arial" w:cs="Arial"/>
          <w:b/>
          <w:bCs/>
          <w:sz w:val="22"/>
          <w:szCs w:val="22"/>
          <w:lang w:val="en"/>
        </w:rPr>
        <w:t>if they think there is a good reason to do so</w:t>
      </w:r>
      <w:r w:rsidR="00AA4286" w:rsidRPr="00EF0E3C">
        <w:rPr>
          <w:rFonts w:ascii="Arial" w:hAnsi="Arial" w:cs="Arial"/>
          <w:sz w:val="22"/>
          <w:szCs w:val="22"/>
          <w:lang w:val="en"/>
        </w:rPr>
        <w:t>.</w:t>
      </w:r>
    </w:p>
    <w:p w14:paraId="6E595EC8" w14:textId="77777777" w:rsidR="00AA4286" w:rsidRPr="00EF0E3C" w:rsidRDefault="00AA4286" w:rsidP="00CE226F">
      <w:pPr>
        <w:rPr>
          <w:rFonts w:ascii="Arial" w:hAnsi="Arial" w:cs="Arial"/>
          <w:sz w:val="22"/>
          <w:szCs w:val="22"/>
          <w:lang w:val="en"/>
        </w:rPr>
      </w:pPr>
    </w:p>
    <w:p w14:paraId="684135A3" w14:textId="75960036" w:rsidR="00DD59B4" w:rsidRPr="00EF0E3C" w:rsidRDefault="00DD59B4" w:rsidP="00CE226F">
      <w:pPr>
        <w:rPr>
          <w:rFonts w:ascii="Arial" w:hAnsi="Arial" w:cs="Arial"/>
          <w:sz w:val="22"/>
          <w:szCs w:val="22"/>
          <w:lang w:val="en"/>
        </w:rPr>
      </w:pPr>
      <w:r w:rsidRPr="00EF0E3C">
        <w:rPr>
          <w:rFonts w:ascii="Arial" w:hAnsi="Arial" w:cs="Arial"/>
          <w:sz w:val="22"/>
          <w:szCs w:val="22"/>
          <w:lang w:val="en"/>
        </w:rPr>
        <w:t xml:space="preserve">The </w:t>
      </w:r>
      <w:r w:rsidRPr="00EF0E3C">
        <w:rPr>
          <w:rFonts w:ascii="Arial" w:hAnsi="Arial" w:cs="Arial"/>
          <w:iCs/>
          <w:sz w:val="22"/>
          <w:szCs w:val="22"/>
          <w:lang w:val="en"/>
        </w:rPr>
        <w:t>Headteacher</w:t>
      </w:r>
      <w:r w:rsidRPr="00EF0E3C">
        <w:rPr>
          <w:rFonts w:ascii="Arial" w:hAnsi="Arial" w:cs="Arial"/>
          <w:sz w:val="22"/>
          <w:szCs w:val="22"/>
          <w:lang w:val="en"/>
        </w:rPr>
        <w:t xml:space="preserve"> must </w:t>
      </w:r>
      <w:r w:rsidRPr="00EF0E3C">
        <w:rPr>
          <w:rFonts w:ascii="Arial" w:hAnsi="Arial" w:cs="Arial"/>
          <w:sz w:val="22"/>
          <w:szCs w:val="22"/>
        </w:rPr>
        <w:t>publicise</w:t>
      </w:r>
      <w:r w:rsidRPr="00EF0E3C">
        <w:rPr>
          <w:rFonts w:ascii="Arial" w:hAnsi="Arial" w:cs="Arial"/>
          <w:sz w:val="22"/>
          <w:szCs w:val="22"/>
          <w:lang w:val="en"/>
        </w:rPr>
        <w:t xml:space="preserve"> the </w:t>
      </w:r>
      <w:r w:rsidRPr="00EF0E3C">
        <w:rPr>
          <w:rFonts w:ascii="Arial" w:hAnsi="Arial" w:cs="Arial"/>
          <w:sz w:val="22"/>
          <w:szCs w:val="22"/>
        </w:rPr>
        <w:t>behaviour</w:t>
      </w:r>
      <w:r w:rsidRPr="00EF0E3C">
        <w:rPr>
          <w:rFonts w:ascii="Arial" w:hAnsi="Arial" w:cs="Arial"/>
          <w:sz w:val="22"/>
          <w:szCs w:val="22"/>
          <w:lang w:val="en"/>
        </w:rPr>
        <w:t xml:space="preserve"> policy, in writing, to staff, parents/carers and learners at least once a year. (There should therefore be clear links between the search etc. policy and the </w:t>
      </w:r>
      <w:r w:rsidRPr="00EF0E3C">
        <w:rPr>
          <w:rFonts w:ascii="Arial" w:hAnsi="Arial" w:cs="Arial"/>
          <w:sz w:val="22"/>
          <w:szCs w:val="22"/>
        </w:rPr>
        <w:t>behaviour</w:t>
      </w:r>
      <w:r w:rsidRPr="00EF0E3C">
        <w:rPr>
          <w:rFonts w:ascii="Arial" w:hAnsi="Arial" w:cs="Arial"/>
          <w:sz w:val="22"/>
          <w:szCs w:val="22"/>
          <w:lang w:val="en"/>
        </w:rPr>
        <w:t xml:space="preserve"> policy). </w:t>
      </w:r>
    </w:p>
    <w:p w14:paraId="2125C625" w14:textId="77777777" w:rsidR="00AA4286" w:rsidRPr="00EF0E3C" w:rsidRDefault="00AA4286" w:rsidP="00CE226F">
      <w:pPr>
        <w:rPr>
          <w:rStyle w:val="BlueText"/>
          <w:rFonts w:ascii="Arial" w:hAnsi="Arial" w:cs="Arial"/>
          <w:color w:val="auto"/>
          <w:sz w:val="22"/>
          <w:szCs w:val="22"/>
        </w:rPr>
      </w:pPr>
    </w:p>
    <w:p w14:paraId="28B3AA39" w14:textId="169304A4"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DfE advice on these sections of the Education Act 2011 can be found in the document</w:t>
      </w:r>
      <w:hyperlink r:id="rId50" w:history="1">
        <w:r w:rsidRPr="00EF0E3C">
          <w:rPr>
            <w:rStyle w:val="Hyperlink"/>
            <w:rFonts w:ascii="Arial" w:eastAsia="Times" w:hAnsi="Arial" w:cs="Arial"/>
            <w:color w:val="auto"/>
            <w:sz w:val="22"/>
            <w:szCs w:val="22"/>
          </w:rPr>
          <w:t>:    “Screening, searching and confiscation – Advice for schools”</w:t>
        </w:r>
      </w:hyperlink>
      <w:r w:rsidRPr="00EF0E3C">
        <w:rPr>
          <w:rStyle w:val="BlueText"/>
          <w:rFonts w:ascii="Arial" w:hAnsi="Arial" w:cs="Arial"/>
          <w:color w:val="auto"/>
          <w:sz w:val="22"/>
          <w:szCs w:val="22"/>
        </w:rPr>
        <w:t xml:space="preserve">  (</w:t>
      </w:r>
      <w:r w:rsidRPr="00EF0E3C">
        <w:rPr>
          <w:rStyle w:val="BlueText"/>
          <w:rFonts w:ascii="Arial" w:hAnsi="Arial" w:cs="Arial"/>
          <w:b/>
          <w:bCs/>
          <w:color w:val="auto"/>
          <w:sz w:val="22"/>
          <w:szCs w:val="22"/>
        </w:rPr>
        <w:t>updated July 2022</w:t>
      </w:r>
      <w:r w:rsidRPr="00EF0E3C">
        <w:rPr>
          <w:rStyle w:val="BlueText"/>
          <w:rFonts w:ascii="Arial" w:hAnsi="Arial" w:cs="Arial"/>
          <w:color w:val="auto"/>
          <w:sz w:val="22"/>
          <w:szCs w:val="22"/>
        </w:rPr>
        <w:t>)</w:t>
      </w:r>
    </w:p>
    <w:p w14:paraId="0F9617CA"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It is recommended that Headteachers (and, at the least, one other senior leader) should be familiar with this guidance. </w:t>
      </w:r>
    </w:p>
    <w:p w14:paraId="6130A03C" w14:textId="77777777" w:rsidR="00AA4286" w:rsidRPr="00EF0E3C" w:rsidRDefault="00AA4286" w:rsidP="00CE226F">
      <w:pPr>
        <w:rPr>
          <w:rStyle w:val="BlueText"/>
          <w:rFonts w:ascii="Arial" w:hAnsi="Arial" w:cs="Arial"/>
          <w:color w:val="auto"/>
          <w:sz w:val="22"/>
          <w:szCs w:val="22"/>
        </w:rPr>
      </w:pPr>
    </w:p>
    <w:p w14:paraId="0C1B5403" w14:textId="77777777" w:rsidR="00DD59B4" w:rsidRPr="00EF0E3C" w:rsidRDefault="00DD59B4" w:rsidP="00CE226F">
      <w:pPr>
        <w:rPr>
          <w:rStyle w:val="BlueText"/>
          <w:rFonts w:ascii="Arial" w:hAnsi="Arial" w:cs="Arial"/>
          <w:b/>
          <w:bCs/>
          <w:color w:val="auto"/>
          <w:sz w:val="22"/>
          <w:szCs w:val="22"/>
        </w:rPr>
      </w:pPr>
      <w:r w:rsidRPr="00EF0E3C">
        <w:rPr>
          <w:rStyle w:val="BlueText"/>
          <w:rFonts w:ascii="Arial" w:hAnsi="Arial" w:cs="Arial"/>
          <w:b/>
          <w:bCs/>
          <w:color w:val="auto"/>
          <w:sz w:val="22"/>
          <w:szCs w:val="22"/>
        </w:rPr>
        <w:t>The DfE Guidance – “</w:t>
      </w:r>
      <w:hyperlink r:id="rId51" w:history="1">
        <w:r w:rsidRPr="00EF0E3C">
          <w:rPr>
            <w:rStyle w:val="Hyperlink"/>
            <w:rFonts w:ascii="Arial" w:eastAsia="Times" w:hAnsi="Arial" w:cs="Arial"/>
            <w:bCs/>
            <w:color w:val="auto"/>
            <w:sz w:val="22"/>
            <w:szCs w:val="22"/>
          </w:rPr>
          <w:t>Behaviour in Schools</w:t>
        </w:r>
      </w:hyperlink>
      <w:r w:rsidRPr="00EF0E3C">
        <w:rPr>
          <w:rStyle w:val="BlueText"/>
          <w:rFonts w:ascii="Arial" w:hAnsi="Arial" w:cs="Arial"/>
          <w:b/>
          <w:bCs/>
          <w:color w:val="auto"/>
          <w:sz w:val="22"/>
          <w:szCs w:val="22"/>
        </w:rPr>
        <w:t>” was updated in July 2022 and refers to behaviour online:</w:t>
      </w:r>
    </w:p>
    <w:p w14:paraId="0F72B057"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“The way in which pupils relate to one another online can have a significant impact on the culture at school. Negative interactions online can damage the school’s culture and can lead to school feeling like an unsafe place. Behaviour issues online can be very difficult to manage given issues of anonymity, and online incidents occur both on and off the school premises. Schools should be clear that even though the online space differs in many ways, the same standards of behaviour are expected online as apply offline, and that everyone should be treated with kindness, respect and dignity. </w:t>
      </w:r>
    </w:p>
    <w:p w14:paraId="3DE3A464"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Inappropriate online behaviour including bullying, the use of inappropriate language, the soliciting and sharing of nude or semi-nude images and videos and sexual harassment should be addressed in accordance with the same principles as offline behaviour, including following the child protection policy and speaking to the designated safeguarding lead (or deputy) when an incident raises a safeguarding concern.</w:t>
      </w:r>
    </w:p>
    <w:p w14:paraId="61265F4D"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Many online behaviour incidents amongst young people occur outside the school day and off the school premises. Parents are responsible for this behaviour. However, often incidents that occur online will affect the school culture. Schools should have the confidence to sanction pupils when their behaviour online poses a threat or causes harm to another pupil, and/or could have repercussions for the orderly running of the school, when the pupil is identifiable as a member of the school or if the behaviour could adversely affect the reputation of the school. </w:t>
      </w:r>
    </w:p>
    <w:p w14:paraId="46854BCA" w14:textId="77777777" w:rsidR="00AA4286" w:rsidRPr="00EF0E3C" w:rsidRDefault="00AA4286" w:rsidP="00CE226F">
      <w:pPr>
        <w:rPr>
          <w:color w:val="4F81BD" w:themeColor="accent1"/>
          <w:sz w:val="22"/>
          <w:szCs w:val="22"/>
        </w:rPr>
      </w:pPr>
    </w:p>
    <w:p w14:paraId="1822F80C" w14:textId="633E7461"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Headteachers should decide if </w:t>
      </w:r>
      <w:r w:rsidRPr="00EF0E3C">
        <w:rPr>
          <w:rFonts w:ascii="Arial" w:hAnsi="Arial" w:cs="Arial"/>
          <w:b/>
          <w:bCs/>
          <w:sz w:val="22"/>
          <w:szCs w:val="22"/>
        </w:rPr>
        <w:t xml:space="preserve">mobile phones </w:t>
      </w:r>
      <w:r w:rsidRPr="00EF0E3C">
        <w:rPr>
          <w:rFonts w:ascii="Arial" w:hAnsi="Arial" w:cs="Arial"/>
          <w:sz w:val="22"/>
          <w:szCs w:val="22"/>
        </w:rPr>
        <w:t xml:space="preserve">can be used during the school day. Many pupils, especially as they get older, will have one of their own. Allowing access to mobiles in school introduces complexity and risks, including distraction, disruption, bullying and abuse, and can be a detriment to learning. Headteachers should consider restricting or prohibiting mobile phones to reduce these risks. </w:t>
      </w:r>
    </w:p>
    <w:p w14:paraId="1DFB8FE3" w14:textId="77777777" w:rsidR="00AA4286" w:rsidRPr="00EF0E3C" w:rsidRDefault="00DD59B4" w:rsidP="00CE226F">
      <w:pPr>
        <w:ind w:left="720"/>
        <w:rPr>
          <w:rFonts w:ascii="Arial" w:hAnsi="Arial" w:cs="Arial"/>
          <w:sz w:val="22"/>
          <w:szCs w:val="22"/>
        </w:rPr>
      </w:pPr>
      <w:r w:rsidRPr="00EF0E3C">
        <w:rPr>
          <w:rFonts w:ascii="Arial" w:hAnsi="Arial" w:cs="Arial"/>
          <w:sz w:val="22"/>
          <w:szCs w:val="22"/>
        </w:rPr>
        <w:t xml:space="preserve"> </w:t>
      </w:r>
    </w:p>
    <w:p w14:paraId="1092AD7E" w14:textId="5BFBBAE9"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If </w:t>
      </w:r>
      <w:r w:rsidR="00AA4286" w:rsidRPr="00EF0E3C">
        <w:rPr>
          <w:rFonts w:ascii="Arial" w:hAnsi="Arial" w:cs="Arial"/>
          <w:sz w:val="22"/>
          <w:szCs w:val="22"/>
        </w:rPr>
        <w:t>H</w:t>
      </w:r>
      <w:r w:rsidRPr="00EF0E3C">
        <w:rPr>
          <w:rFonts w:ascii="Arial" w:hAnsi="Arial" w:cs="Arial"/>
          <w:sz w:val="22"/>
          <w:szCs w:val="22"/>
        </w:rPr>
        <w:t xml:space="preserve">eadteachers decide not to impose any restrictions on mobile phones, they should have a clear plan to mitigate the risks of allowing access to phones. This plan, as part of the </w:t>
      </w:r>
      <w:r w:rsidRPr="00EF0E3C">
        <w:rPr>
          <w:rFonts w:ascii="Arial" w:hAnsi="Arial" w:cs="Arial"/>
          <w:sz w:val="22"/>
          <w:szCs w:val="22"/>
        </w:rPr>
        <w:lastRenderedPageBreak/>
        <w:t>school’s behaviour policy, should outline the approach to mobile phones and be reiterated to all pupils, staff and parents throughout the school year. Headteachers should ensure it is consistently and fairly applied.”</w:t>
      </w:r>
    </w:p>
    <w:p w14:paraId="78C602D7" w14:textId="77777777" w:rsidR="00AA4286" w:rsidRPr="00EF0E3C" w:rsidRDefault="00AA4286" w:rsidP="00CE226F">
      <w:pPr>
        <w:rPr>
          <w:rStyle w:val="BlueText"/>
          <w:rFonts w:ascii="Arial" w:hAnsi="Arial" w:cs="Arial"/>
          <w:b/>
          <w:bCs/>
          <w:color w:val="auto"/>
          <w:sz w:val="22"/>
          <w:szCs w:val="22"/>
        </w:rPr>
      </w:pPr>
    </w:p>
    <w:p w14:paraId="66167909" w14:textId="60947C37" w:rsidR="00DD59B4" w:rsidRPr="00EF0E3C" w:rsidRDefault="00AA4286" w:rsidP="00CE226F">
      <w:pPr>
        <w:rPr>
          <w:rStyle w:val="BlueText"/>
          <w:rFonts w:ascii="Arial" w:hAnsi="Arial" w:cs="Arial"/>
          <w:color w:val="auto"/>
          <w:sz w:val="22"/>
          <w:szCs w:val="22"/>
        </w:rPr>
      </w:pPr>
      <w:r w:rsidRPr="00EF0E3C">
        <w:rPr>
          <w:rStyle w:val="BlueText"/>
          <w:rFonts w:ascii="Arial" w:hAnsi="Arial" w:cs="Arial"/>
          <w:color w:val="auto"/>
          <w:sz w:val="22"/>
          <w:szCs w:val="22"/>
        </w:rPr>
        <w:t>Academies</w:t>
      </w:r>
      <w:r w:rsidR="00DD59B4" w:rsidRPr="00EF0E3C">
        <w:rPr>
          <w:rStyle w:val="BlueText"/>
          <w:rFonts w:ascii="Arial" w:hAnsi="Arial" w:cs="Arial"/>
          <w:color w:val="auto"/>
          <w:sz w:val="22"/>
          <w:szCs w:val="22"/>
        </w:rPr>
        <w:t xml:space="preserve"> should be aware of  guidance concerning </w:t>
      </w:r>
      <w:r w:rsidR="00DD59B4" w:rsidRPr="00EF0E3C">
        <w:rPr>
          <w:rStyle w:val="BlueText"/>
          <w:rFonts w:ascii="Arial" w:hAnsi="Arial" w:cs="Arial"/>
          <w:b/>
          <w:bCs/>
          <w:color w:val="auto"/>
          <w:sz w:val="22"/>
          <w:szCs w:val="22"/>
        </w:rPr>
        <w:t xml:space="preserve">Harmful Sexual Behaviour in the </w:t>
      </w:r>
      <w:hyperlink r:id="rId52" w:history="1">
        <w:r w:rsidR="00DD59B4" w:rsidRPr="00EF0E3C">
          <w:rPr>
            <w:rStyle w:val="Hyperlink"/>
            <w:rFonts w:ascii="Arial" w:eastAsia="Times" w:hAnsi="Arial" w:cs="Arial"/>
            <w:bCs/>
            <w:color w:val="auto"/>
            <w:sz w:val="22"/>
            <w:szCs w:val="22"/>
          </w:rPr>
          <w:t>Keeping Children Safe in Education</w:t>
        </w:r>
      </w:hyperlink>
      <w:r w:rsidR="00DD59B4" w:rsidRPr="00EF0E3C">
        <w:rPr>
          <w:rStyle w:val="BlueText"/>
          <w:rFonts w:ascii="Arial" w:hAnsi="Arial" w:cs="Arial"/>
          <w:b/>
          <w:bCs/>
          <w:color w:val="auto"/>
          <w:sz w:val="22"/>
          <w:szCs w:val="22"/>
        </w:rPr>
        <w:t xml:space="preserve"> guidance document</w:t>
      </w:r>
      <w:r w:rsidR="00DD59B4" w:rsidRPr="00EF0E3C">
        <w:rPr>
          <w:rStyle w:val="BlueText"/>
          <w:rFonts w:ascii="Arial" w:hAnsi="Arial" w:cs="Arial"/>
          <w:color w:val="auto"/>
          <w:sz w:val="22"/>
          <w:szCs w:val="22"/>
        </w:rPr>
        <w:t xml:space="preserve"> (see policy template in these appendices):</w:t>
      </w:r>
    </w:p>
    <w:p w14:paraId="072E4C4D"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“Following any report of child-on-child sexual violence or sexual harassment offline or online, schools should follow the general safeguarding principles set out in Keeping children safe in education (KCSIE) - especially Part 5. The designated safeguarding lead (or deputy) is the most appropriate person to advise on the school’s initial response. Each incident should be considered on a case-by-case basis. </w:t>
      </w:r>
    </w:p>
    <w:p w14:paraId="1631ED62" w14:textId="77777777" w:rsidR="00DD59B4" w:rsidRPr="00EF0E3C" w:rsidRDefault="00DD59B4" w:rsidP="00CE226F">
      <w:pPr>
        <w:ind w:left="720"/>
        <w:rPr>
          <w:rStyle w:val="BlueText"/>
          <w:rFonts w:ascii="Arial" w:hAnsi="Arial" w:cs="Arial"/>
          <w:color w:val="auto"/>
          <w:sz w:val="22"/>
          <w:szCs w:val="22"/>
        </w:rPr>
      </w:pPr>
      <w:r w:rsidRPr="00EF0E3C">
        <w:rPr>
          <w:rFonts w:ascii="Arial" w:hAnsi="Arial" w:cs="Arial"/>
          <w:sz w:val="22"/>
          <w:szCs w:val="22"/>
        </w:rPr>
        <w:t>Schools should be clear in every aspect of their culture that sexual violence and sexual harassment are never acceptable, will not be tolerated and that pupils whose behaviour falls below expectations will be sanctioned. Schools should make clear to all staff the importance of challenging all inappropriate language and behaviour between pupils. Schools should refer to the Respectful School Communities toolkit for advice on creating a culture in which sexual harassment of all kinds is treated as unacceptable.”</w:t>
      </w:r>
    </w:p>
    <w:p w14:paraId="18B9FEFF" w14:textId="77777777" w:rsidR="00AA4286" w:rsidRPr="00EF0E3C" w:rsidRDefault="00AA4286" w:rsidP="00CE226F">
      <w:pPr>
        <w:pStyle w:val="Heading3"/>
        <w:rPr>
          <w:sz w:val="22"/>
          <w:szCs w:val="22"/>
          <w:lang w:val="en"/>
        </w:rPr>
      </w:pPr>
      <w:bookmarkStart w:id="79" w:name="_Toc448745933"/>
      <w:bookmarkStart w:id="80" w:name="_Toc448754239"/>
      <w:bookmarkStart w:id="81" w:name="_Toc25747730"/>
    </w:p>
    <w:p w14:paraId="3064140F" w14:textId="77777777" w:rsidR="00DD59B4" w:rsidRPr="00EF0E3C" w:rsidRDefault="00DD59B4" w:rsidP="00CE226F">
      <w:pPr>
        <w:pStyle w:val="Heading3"/>
        <w:rPr>
          <w:rFonts w:ascii="Arial" w:hAnsi="Arial" w:cs="Arial"/>
          <w:b/>
          <w:bCs/>
          <w:color w:val="auto"/>
          <w:sz w:val="22"/>
          <w:szCs w:val="22"/>
          <w:lang w:val="en-US"/>
        </w:rPr>
      </w:pPr>
      <w:bookmarkStart w:id="82" w:name="_Toc448745934"/>
      <w:bookmarkStart w:id="83" w:name="_Toc448754240"/>
      <w:bookmarkStart w:id="84" w:name="_Toc25747731"/>
      <w:bookmarkEnd w:id="79"/>
      <w:bookmarkEnd w:id="80"/>
      <w:bookmarkEnd w:id="81"/>
      <w:r w:rsidRPr="00EF0E3C">
        <w:rPr>
          <w:rFonts w:ascii="Arial" w:hAnsi="Arial" w:cs="Arial"/>
          <w:b/>
          <w:bCs/>
          <w:color w:val="auto"/>
          <w:sz w:val="22"/>
          <w:szCs w:val="22"/>
          <w:lang w:val="en-US"/>
        </w:rPr>
        <w:t>Responsibilities</w:t>
      </w:r>
      <w:bookmarkEnd w:id="82"/>
      <w:bookmarkEnd w:id="83"/>
      <w:bookmarkEnd w:id="84"/>
    </w:p>
    <w:p w14:paraId="13552ADC" w14:textId="77777777" w:rsidR="0087405A" w:rsidRPr="00EF0E3C" w:rsidRDefault="0087405A" w:rsidP="00CE226F">
      <w:pPr>
        <w:rPr>
          <w:sz w:val="22"/>
          <w:szCs w:val="22"/>
          <w:lang w:val="en-US"/>
        </w:rPr>
      </w:pPr>
    </w:p>
    <w:p w14:paraId="6B9B559A" w14:textId="0BA58AAD" w:rsidR="00DD59B4" w:rsidRPr="00EF0E3C" w:rsidRDefault="00DD59B4" w:rsidP="00CE226F">
      <w:pPr>
        <w:rPr>
          <w:rStyle w:val="BlueText"/>
          <w:rFonts w:ascii="Arial" w:hAnsi="Arial" w:cs="Arial"/>
          <w:color w:val="auto"/>
          <w:sz w:val="22"/>
          <w:szCs w:val="22"/>
        </w:rPr>
      </w:pPr>
      <w:r w:rsidRPr="00EF0E3C">
        <w:rPr>
          <w:rFonts w:ascii="Arial" w:hAnsi="Arial" w:cs="Arial"/>
          <w:sz w:val="22"/>
          <w:szCs w:val="22"/>
        </w:rPr>
        <w:t>The</w:t>
      </w:r>
      <w:r w:rsidRPr="00EF0E3C">
        <w:rPr>
          <w:rFonts w:ascii="Arial" w:hAnsi="Arial" w:cs="Arial"/>
          <w:iCs/>
          <w:sz w:val="22"/>
          <w:szCs w:val="22"/>
        </w:rPr>
        <w:t xml:space="preserve"> Headteacher</w:t>
      </w:r>
      <w:r w:rsidRPr="00EF0E3C">
        <w:rPr>
          <w:rFonts w:ascii="Arial" w:hAnsi="Arial" w:cs="Arial"/>
          <w:sz w:val="22"/>
          <w:szCs w:val="22"/>
        </w:rPr>
        <w:t xml:space="preserve"> </w:t>
      </w:r>
      <w:r w:rsidR="00255491" w:rsidRPr="00EF0E3C">
        <w:rPr>
          <w:rFonts w:ascii="Arial" w:hAnsi="Arial" w:cs="Arial"/>
          <w:sz w:val="22"/>
          <w:szCs w:val="22"/>
        </w:rPr>
        <w:t xml:space="preserve">/  </w:t>
      </w:r>
      <w:r w:rsidRPr="00EF0E3C">
        <w:rPr>
          <w:rFonts w:ascii="Arial" w:hAnsi="Arial" w:cs="Arial"/>
          <w:sz w:val="22"/>
          <w:szCs w:val="22"/>
        </w:rPr>
        <w:t xml:space="preserve">has authorised the following members of staff to carry out searches for and of electronic devices and the deletion of data/files on those devices: </w:t>
      </w:r>
      <w:r w:rsidRPr="00EF0E3C">
        <w:rPr>
          <w:rStyle w:val="BlueText"/>
          <w:rFonts w:ascii="Arial" w:hAnsi="Arial" w:cs="Arial"/>
          <w:color w:val="auto"/>
          <w:sz w:val="22"/>
          <w:szCs w:val="22"/>
        </w:rPr>
        <w:t xml:space="preserve">(the </w:t>
      </w:r>
      <w:r w:rsidR="0087405A" w:rsidRPr="00EF0E3C">
        <w:rPr>
          <w:rStyle w:val="BlueText"/>
          <w:rFonts w:ascii="Arial" w:hAnsi="Arial" w:cs="Arial"/>
          <w:color w:val="auto"/>
          <w:sz w:val="22"/>
          <w:szCs w:val="22"/>
        </w:rPr>
        <w:t>document</w:t>
      </w:r>
      <w:r w:rsidRPr="00EF0E3C">
        <w:rPr>
          <w:rStyle w:val="BlueText"/>
          <w:rFonts w:ascii="Arial" w:hAnsi="Arial" w:cs="Arial"/>
          <w:color w:val="auto"/>
          <w:sz w:val="22"/>
          <w:szCs w:val="22"/>
        </w:rPr>
        <w:t xml:space="preserve"> should here list those staff/roles given such authority. A Headteacher</w:t>
      </w:r>
      <w:r w:rsidR="008C5A85" w:rsidRPr="00EF0E3C">
        <w:rPr>
          <w:rStyle w:val="BlueText"/>
          <w:rFonts w:ascii="Arial" w:hAnsi="Arial" w:cs="Arial"/>
          <w:color w:val="auto"/>
          <w:sz w:val="22"/>
          <w:szCs w:val="22"/>
        </w:rPr>
        <w:t xml:space="preserve"> </w:t>
      </w:r>
      <w:r w:rsidR="008C5A85" w:rsidRPr="00EF0E3C">
        <w:rPr>
          <w:rFonts w:ascii="Arial" w:hAnsi="Arial" w:cs="Arial"/>
          <w:sz w:val="22"/>
          <w:szCs w:val="22"/>
        </w:rPr>
        <w:t xml:space="preserve">/ </w:t>
      </w:r>
      <w:r w:rsidRPr="00EF0E3C">
        <w:rPr>
          <w:rStyle w:val="BlueText"/>
          <w:rFonts w:ascii="Arial" w:hAnsi="Arial" w:cs="Arial"/>
          <w:color w:val="auto"/>
          <w:sz w:val="22"/>
          <w:szCs w:val="22"/>
        </w:rPr>
        <w:t xml:space="preserve"> may choose to authorise all staff willing to be </w:t>
      </w:r>
      <w:r w:rsidR="008C5A85" w:rsidRPr="00EF0E3C">
        <w:rPr>
          <w:rStyle w:val="BlueText"/>
          <w:rFonts w:ascii="Arial" w:hAnsi="Arial" w:cs="Arial"/>
          <w:color w:val="auto"/>
          <w:sz w:val="22"/>
          <w:szCs w:val="22"/>
        </w:rPr>
        <w:t>authorised but</w:t>
      </w:r>
      <w:r w:rsidRPr="00EF0E3C">
        <w:rPr>
          <w:rStyle w:val="BlueText"/>
          <w:rFonts w:ascii="Arial" w:hAnsi="Arial" w:cs="Arial"/>
          <w:color w:val="auto"/>
          <w:sz w:val="22"/>
          <w:szCs w:val="22"/>
        </w:rPr>
        <w:t xml:space="preserve"> should consider training needs in making this decision). </w:t>
      </w:r>
    </w:p>
    <w:p w14:paraId="2593ACAF" w14:textId="77777777" w:rsidR="0087405A" w:rsidRPr="00EF0E3C" w:rsidRDefault="0087405A" w:rsidP="00CE226F">
      <w:pPr>
        <w:rPr>
          <w:rFonts w:ascii="Arial" w:hAnsi="Arial" w:cs="Arial"/>
          <w:color w:val="0070C0"/>
          <w:sz w:val="22"/>
          <w:szCs w:val="22"/>
        </w:rPr>
      </w:pPr>
    </w:p>
    <w:p w14:paraId="412FF73F" w14:textId="68C5BCB4" w:rsidR="00DD59B4" w:rsidRPr="00EF0E3C" w:rsidRDefault="00DD59B4" w:rsidP="00CE226F">
      <w:pPr>
        <w:rPr>
          <w:rFonts w:ascii="Arial" w:hAnsi="Arial" w:cs="Arial"/>
          <w:sz w:val="22"/>
          <w:szCs w:val="22"/>
        </w:rPr>
      </w:pPr>
      <w:r w:rsidRPr="00EF0E3C">
        <w:rPr>
          <w:rFonts w:ascii="Arial" w:hAnsi="Arial" w:cs="Arial"/>
          <w:sz w:val="22"/>
          <w:szCs w:val="22"/>
        </w:rPr>
        <w:t xml:space="preserve">The </w:t>
      </w:r>
      <w:r w:rsidRPr="00EF0E3C">
        <w:rPr>
          <w:rFonts w:ascii="Arial" w:hAnsi="Arial" w:cs="Arial"/>
          <w:iCs/>
          <w:sz w:val="22"/>
          <w:szCs w:val="22"/>
        </w:rPr>
        <w:t>Headteacher</w:t>
      </w:r>
      <w:r w:rsidR="00D42A9A" w:rsidRPr="00EF0E3C">
        <w:rPr>
          <w:rFonts w:ascii="Arial" w:hAnsi="Arial" w:cs="Arial"/>
          <w:iCs/>
          <w:sz w:val="22"/>
          <w:szCs w:val="22"/>
        </w:rPr>
        <w:t xml:space="preserve"> </w:t>
      </w:r>
      <w:r w:rsidR="00D42A9A" w:rsidRPr="00EF0E3C">
        <w:rPr>
          <w:rFonts w:ascii="Arial" w:hAnsi="Arial" w:cs="Arial"/>
          <w:sz w:val="22"/>
          <w:szCs w:val="22"/>
        </w:rPr>
        <w:t xml:space="preserve">/ </w:t>
      </w:r>
      <w:r w:rsidRPr="00EF0E3C">
        <w:rPr>
          <w:rFonts w:ascii="Arial" w:hAnsi="Arial" w:cs="Arial"/>
          <w:iCs/>
          <w:sz w:val="22"/>
          <w:szCs w:val="22"/>
        </w:rPr>
        <w:t xml:space="preserve"> </w:t>
      </w:r>
      <w:r w:rsidRPr="00EF0E3C">
        <w:rPr>
          <w:rFonts w:ascii="Arial" w:hAnsi="Arial" w:cs="Arial"/>
          <w:sz w:val="22"/>
          <w:szCs w:val="22"/>
        </w:rPr>
        <w:t>may authorise other staff members in writing in advance of any search they may undertake, subject to appropriate training.</w:t>
      </w:r>
    </w:p>
    <w:p w14:paraId="4B28369B" w14:textId="77777777" w:rsidR="0087405A" w:rsidRPr="00EF0E3C" w:rsidRDefault="0087405A" w:rsidP="00CE226F">
      <w:pPr>
        <w:rPr>
          <w:rFonts w:ascii="Arial" w:hAnsi="Arial" w:cs="Arial"/>
          <w:sz w:val="22"/>
          <w:szCs w:val="22"/>
        </w:rPr>
      </w:pPr>
    </w:p>
    <w:p w14:paraId="682D00EE"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Members of staff (other than Security Staff) cannot be required to carry out such searches. They can each choose whether or not they wish to be an authorised member of staff.</w:t>
      </w:r>
    </w:p>
    <w:p w14:paraId="4EE6A9DB" w14:textId="77777777" w:rsidR="0087405A" w:rsidRPr="00EF0E3C" w:rsidRDefault="0087405A" w:rsidP="00CE226F">
      <w:pPr>
        <w:pStyle w:val="Heading3"/>
        <w:rPr>
          <w:rFonts w:ascii="Arial" w:hAnsi="Arial" w:cs="Arial"/>
          <w:color w:val="auto"/>
          <w:sz w:val="22"/>
          <w:szCs w:val="22"/>
          <w:lang w:val="en-US"/>
        </w:rPr>
      </w:pPr>
      <w:bookmarkStart w:id="85" w:name="_Toc448745935"/>
      <w:bookmarkStart w:id="86" w:name="_Toc448754241"/>
      <w:bookmarkStart w:id="87" w:name="_Toc25747732"/>
    </w:p>
    <w:p w14:paraId="21898A85" w14:textId="60C3B43E" w:rsidR="00DD59B4" w:rsidRPr="00EF0E3C" w:rsidRDefault="00DD59B4" w:rsidP="00CE226F">
      <w:pPr>
        <w:pStyle w:val="Heading3"/>
        <w:rPr>
          <w:rFonts w:ascii="Arial" w:hAnsi="Arial" w:cs="Arial"/>
          <w:b/>
          <w:bCs/>
          <w:color w:val="auto"/>
          <w:sz w:val="22"/>
          <w:szCs w:val="22"/>
          <w:lang w:val="en-US"/>
        </w:rPr>
      </w:pPr>
      <w:r w:rsidRPr="00EF0E3C">
        <w:rPr>
          <w:rFonts w:ascii="Arial" w:hAnsi="Arial" w:cs="Arial"/>
          <w:b/>
          <w:bCs/>
          <w:color w:val="auto"/>
          <w:sz w:val="22"/>
          <w:szCs w:val="22"/>
          <w:lang w:val="en-US"/>
        </w:rPr>
        <w:t>Training/Awareness</w:t>
      </w:r>
      <w:bookmarkEnd w:id="85"/>
      <w:bookmarkEnd w:id="86"/>
      <w:bookmarkEnd w:id="87"/>
    </w:p>
    <w:p w14:paraId="3493E4E9" w14:textId="3231EC99"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It is essential that all staff should be made aware of and should implement the </w:t>
      </w:r>
      <w:r w:rsidR="0087405A" w:rsidRPr="00EF0E3C">
        <w:rPr>
          <w:rStyle w:val="BlueText"/>
          <w:rFonts w:ascii="Arial" w:hAnsi="Arial" w:cs="Arial"/>
          <w:color w:val="auto"/>
          <w:sz w:val="22"/>
          <w:szCs w:val="22"/>
        </w:rPr>
        <w:t xml:space="preserve">relevant policies. </w:t>
      </w:r>
    </w:p>
    <w:p w14:paraId="1E1A8329" w14:textId="77777777" w:rsidR="0087405A" w:rsidRPr="00EF0E3C" w:rsidRDefault="0087405A" w:rsidP="00CE226F">
      <w:pPr>
        <w:rPr>
          <w:rStyle w:val="BlueText"/>
          <w:rFonts w:ascii="Arial" w:hAnsi="Arial" w:cs="Arial"/>
          <w:color w:val="auto"/>
          <w:sz w:val="22"/>
          <w:szCs w:val="22"/>
        </w:rPr>
      </w:pPr>
    </w:p>
    <w:p w14:paraId="28C19B42" w14:textId="7F29DF7A" w:rsidR="00DD59B4" w:rsidRPr="00EF0E3C" w:rsidRDefault="00DD59B4" w:rsidP="00CE226F">
      <w:pPr>
        <w:rPr>
          <w:rFonts w:ascii="Arial" w:hAnsi="Arial" w:cs="Arial"/>
          <w:sz w:val="22"/>
          <w:szCs w:val="22"/>
        </w:rPr>
      </w:pPr>
      <w:r w:rsidRPr="00EF0E3C">
        <w:rPr>
          <w:rFonts w:ascii="Arial" w:hAnsi="Arial" w:cs="Arial"/>
          <w:sz w:val="22"/>
          <w:szCs w:val="22"/>
        </w:rPr>
        <w:t xml:space="preserve">Members of staff should be made aware of the </w:t>
      </w:r>
      <w:r w:rsidR="0087405A" w:rsidRPr="00EF0E3C">
        <w:rPr>
          <w:rFonts w:ascii="Arial" w:hAnsi="Arial" w:cs="Arial"/>
          <w:sz w:val="22"/>
          <w:szCs w:val="22"/>
        </w:rPr>
        <w:t>guidance</w:t>
      </w:r>
      <w:r w:rsidRPr="00EF0E3C">
        <w:rPr>
          <w:rFonts w:ascii="Arial" w:hAnsi="Arial" w:cs="Arial"/>
          <w:sz w:val="22"/>
          <w:szCs w:val="22"/>
        </w:rPr>
        <w:t xml:space="preserve"> on "Electronic devices – searching, confiscation and deletion":</w:t>
      </w:r>
    </w:p>
    <w:p w14:paraId="266DF9EF" w14:textId="0BAD6670" w:rsidR="00DD59B4" w:rsidRPr="00EF0E3C" w:rsidRDefault="008C5A85" w:rsidP="00CE226F">
      <w:pPr>
        <w:pStyle w:val="ListParagraph"/>
        <w:numPr>
          <w:ilvl w:val="0"/>
          <w:numId w:val="87"/>
        </w:numPr>
        <w:jc w:val="both"/>
        <w:rPr>
          <w:rFonts w:ascii="Arial" w:hAnsi="Arial" w:cs="Arial"/>
          <w:sz w:val="22"/>
          <w:szCs w:val="22"/>
        </w:rPr>
      </w:pPr>
      <w:r w:rsidRPr="00EF0E3C">
        <w:rPr>
          <w:rFonts w:ascii="Arial" w:hAnsi="Arial" w:cs="Arial"/>
          <w:sz w:val="22"/>
          <w:szCs w:val="22"/>
        </w:rPr>
        <w:t>A</w:t>
      </w:r>
      <w:r w:rsidR="00DD59B4" w:rsidRPr="00EF0E3C">
        <w:rPr>
          <w:rFonts w:ascii="Arial" w:hAnsi="Arial" w:cs="Arial"/>
          <w:sz w:val="22"/>
          <w:szCs w:val="22"/>
        </w:rPr>
        <w:t>t induction</w:t>
      </w:r>
    </w:p>
    <w:p w14:paraId="641A2030" w14:textId="17EAD909" w:rsidR="00DD59B4" w:rsidRPr="00EF0E3C" w:rsidRDefault="008C5A85" w:rsidP="00CE226F">
      <w:pPr>
        <w:pStyle w:val="ListParagraph"/>
        <w:numPr>
          <w:ilvl w:val="0"/>
          <w:numId w:val="87"/>
        </w:numPr>
        <w:jc w:val="both"/>
        <w:rPr>
          <w:rFonts w:ascii="Arial" w:hAnsi="Arial" w:cs="Arial"/>
          <w:sz w:val="22"/>
          <w:szCs w:val="22"/>
        </w:rPr>
      </w:pPr>
      <w:r w:rsidRPr="00EF0E3C">
        <w:rPr>
          <w:rFonts w:ascii="Arial" w:hAnsi="Arial" w:cs="Arial"/>
          <w:sz w:val="22"/>
          <w:szCs w:val="22"/>
        </w:rPr>
        <w:t>A</w:t>
      </w:r>
      <w:r w:rsidR="00DD59B4" w:rsidRPr="00EF0E3C">
        <w:rPr>
          <w:rFonts w:ascii="Arial" w:hAnsi="Arial" w:cs="Arial"/>
          <w:sz w:val="22"/>
          <w:szCs w:val="22"/>
        </w:rPr>
        <w:t xml:space="preserve">t regular updating sessions on </w:t>
      </w:r>
      <w:r w:rsidRPr="00EF0E3C">
        <w:rPr>
          <w:rFonts w:ascii="Arial" w:hAnsi="Arial" w:cs="Arial"/>
          <w:sz w:val="22"/>
          <w:szCs w:val="22"/>
        </w:rPr>
        <w:t xml:space="preserve">Online Safety Policy </w:t>
      </w:r>
    </w:p>
    <w:p w14:paraId="5951AD86" w14:textId="77777777" w:rsidR="00DD59B4" w:rsidRPr="00EF0E3C" w:rsidRDefault="00DD59B4" w:rsidP="00CE226F">
      <w:pPr>
        <w:pStyle w:val="GreyArial10body-Templates"/>
        <w:spacing w:after="0" w:line="240" w:lineRule="auto"/>
        <w:ind w:left="0" w:hanging="567"/>
        <w:rPr>
          <w:rFonts w:cs="Arial"/>
          <w:color w:val="auto"/>
          <w:sz w:val="22"/>
          <w:szCs w:val="22"/>
        </w:rPr>
      </w:pPr>
    </w:p>
    <w:p w14:paraId="5BA0DB57" w14:textId="12134338" w:rsidR="00DD59B4" w:rsidRPr="00EF0E3C" w:rsidRDefault="00DD59B4" w:rsidP="00CE226F">
      <w:pPr>
        <w:rPr>
          <w:rFonts w:ascii="Arial" w:hAnsi="Arial" w:cs="Arial"/>
          <w:sz w:val="22"/>
          <w:szCs w:val="22"/>
        </w:rPr>
      </w:pPr>
      <w:r w:rsidRPr="00EF0E3C">
        <w:rPr>
          <w:rFonts w:ascii="Arial" w:hAnsi="Arial" w:cs="Arial"/>
          <w:sz w:val="22"/>
          <w:szCs w:val="22"/>
        </w:rPr>
        <w:t>Members of staff authorised by the Headteacher to carry out searches for and of electronic devices and to access and delete data/files from those devices should receive training that is specific and relevant to this role.</w:t>
      </w:r>
      <w:r w:rsidR="0087405A" w:rsidRPr="00EF0E3C">
        <w:rPr>
          <w:rFonts w:ascii="Arial" w:hAnsi="Arial" w:cs="Arial"/>
          <w:sz w:val="22"/>
          <w:szCs w:val="22"/>
        </w:rPr>
        <w:t xml:space="preserve"> </w:t>
      </w:r>
      <w:r w:rsidRPr="00EF0E3C">
        <w:rPr>
          <w:rFonts w:ascii="Arial" w:hAnsi="Arial" w:cs="Arial"/>
          <w:sz w:val="22"/>
          <w:szCs w:val="22"/>
        </w:rPr>
        <w:t xml:space="preserve">Specific training is required for those staff who may need to judge whether material that is accessed is inappropriate or illegal. </w:t>
      </w:r>
    </w:p>
    <w:p w14:paraId="450B7212" w14:textId="77777777" w:rsidR="00DD59B4" w:rsidRPr="00EF0E3C" w:rsidRDefault="00DD59B4" w:rsidP="00CE226F">
      <w:pPr>
        <w:ind w:left="-567" w:hanging="284"/>
        <w:rPr>
          <w:rFonts w:ascii="Arial" w:hAnsi="Arial" w:cs="Arial"/>
          <w:color w:val="003366"/>
          <w:sz w:val="22"/>
          <w:szCs w:val="22"/>
        </w:rPr>
      </w:pPr>
      <w:r w:rsidRPr="00EF0E3C">
        <w:rPr>
          <w:rFonts w:ascii="Arial" w:hAnsi="Arial" w:cs="Arial"/>
          <w:noProof/>
          <w:color w:val="003366"/>
          <w:sz w:val="22"/>
          <w:szCs w:val="22"/>
          <w:lang w:eastAsia="en-GB"/>
        </w:rPr>
        <mc:AlternateContent>
          <mc:Choice Requires="wps">
            <w:drawing>
              <wp:anchor distT="0" distB="0" distL="114300" distR="114300" simplePos="0" relativeHeight="251709440" behindDoc="0" locked="0" layoutInCell="1" allowOverlap="1" wp14:anchorId="6DCD68AA" wp14:editId="7C3535AB">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6A9A" w14:textId="77777777" w:rsidR="00877F4C" w:rsidRDefault="00877F4C" w:rsidP="00DD59B4">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D68AA" id="Text Box 29" o:spid="_x0000_s1029" type="#_x0000_t202" style="position:absolute;left:0;text-align:left;margin-left:-140.55pt;margin-top:52.2pt;width:63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1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" filled="f" stroked="f">
                <v:textbox>
                  <w:txbxContent>
                    <w:p w14:paraId="6F086A9A" w14:textId="77777777" w:rsidR="00877F4C" w:rsidRDefault="00877F4C" w:rsidP="00DD59B4">
                      <w:pPr>
                        <w:jc w:val="center"/>
                        <w:rPr>
                          <w:rFonts w:ascii="Arial" w:hAnsi="Arial"/>
                        </w:rPr>
                      </w:pPr>
                      <w:r>
                        <w:rPr>
                          <w:rFonts w:ascii="Arial" w:hAnsi="Arial"/>
                          <w:color w:val="FFFFFF"/>
                          <w:sz w:val="60"/>
                        </w:rPr>
                        <w:t>35</w:t>
                      </w:r>
                    </w:p>
                  </w:txbxContent>
                </v:textbox>
              </v:shape>
            </w:pict>
          </mc:Fallback>
        </mc:AlternateContent>
      </w:r>
    </w:p>
    <w:p w14:paraId="74FD80ED" w14:textId="77777777" w:rsidR="00DD59B4" w:rsidRPr="00EF0E3C" w:rsidRDefault="00DD59B4" w:rsidP="00CE226F">
      <w:pPr>
        <w:pStyle w:val="Heading2"/>
        <w:rPr>
          <w:rFonts w:ascii="Arial" w:hAnsi="Arial" w:cs="Arial"/>
          <w:color w:val="auto"/>
          <w:sz w:val="22"/>
          <w:szCs w:val="22"/>
          <w:lang w:val="en-US"/>
        </w:rPr>
      </w:pPr>
      <w:r w:rsidRPr="00EF0E3C">
        <w:rPr>
          <w:rFonts w:ascii="Arial" w:hAnsi="Arial" w:cs="Arial"/>
          <w:color w:val="auto"/>
          <w:sz w:val="22"/>
          <w:szCs w:val="22"/>
          <w:lang w:val="en-US"/>
        </w:rPr>
        <w:t>Screening</w:t>
      </w:r>
    </w:p>
    <w:p w14:paraId="3C47F6D0" w14:textId="77777777" w:rsidR="00DD59B4" w:rsidRPr="00EF0E3C" w:rsidRDefault="00DD59B4" w:rsidP="00CE226F">
      <w:pPr>
        <w:rPr>
          <w:rStyle w:val="BlueText"/>
          <w:rFonts w:ascii="Arial" w:hAnsi="Arial" w:cs="Arial"/>
          <w:color w:val="auto"/>
          <w:sz w:val="22"/>
          <w:szCs w:val="22"/>
        </w:rPr>
      </w:pPr>
      <w:r w:rsidRPr="00EF0E3C">
        <w:rPr>
          <w:rFonts w:ascii="Arial" w:hAnsi="Arial" w:cs="Arial"/>
          <w:sz w:val="22"/>
          <w:szCs w:val="22"/>
          <w:lang w:val="en-US"/>
        </w:rPr>
        <w:t xml:space="preserve">DfE </w:t>
      </w:r>
      <w:hyperlink r:id="rId53" w:history="1">
        <w:r w:rsidRPr="00EF0E3C">
          <w:rPr>
            <w:rStyle w:val="Hyperlink"/>
            <w:rFonts w:ascii="Arial" w:eastAsia="Times" w:hAnsi="Arial" w:cs="Arial"/>
            <w:color w:val="auto"/>
            <w:sz w:val="22"/>
            <w:szCs w:val="22"/>
          </w:rPr>
          <w:t xml:space="preserve"> “Screening, searching and confiscation – Advice for schools”</w:t>
        </w:r>
      </w:hyperlink>
      <w:r w:rsidRPr="00EF0E3C">
        <w:rPr>
          <w:rStyle w:val="BlueText"/>
          <w:rFonts w:ascii="Arial" w:hAnsi="Arial" w:cs="Arial"/>
          <w:color w:val="auto"/>
          <w:sz w:val="22"/>
          <w:szCs w:val="22"/>
        </w:rPr>
        <w:t xml:space="preserve"> allows schools to use screening:</w:t>
      </w:r>
    </w:p>
    <w:p w14:paraId="2FD46700"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“Screening can help provide reassurance to pupils, staff and parents that the school is taking measures to create a calm, safe and supportive environment. </w:t>
      </w:r>
    </w:p>
    <w:p w14:paraId="028031E3"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Schools’ statutory power to make rules on pupil behaviour and their duties as employers in relation to the safety of staff, pupils and visitors enables them to impose a requirement that pupils undergo screening. </w:t>
      </w:r>
    </w:p>
    <w:p w14:paraId="0B067E80" w14:textId="09762DF7" w:rsidR="00DD59B4" w:rsidRPr="00EF0E3C" w:rsidRDefault="00DD59B4" w:rsidP="00CE226F">
      <w:pPr>
        <w:ind w:left="720"/>
        <w:rPr>
          <w:rFonts w:ascii="Arial" w:hAnsi="Arial" w:cs="Arial"/>
          <w:sz w:val="22"/>
          <w:szCs w:val="22"/>
        </w:rPr>
      </w:pPr>
      <w:r w:rsidRPr="00EF0E3C">
        <w:rPr>
          <w:rFonts w:ascii="Arial" w:hAnsi="Arial" w:cs="Arial"/>
          <w:sz w:val="22"/>
          <w:szCs w:val="22"/>
        </w:rPr>
        <w:t xml:space="preserve">Screening is the use of a walk-through or hand-held metal detector (arch or wand) to scan all pupils for weapons before they enter the school premises.. </w:t>
      </w:r>
    </w:p>
    <w:p w14:paraId="132FAE5A" w14:textId="77777777" w:rsidR="00DD59B4" w:rsidRPr="00EF0E3C" w:rsidRDefault="00DD59B4" w:rsidP="00CE226F">
      <w:pPr>
        <w:ind w:left="720"/>
        <w:rPr>
          <w:rFonts w:ascii="Arial" w:hAnsi="Arial" w:cs="Arial"/>
          <w:sz w:val="22"/>
          <w:szCs w:val="22"/>
        </w:rPr>
      </w:pPr>
      <w:r w:rsidRPr="00EF0E3C">
        <w:rPr>
          <w:rFonts w:ascii="Arial" w:hAnsi="Arial" w:cs="Arial"/>
          <w:sz w:val="22"/>
          <w:szCs w:val="22"/>
        </w:rPr>
        <w:lastRenderedPageBreak/>
        <w:t>If a headteacher decides to introduce a screening arrangement, they should inform pupils and parents in advance to explain what the screening will involve and why it will be introduced.”</w:t>
      </w:r>
    </w:p>
    <w:p w14:paraId="5C2B700B" w14:textId="77777777" w:rsidR="0087405A" w:rsidRPr="00EF0E3C" w:rsidRDefault="0087405A" w:rsidP="00CE226F">
      <w:pPr>
        <w:rPr>
          <w:rFonts w:ascii="Arial" w:hAnsi="Arial" w:cs="Arial"/>
          <w:color w:val="4F81BD" w:themeColor="accent1"/>
          <w:sz w:val="22"/>
          <w:szCs w:val="22"/>
        </w:rPr>
      </w:pPr>
    </w:p>
    <w:p w14:paraId="27405F7F" w14:textId="0B3C3922" w:rsidR="00DD59B4" w:rsidRPr="00EF0E3C" w:rsidRDefault="0087405A" w:rsidP="00CE226F">
      <w:pPr>
        <w:rPr>
          <w:rFonts w:ascii="Arial" w:hAnsi="Arial" w:cs="Arial"/>
          <w:sz w:val="22"/>
          <w:szCs w:val="22"/>
        </w:rPr>
      </w:pPr>
      <w:r w:rsidRPr="00EF0E3C">
        <w:rPr>
          <w:rFonts w:ascii="Arial" w:hAnsi="Arial" w:cs="Arial"/>
          <w:sz w:val="22"/>
          <w:szCs w:val="22"/>
        </w:rPr>
        <w:t>Academies</w:t>
      </w:r>
      <w:r w:rsidR="00DD59B4" w:rsidRPr="00EF0E3C">
        <w:rPr>
          <w:rFonts w:ascii="Arial" w:hAnsi="Arial" w:cs="Arial"/>
          <w:sz w:val="22"/>
          <w:szCs w:val="22"/>
        </w:rPr>
        <w:t xml:space="preserve"> should add here details of any screening arrangements that are in place:</w:t>
      </w:r>
    </w:p>
    <w:p w14:paraId="7C689005" w14:textId="77777777" w:rsidR="0087405A" w:rsidRPr="00EF0E3C" w:rsidRDefault="0087405A" w:rsidP="00CE226F">
      <w:pPr>
        <w:rPr>
          <w:rFonts w:ascii="Arial" w:hAnsi="Arial" w:cs="Arial"/>
          <w:sz w:val="22"/>
          <w:szCs w:val="22"/>
        </w:rPr>
      </w:pPr>
    </w:p>
    <w:p w14:paraId="6563FFE6" w14:textId="637F3E0F" w:rsidR="00DD59B4" w:rsidRPr="00EF0E3C" w:rsidRDefault="00DD59B4" w:rsidP="00CE226F">
      <w:pPr>
        <w:rPr>
          <w:rFonts w:ascii="Arial" w:hAnsi="Arial" w:cs="Arial"/>
          <w:sz w:val="22"/>
          <w:szCs w:val="22"/>
        </w:rPr>
      </w:pPr>
      <w:r w:rsidRPr="00EF0E3C">
        <w:rPr>
          <w:rFonts w:ascii="Arial" w:hAnsi="Arial" w:cs="Arial"/>
          <w:sz w:val="22"/>
          <w:szCs w:val="22"/>
        </w:rPr>
        <w:t>The Behaviour Policy refers to the policy regarding searches with and without consent for the wide range of items covered within the Education Act 2011 and lists those items. This policy refers only to the searching for and of electronic devices and the deletion of data/files on those devices.</w:t>
      </w:r>
    </w:p>
    <w:p w14:paraId="7F9B842E" w14:textId="77777777" w:rsidR="0087405A" w:rsidRPr="00EF0E3C" w:rsidRDefault="0087405A" w:rsidP="00CE226F">
      <w:pPr>
        <w:rPr>
          <w:rFonts w:ascii="Arial" w:hAnsi="Arial" w:cs="Arial"/>
          <w:sz w:val="22"/>
          <w:szCs w:val="22"/>
        </w:rPr>
      </w:pPr>
    </w:p>
    <w:p w14:paraId="485CFBBD" w14:textId="19CCE066" w:rsidR="00DD59B4" w:rsidRPr="00EF0E3C" w:rsidRDefault="00BA0E92" w:rsidP="00CE226F">
      <w:pPr>
        <w:rPr>
          <w:rStyle w:val="BlueText"/>
          <w:rFonts w:ascii="Arial" w:hAnsi="Arial" w:cs="Arial"/>
          <w:color w:val="auto"/>
          <w:sz w:val="22"/>
          <w:szCs w:val="22"/>
        </w:rPr>
      </w:pPr>
      <w:r w:rsidRPr="00EF0E3C">
        <w:rPr>
          <w:rStyle w:val="BlueText"/>
          <w:rFonts w:ascii="Arial" w:hAnsi="Arial" w:cs="Arial"/>
          <w:color w:val="auto"/>
          <w:sz w:val="22"/>
          <w:szCs w:val="22"/>
        </w:rPr>
        <w:t>Academies</w:t>
      </w:r>
      <w:r w:rsidR="00DD59B4" w:rsidRPr="00EF0E3C">
        <w:rPr>
          <w:rStyle w:val="BlueText"/>
          <w:rFonts w:ascii="Arial" w:hAnsi="Arial" w:cs="Arial"/>
          <w:color w:val="auto"/>
          <w:sz w:val="22"/>
          <w:szCs w:val="22"/>
        </w:rPr>
        <w:t xml:space="preserve"> already have a policy relating to whether or not mobile phones and other electronic devices are </w:t>
      </w:r>
      <w:r w:rsidR="001D21E3" w:rsidRPr="00EF0E3C">
        <w:rPr>
          <w:rStyle w:val="BlueText"/>
          <w:rFonts w:ascii="Arial" w:hAnsi="Arial" w:cs="Arial"/>
          <w:color w:val="auto"/>
          <w:sz w:val="22"/>
          <w:szCs w:val="22"/>
        </w:rPr>
        <w:t>banned or</w:t>
      </w:r>
      <w:r w:rsidR="00DD59B4" w:rsidRPr="00EF0E3C">
        <w:rPr>
          <w:rStyle w:val="BlueText"/>
          <w:rFonts w:ascii="Arial" w:hAnsi="Arial" w:cs="Arial"/>
          <w:color w:val="auto"/>
          <w:sz w:val="22"/>
          <w:szCs w:val="22"/>
        </w:rPr>
        <w:t xml:space="preserve"> are allowed only within certain conditions</w:t>
      </w:r>
      <w:r w:rsidR="001D21E3" w:rsidRPr="00EF0E3C">
        <w:rPr>
          <w:rStyle w:val="BlueText"/>
          <w:rFonts w:ascii="Arial" w:hAnsi="Arial" w:cs="Arial"/>
          <w:color w:val="auto"/>
          <w:sz w:val="22"/>
          <w:szCs w:val="22"/>
        </w:rPr>
        <w:t>, which is documented and shared with the Academy’s community.</w:t>
      </w:r>
      <w:r w:rsidR="00DD59B4" w:rsidRPr="00EF0E3C">
        <w:rPr>
          <w:rStyle w:val="BlueText"/>
          <w:rFonts w:ascii="Arial" w:hAnsi="Arial" w:cs="Arial"/>
          <w:color w:val="auto"/>
          <w:sz w:val="22"/>
          <w:szCs w:val="22"/>
        </w:rPr>
        <w:t xml:space="preserve"> </w:t>
      </w:r>
    </w:p>
    <w:p w14:paraId="60F4F5CF" w14:textId="77777777" w:rsidR="00BA0E92" w:rsidRPr="00EF0E3C" w:rsidRDefault="00BA0E92" w:rsidP="00CE226F">
      <w:pPr>
        <w:rPr>
          <w:rStyle w:val="BlueText"/>
          <w:rFonts w:ascii="Arial" w:hAnsi="Arial" w:cs="Arial"/>
          <w:b/>
          <w:sz w:val="22"/>
          <w:szCs w:val="22"/>
        </w:rPr>
      </w:pPr>
    </w:p>
    <w:p w14:paraId="175F79DE" w14:textId="183081E1" w:rsidR="00DD59B4" w:rsidRPr="00EF0E3C" w:rsidRDefault="00DD59B4" w:rsidP="00CE226F">
      <w:pPr>
        <w:rPr>
          <w:rFonts w:ascii="Arial" w:hAnsi="Arial" w:cs="Arial"/>
          <w:sz w:val="22"/>
          <w:szCs w:val="22"/>
        </w:rPr>
      </w:pPr>
      <w:r w:rsidRPr="00EF0E3C">
        <w:rPr>
          <w:rFonts w:ascii="Arial" w:hAnsi="Arial" w:cs="Arial"/>
          <w:sz w:val="22"/>
          <w:szCs w:val="22"/>
        </w:rPr>
        <w:t>Authorised staff (defined in the responsibilities section above) have the right to search for such electronic devices where</w:t>
      </w:r>
      <w:r w:rsidRPr="00EF0E3C">
        <w:rPr>
          <w:rFonts w:ascii="Arial" w:hAnsi="Arial" w:cs="Arial"/>
          <w:sz w:val="22"/>
          <w:szCs w:val="22"/>
          <w:lang w:val="en"/>
        </w:rPr>
        <w:t xml:space="preserve"> they reasonably suspect that the data or file on the device in question has been, or could be, used to cause harm, to disrupt teaching or break the </w:t>
      </w:r>
      <w:r w:rsidR="001D21E3" w:rsidRPr="00EF0E3C">
        <w:rPr>
          <w:rFonts w:ascii="Arial" w:hAnsi="Arial" w:cs="Arial"/>
          <w:sz w:val="22"/>
          <w:szCs w:val="22"/>
          <w:lang w:val="en"/>
        </w:rPr>
        <w:t xml:space="preserve">Academy’s </w:t>
      </w:r>
      <w:r w:rsidRPr="00EF0E3C">
        <w:rPr>
          <w:rFonts w:ascii="Arial" w:hAnsi="Arial" w:cs="Arial"/>
          <w:sz w:val="22"/>
          <w:szCs w:val="22"/>
          <w:lang w:val="en"/>
        </w:rPr>
        <w:t>rules.</w:t>
      </w:r>
    </w:p>
    <w:p w14:paraId="44D2F60A" w14:textId="77777777" w:rsidR="00DD59B4" w:rsidRPr="00EF0E3C" w:rsidRDefault="00DD59B4" w:rsidP="00CE226F">
      <w:pPr>
        <w:pStyle w:val="ListParagraph"/>
        <w:numPr>
          <w:ilvl w:val="0"/>
          <w:numId w:val="88"/>
        </w:numPr>
        <w:jc w:val="both"/>
        <w:rPr>
          <w:rFonts w:ascii="Arial" w:hAnsi="Arial" w:cs="Arial"/>
          <w:sz w:val="22"/>
          <w:szCs w:val="22"/>
        </w:rPr>
      </w:pPr>
      <w:r w:rsidRPr="00EF0E3C">
        <w:rPr>
          <w:rFonts w:ascii="Arial" w:hAnsi="Arial" w:cs="Arial"/>
          <w:sz w:val="22"/>
          <w:szCs w:val="22"/>
        </w:rPr>
        <w:t>Searching with consent - Authorised staff may search with the learner’s consent for any item</w:t>
      </w:r>
    </w:p>
    <w:p w14:paraId="6C35C6E8" w14:textId="77777777" w:rsidR="00DD59B4" w:rsidRPr="00EF0E3C" w:rsidRDefault="00DD59B4" w:rsidP="00CE226F">
      <w:pPr>
        <w:pStyle w:val="ListParagraph"/>
        <w:numPr>
          <w:ilvl w:val="0"/>
          <w:numId w:val="88"/>
        </w:numPr>
        <w:jc w:val="both"/>
        <w:rPr>
          <w:rFonts w:ascii="Arial" w:hAnsi="Arial" w:cs="Arial"/>
          <w:sz w:val="22"/>
          <w:szCs w:val="22"/>
        </w:rPr>
      </w:pPr>
      <w:r w:rsidRPr="00EF0E3C">
        <w:rPr>
          <w:rFonts w:ascii="Arial" w:hAnsi="Arial" w:cs="Arial"/>
          <w:sz w:val="22"/>
          <w:szCs w:val="22"/>
        </w:rPr>
        <w:t>Searching without consent - Authorised staff may only search without the learner’s consent for anything which is either ‘prohibited’ (as defined in Section 550AA of the Education Act 1996) or appears in the school rules as an item which is banned and may be searched for</w:t>
      </w:r>
    </w:p>
    <w:p w14:paraId="362C5804" w14:textId="77777777" w:rsidR="001D21E3" w:rsidRPr="00EF0E3C" w:rsidRDefault="001D21E3" w:rsidP="00CE226F">
      <w:pPr>
        <w:pStyle w:val="ListParagraph"/>
        <w:jc w:val="both"/>
        <w:rPr>
          <w:rFonts w:ascii="Arial" w:hAnsi="Arial" w:cs="Arial"/>
          <w:sz w:val="22"/>
          <w:szCs w:val="22"/>
        </w:rPr>
      </w:pPr>
    </w:p>
    <w:p w14:paraId="661C93FC" w14:textId="77777777" w:rsidR="00DD59B4" w:rsidRPr="00EF0E3C" w:rsidRDefault="00DD59B4" w:rsidP="00CE226F">
      <w:pPr>
        <w:pStyle w:val="Heading4"/>
        <w:rPr>
          <w:rFonts w:ascii="Arial" w:hAnsi="Arial" w:cs="Arial"/>
          <w:b/>
          <w:bCs/>
          <w:i w:val="0"/>
          <w:iCs w:val="0"/>
          <w:color w:val="auto"/>
          <w:sz w:val="22"/>
          <w:szCs w:val="22"/>
        </w:rPr>
      </w:pPr>
      <w:bookmarkStart w:id="88" w:name="_Toc25747734"/>
      <w:r w:rsidRPr="00EF0E3C">
        <w:rPr>
          <w:rFonts w:ascii="Arial" w:hAnsi="Arial" w:cs="Arial"/>
          <w:b/>
          <w:bCs/>
          <w:i w:val="0"/>
          <w:iCs w:val="0"/>
          <w:color w:val="auto"/>
          <w:sz w:val="22"/>
          <w:szCs w:val="22"/>
        </w:rPr>
        <w:t>In carrying out the search:</w:t>
      </w:r>
      <w:bookmarkEnd w:id="88"/>
    </w:p>
    <w:p w14:paraId="7166255A" w14:textId="77777777" w:rsidR="00DD59B4" w:rsidRPr="00EF0E3C" w:rsidRDefault="00DD59B4" w:rsidP="00CE226F">
      <w:pPr>
        <w:rPr>
          <w:rStyle w:val="BlueText"/>
          <w:rFonts w:ascii="Arial" w:hAnsi="Arial" w:cs="Arial"/>
          <w:color w:val="auto"/>
          <w:sz w:val="22"/>
          <w:szCs w:val="22"/>
        </w:rPr>
      </w:pPr>
      <w:r w:rsidRPr="00EF0E3C">
        <w:rPr>
          <w:rFonts w:ascii="Arial" w:hAnsi="Arial" w:cs="Arial"/>
          <w:sz w:val="22"/>
          <w:szCs w:val="22"/>
          <w:lang w:val="en"/>
        </w:rPr>
        <w:t xml:space="preserve">The authorised member of staff must have reasonable grounds for suspecting that a </w:t>
      </w:r>
      <w:r w:rsidRPr="00EF0E3C">
        <w:rPr>
          <w:rFonts w:ascii="Arial" w:hAnsi="Arial" w:cs="Arial"/>
          <w:iCs/>
          <w:sz w:val="22"/>
          <w:szCs w:val="22"/>
          <w:lang w:val="en"/>
        </w:rPr>
        <w:t xml:space="preserve">learner </w:t>
      </w:r>
      <w:r w:rsidRPr="00EF0E3C">
        <w:rPr>
          <w:rFonts w:ascii="Arial" w:hAnsi="Arial" w:cs="Arial"/>
          <w:sz w:val="22"/>
          <w:szCs w:val="22"/>
          <w:lang w:val="en"/>
        </w:rPr>
        <w:t>is in possession of a prohibited item</w:t>
      </w:r>
      <w:r w:rsidRPr="00EF0E3C">
        <w:rPr>
          <w:rFonts w:ascii="Arial" w:hAnsi="Arial" w:cs="Arial"/>
          <w:sz w:val="22"/>
          <w:szCs w:val="22"/>
        </w:rPr>
        <w:t xml:space="preserve"> i.e. an item banned by the school rules and which can be searched for</w:t>
      </w:r>
      <w:r w:rsidRPr="00EF0E3C">
        <w:rPr>
          <w:rFonts w:ascii="Arial" w:hAnsi="Arial" w:cs="Arial"/>
          <w:sz w:val="22"/>
          <w:szCs w:val="22"/>
          <w:lang w:val="en"/>
        </w:rPr>
        <w:t>.</w:t>
      </w:r>
      <w:r w:rsidRPr="00EF0E3C">
        <w:rPr>
          <w:rFonts w:ascii="Arial" w:hAnsi="Arial" w:cs="Arial"/>
          <w:sz w:val="22"/>
          <w:szCs w:val="22"/>
        </w:rPr>
        <w:t xml:space="preserve"> </w:t>
      </w:r>
      <w:r w:rsidRPr="00EF0E3C">
        <w:rPr>
          <w:rStyle w:val="BlueText"/>
          <w:rFonts w:ascii="Arial" w:hAnsi="Arial" w:cs="Arial"/>
          <w:color w:val="auto"/>
          <w:sz w:val="22"/>
          <w:szCs w:val="22"/>
        </w:rPr>
        <w:t xml:space="preserve">(Whether there are ‘reasonable grounds’ is a matter decided on by reference to the circumstances witnessed by, or reported to, someone who is authorised and who exercises properly informed professional judgment and has received appropriate training). </w:t>
      </w:r>
    </w:p>
    <w:p w14:paraId="58A592A5" w14:textId="77777777" w:rsidR="001D21E3" w:rsidRPr="00EF0E3C" w:rsidRDefault="001D21E3" w:rsidP="00CE226F">
      <w:pPr>
        <w:rPr>
          <w:rStyle w:val="BlueText"/>
          <w:rFonts w:ascii="Arial" w:hAnsi="Arial" w:cs="Arial"/>
          <w:color w:val="auto"/>
          <w:sz w:val="22"/>
          <w:szCs w:val="22"/>
        </w:rPr>
      </w:pPr>
    </w:p>
    <w:p w14:paraId="76B3E2BB" w14:textId="69D72402" w:rsidR="00DD59B4" w:rsidRPr="00EF0E3C" w:rsidRDefault="00DD59B4" w:rsidP="00CE226F">
      <w:pPr>
        <w:rPr>
          <w:rStyle w:val="BlueText"/>
          <w:rFonts w:ascii="Arial" w:hAnsi="Arial" w:cs="Arial"/>
          <w:color w:val="auto"/>
          <w:sz w:val="22"/>
          <w:szCs w:val="22"/>
        </w:rPr>
      </w:pPr>
      <w:r w:rsidRPr="00EF0E3C">
        <w:rPr>
          <w:rFonts w:ascii="Arial" w:hAnsi="Arial" w:cs="Arial"/>
          <w:sz w:val="22"/>
          <w:szCs w:val="22"/>
          <w:lang w:val="en"/>
        </w:rPr>
        <w:t>The authorised member of staff should take reasonable steps to check the ownership of the mobile phone/personal electronic device before carrying out a search</w:t>
      </w:r>
      <w:r w:rsidRPr="00EF0E3C">
        <w:rPr>
          <w:rFonts w:ascii="Arial" w:hAnsi="Arial" w:cs="Arial"/>
          <w:sz w:val="22"/>
          <w:szCs w:val="22"/>
        </w:rPr>
        <w:t xml:space="preserve">. </w:t>
      </w:r>
      <w:r w:rsidRPr="00EF0E3C">
        <w:rPr>
          <w:rStyle w:val="BlueText"/>
          <w:rFonts w:ascii="Arial" w:hAnsi="Arial" w:cs="Arial"/>
          <w:color w:val="auto"/>
          <w:sz w:val="22"/>
          <w:szCs w:val="22"/>
        </w:rPr>
        <w:t>(The powers included in the Education Act do not extend to devices owned (or mislaid) by other parties e.g. a visiting parent or contractor, only to devices in the possession of learners</w:t>
      </w:r>
      <w:r w:rsidR="001D21E3" w:rsidRPr="00EF0E3C">
        <w:rPr>
          <w:rStyle w:val="BlueText"/>
          <w:rFonts w:ascii="Arial" w:hAnsi="Arial" w:cs="Arial"/>
          <w:color w:val="auto"/>
          <w:sz w:val="22"/>
          <w:szCs w:val="22"/>
        </w:rPr>
        <w:t>).</w:t>
      </w:r>
    </w:p>
    <w:p w14:paraId="2FDE4966" w14:textId="77777777" w:rsidR="001D21E3" w:rsidRPr="00EF0E3C" w:rsidRDefault="001D21E3" w:rsidP="00CE226F">
      <w:pPr>
        <w:rPr>
          <w:rStyle w:val="BlueText"/>
          <w:rFonts w:ascii="Arial" w:hAnsi="Arial" w:cs="Arial"/>
          <w:color w:val="auto"/>
          <w:sz w:val="22"/>
          <w:szCs w:val="22"/>
        </w:rPr>
      </w:pPr>
    </w:p>
    <w:p w14:paraId="6E0E15A5" w14:textId="77777777" w:rsidR="00DD59B4" w:rsidRPr="00EF0E3C" w:rsidRDefault="00DD59B4" w:rsidP="00CE226F">
      <w:pPr>
        <w:rPr>
          <w:rFonts w:ascii="Arial" w:hAnsi="Arial" w:cs="Arial"/>
          <w:sz w:val="22"/>
          <w:szCs w:val="22"/>
          <w:lang w:val="en"/>
        </w:rPr>
      </w:pPr>
      <w:r w:rsidRPr="00EF0E3C">
        <w:rPr>
          <w:rFonts w:ascii="Arial" w:hAnsi="Arial" w:cs="Arial"/>
          <w:sz w:val="22"/>
          <w:szCs w:val="22"/>
          <w:lang w:val="en"/>
        </w:rPr>
        <w:t xml:space="preserve">The </w:t>
      </w:r>
      <w:r w:rsidRPr="00EF0E3C">
        <w:rPr>
          <w:rFonts w:ascii="Arial" w:hAnsi="Arial" w:cs="Arial"/>
          <w:sz w:val="22"/>
          <w:szCs w:val="22"/>
        </w:rPr>
        <w:t>authorised</w:t>
      </w:r>
      <w:r w:rsidRPr="00EF0E3C">
        <w:rPr>
          <w:rFonts w:ascii="Arial" w:hAnsi="Arial" w:cs="Arial"/>
          <w:sz w:val="22"/>
          <w:szCs w:val="22"/>
          <w:lang w:val="en"/>
        </w:rPr>
        <w:t xml:space="preserve"> member of staff should take care that, where possible, searches should not take place in public places e.g. an occupied classroom, which might be considered as exploiting the learner being searched. </w:t>
      </w:r>
    </w:p>
    <w:p w14:paraId="477E6948" w14:textId="77777777" w:rsidR="001D21E3" w:rsidRPr="00EF0E3C" w:rsidRDefault="001D21E3" w:rsidP="00CE226F">
      <w:pPr>
        <w:rPr>
          <w:rFonts w:ascii="Arial" w:hAnsi="Arial" w:cs="Arial"/>
          <w:sz w:val="22"/>
          <w:szCs w:val="22"/>
          <w:lang w:val="en"/>
        </w:rPr>
      </w:pPr>
    </w:p>
    <w:p w14:paraId="2D614292" w14:textId="77777777" w:rsidR="00DD59B4" w:rsidRPr="00EF0E3C" w:rsidRDefault="00DD59B4" w:rsidP="00CE226F">
      <w:pPr>
        <w:rPr>
          <w:rFonts w:ascii="Arial" w:hAnsi="Arial" w:cs="Arial"/>
          <w:sz w:val="22"/>
          <w:szCs w:val="22"/>
          <w:lang w:val="en"/>
        </w:rPr>
      </w:pPr>
      <w:r w:rsidRPr="00EF0E3C">
        <w:rPr>
          <w:rFonts w:ascii="Arial" w:hAnsi="Arial" w:cs="Arial"/>
          <w:sz w:val="22"/>
          <w:szCs w:val="22"/>
          <w:lang w:val="en"/>
        </w:rPr>
        <w:t>The authorised member of staff carrying out the search must be the same gender as the</w:t>
      </w:r>
      <w:r w:rsidRPr="00EF0E3C">
        <w:rPr>
          <w:rFonts w:ascii="Arial" w:hAnsi="Arial" w:cs="Arial"/>
          <w:iCs/>
          <w:sz w:val="22"/>
          <w:szCs w:val="22"/>
          <w:lang w:val="en"/>
        </w:rPr>
        <w:t xml:space="preserve"> learner</w:t>
      </w:r>
      <w:r w:rsidRPr="00EF0E3C">
        <w:rPr>
          <w:rFonts w:ascii="Arial" w:hAnsi="Arial" w:cs="Arial"/>
          <w:sz w:val="22"/>
          <w:szCs w:val="22"/>
          <w:lang w:val="en"/>
        </w:rPr>
        <w:t xml:space="preserve"> being searched; and there must be a witness (also a staff member) and, if at all possible, they too should be the same gender as the </w:t>
      </w:r>
      <w:r w:rsidRPr="00EF0E3C">
        <w:rPr>
          <w:rFonts w:ascii="Arial" w:hAnsi="Arial" w:cs="Arial"/>
          <w:iCs/>
          <w:sz w:val="22"/>
          <w:szCs w:val="22"/>
          <w:lang w:val="en"/>
        </w:rPr>
        <w:t xml:space="preserve">learner </w:t>
      </w:r>
      <w:r w:rsidRPr="00EF0E3C">
        <w:rPr>
          <w:rFonts w:ascii="Arial" w:hAnsi="Arial" w:cs="Arial"/>
          <w:sz w:val="22"/>
          <w:szCs w:val="22"/>
          <w:lang w:val="en"/>
        </w:rPr>
        <w:t>being searched.</w:t>
      </w:r>
    </w:p>
    <w:p w14:paraId="4067BFD4" w14:textId="77777777" w:rsidR="001D21E3" w:rsidRPr="00EF0E3C" w:rsidRDefault="001D21E3" w:rsidP="00CE226F">
      <w:pPr>
        <w:rPr>
          <w:rFonts w:ascii="Arial" w:hAnsi="Arial" w:cs="Arial"/>
          <w:sz w:val="22"/>
          <w:szCs w:val="22"/>
          <w:lang w:val="en"/>
        </w:rPr>
      </w:pPr>
    </w:p>
    <w:p w14:paraId="0743969C" w14:textId="77777777" w:rsidR="00DD59B4" w:rsidRPr="00EF0E3C" w:rsidRDefault="00DD59B4" w:rsidP="00CE226F">
      <w:pPr>
        <w:rPr>
          <w:rFonts w:ascii="Arial" w:hAnsi="Arial" w:cs="Arial"/>
          <w:bCs/>
          <w:sz w:val="22"/>
          <w:szCs w:val="22"/>
          <w:lang w:val="en"/>
        </w:rPr>
      </w:pPr>
      <w:r w:rsidRPr="00EF0E3C">
        <w:rPr>
          <w:rFonts w:ascii="Arial" w:hAnsi="Arial" w:cs="Arial"/>
          <w:sz w:val="22"/>
          <w:szCs w:val="22"/>
          <w:lang w:val="en"/>
        </w:rPr>
        <w:t xml:space="preserve">There is a limited exception to this rule: Authorised staff can carry out a search of a </w:t>
      </w:r>
      <w:r w:rsidRPr="00EF0E3C">
        <w:rPr>
          <w:rFonts w:ascii="Arial" w:hAnsi="Arial" w:cs="Arial"/>
          <w:iCs/>
          <w:sz w:val="22"/>
          <w:szCs w:val="22"/>
          <w:lang w:val="en"/>
        </w:rPr>
        <w:t xml:space="preserve">learner </w:t>
      </w:r>
      <w:r w:rsidRPr="00EF0E3C">
        <w:rPr>
          <w:rFonts w:ascii="Arial" w:hAnsi="Arial" w:cs="Arial"/>
          <w:sz w:val="22"/>
          <w:szCs w:val="22"/>
          <w:lang w:val="en"/>
        </w:rPr>
        <w:t xml:space="preserve">of the opposite gender including without a witness present, but </w:t>
      </w:r>
      <w:r w:rsidRPr="00EF0E3C">
        <w:rPr>
          <w:rFonts w:ascii="Arial" w:hAnsi="Arial" w:cs="Arial"/>
          <w:bCs/>
          <w:sz w:val="22"/>
          <w:szCs w:val="22"/>
          <w:lang w:val="en"/>
        </w:rPr>
        <w:t xml:space="preserve">only where you reasonably believe that there is a risk that serious harm will be caused to a person if you do not conduct the search immediately and where it is not reasonably practicable to summon another member of staff. </w:t>
      </w:r>
    </w:p>
    <w:p w14:paraId="52B8F04E" w14:textId="77777777" w:rsidR="001D21E3" w:rsidRPr="00EF0E3C" w:rsidRDefault="001D21E3" w:rsidP="00CE226F">
      <w:pPr>
        <w:pStyle w:val="Heading4"/>
        <w:rPr>
          <w:rFonts w:ascii="Arial" w:hAnsi="Arial" w:cs="Arial"/>
          <w:b/>
          <w:bCs/>
          <w:i w:val="0"/>
          <w:iCs w:val="0"/>
          <w:color w:val="auto"/>
          <w:sz w:val="22"/>
          <w:szCs w:val="22"/>
        </w:rPr>
      </w:pPr>
      <w:bookmarkStart w:id="89" w:name="_Toc25747735"/>
    </w:p>
    <w:p w14:paraId="46F5A1A8" w14:textId="70BB0B99" w:rsidR="00DD59B4" w:rsidRPr="00EF0E3C" w:rsidRDefault="00DD59B4" w:rsidP="00CE226F">
      <w:pPr>
        <w:pStyle w:val="Heading4"/>
        <w:rPr>
          <w:rFonts w:ascii="Arial" w:hAnsi="Arial" w:cs="Arial"/>
          <w:b/>
          <w:bCs/>
          <w:i w:val="0"/>
          <w:iCs w:val="0"/>
          <w:color w:val="auto"/>
          <w:sz w:val="22"/>
          <w:szCs w:val="22"/>
        </w:rPr>
      </w:pPr>
      <w:r w:rsidRPr="00EF0E3C">
        <w:rPr>
          <w:rFonts w:ascii="Arial" w:hAnsi="Arial" w:cs="Arial"/>
          <w:b/>
          <w:bCs/>
          <w:i w:val="0"/>
          <w:iCs w:val="0"/>
          <w:color w:val="auto"/>
          <w:sz w:val="22"/>
          <w:szCs w:val="22"/>
        </w:rPr>
        <w:t>Extent of the search:</w:t>
      </w:r>
      <w:bookmarkEnd w:id="89"/>
    </w:p>
    <w:p w14:paraId="4CD3FA14" w14:textId="2452A88C" w:rsidR="00DD59B4" w:rsidRPr="00EF0E3C" w:rsidRDefault="00DD59B4" w:rsidP="00CE226F">
      <w:pPr>
        <w:rPr>
          <w:rFonts w:ascii="Arial" w:hAnsi="Arial" w:cs="Arial"/>
          <w:sz w:val="22"/>
          <w:szCs w:val="22"/>
          <w:lang w:val="en"/>
        </w:rPr>
      </w:pPr>
      <w:r w:rsidRPr="00EF0E3C">
        <w:rPr>
          <w:rFonts w:ascii="Arial" w:hAnsi="Arial" w:cs="Arial"/>
          <w:bCs/>
          <w:sz w:val="22"/>
          <w:szCs w:val="22"/>
          <w:lang w:val="en"/>
        </w:rPr>
        <w:t>The person conducting the search may not require the</w:t>
      </w:r>
      <w:r w:rsidRPr="00EF0E3C">
        <w:rPr>
          <w:rFonts w:ascii="Arial" w:hAnsi="Arial" w:cs="Arial"/>
          <w:bCs/>
          <w:iCs/>
          <w:sz w:val="22"/>
          <w:szCs w:val="22"/>
          <w:lang w:val="en"/>
        </w:rPr>
        <w:t xml:space="preserve"> learner</w:t>
      </w:r>
      <w:r w:rsidRPr="00EF0E3C">
        <w:rPr>
          <w:rFonts w:ascii="Arial" w:hAnsi="Arial" w:cs="Arial"/>
          <w:bCs/>
          <w:sz w:val="22"/>
          <w:szCs w:val="22"/>
          <w:lang w:val="en"/>
        </w:rPr>
        <w:t xml:space="preserve"> to remove any clothing other than outer clothing.</w:t>
      </w:r>
      <w:r w:rsidR="001D21E3" w:rsidRPr="00EF0E3C">
        <w:rPr>
          <w:rFonts w:ascii="Arial" w:hAnsi="Arial" w:cs="Arial"/>
          <w:bCs/>
          <w:sz w:val="22"/>
          <w:szCs w:val="22"/>
          <w:lang w:val="en"/>
        </w:rPr>
        <w:t xml:space="preserve"> </w:t>
      </w:r>
      <w:r w:rsidRPr="00EF0E3C">
        <w:rPr>
          <w:rFonts w:ascii="Arial" w:hAnsi="Arial" w:cs="Arial"/>
          <w:sz w:val="22"/>
          <w:szCs w:val="22"/>
          <w:lang w:val="en"/>
        </w:rPr>
        <w:t>Outer clothing means clothing that is not worn next to the skin or immediately over a garment that is being worn as underwear (outer clothing includes hats; shoes; boots; coat; blazer; jacket; gloves and scarves).</w:t>
      </w:r>
    </w:p>
    <w:p w14:paraId="5A4E44F2" w14:textId="77777777" w:rsidR="001D21E3" w:rsidRPr="00EF0E3C" w:rsidRDefault="001D21E3" w:rsidP="00CE226F">
      <w:pPr>
        <w:rPr>
          <w:rFonts w:ascii="Arial" w:hAnsi="Arial" w:cs="Arial"/>
          <w:sz w:val="22"/>
          <w:szCs w:val="22"/>
          <w:lang w:val="en"/>
        </w:rPr>
      </w:pPr>
    </w:p>
    <w:p w14:paraId="7B2DA050" w14:textId="1D984EEF" w:rsidR="00DD59B4" w:rsidRPr="00EF0E3C" w:rsidRDefault="00DD59B4" w:rsidP="00CE226F">
      <w:pPr>
        <w:rPr>
          <w:rStyle w:val="BlueText"/>
          <w:rFonts w:ascii="Arial" w:hAnsi="Arial" w:cs="Arial"/>
          <w:color w:val="auto"/>
          <w:sz w:val="22"/>
          <w:szCs w:val="22"/>
        </w:rPr>
      </w:pPr>
      <w:r w:rsidRPr="00EF0E3C">
        <w:rPr>
          <w:rFonts w:ascii="Arial" w:hAnsi="Arial" w:cs="Arial"/>
          <w:sz w:val="22"/>
          <w:szCs w:val="22"/>
          <w:lang w:val="en"/>
        </w:rPr>
        <w:lastRenderedPageBreak/>
        <w:t>‘Possessions’ means any goods over which the learner</w:t>
      </w:r>
      <w:r w:rsidRPr="00EF0E3C">
        <w:rPr>
          <w:rFonts w:ascii="Arial" w:hAnsi="Arial" w:cs="Arial"/>
          <w:iCs/>
          <w:sz w:val="22"/>
          <w:szCs w:val="22"/>
          <w:lang w:val="en"/>
        </w:rPr>
        <w:t xml:space="preserve"> </w:t>
      </w:r>
      <w:r w:rsidRPr="00EF0E3C">
        <w:rPr>
          <w:rFonts w:ascii="Arial" w:hAnsi="Arial" w:cs="Arial"/>
          <w:sz w:val="22"/>
          <w:szCs w:val="22"/>
          <w:lang w:val="en"/>
        </w:rPr>
        <w:t xml:space="preserve">has or appears to have control – this includes desks, lockers and bags. </w:t>
      </w:r>
      <w:r w:rsidR="001D21E3" w:rsidRPr="00EF0E3C">
        <w:rPr>
          <w:rStyle w:val="BlueText"/>
          <w:rFonts w:ascii="Arial" w:hAnsi="Arial" w:cs="Arial"/>
          <w:color w:val="auto"/>
          <w:sz w:val="22"/>
          <w:szCs w:val="22"/>
        </w:rPr>
        <w:t xml:space="preserve">(Academies </w:t>
      </w:r>
      <w:r w:rsidRPr="00EF0E3C">
        <w:rPr>
          <w:rStyle w:val="BlueText"/>
          <w:rFonts w:ascii="Arial" w:hAnsi="Arial" w:cs="Arial"/>
          <w:color w:val="auto"/>
          <w:sz w:val="22"/>
          <w:szCs w:val="22"/>
        </w:rPr>
        <w:t>will need to take account of their normal policies regarding religious garments/headwear</w:t>
      </w:r>
      <w:r w:rsidR="001D21E3" w:rsidRPr="00EF0E3C">
        <w:rPr>
          <w:rStyle w:val="BlueText"/>
          <w:rFonts w:ascii="Arial" w:hAnsi="Arial" w:cs="Arial"/>
          <w:color w:val="auto"/>
          <w:sz w:val="22"/>
          <w:szCs w:val="22"/>
        </w:rPr>
        <w:t>).</w:t>
      </w:r>
    </w:p>
    <w:p w14:paraId="11E2B1F9" w14:textId="77777777" w:rsidR="001D21E3" w:rsidRPr="00EF0E3C" w:rsidRDefault="001D21E3" w:rsidP="00CE226F">
      <w:pPr>
        <w:rPr>
          <w:rStyle w:val="BlueText"/>
          <w:rFonts w:ascii="Arial" w:hAnsi="Arial" w:cs="Arial"/>
          <w:color w:val="auto"/>
          <w:sz w:val="22"/>
          <w:szCs w:val="22"/>
        </w:rPr>
      </w:pPr>
    </w:p>
    <w:p w14:paraId="206C0F1B" w14:textId="77777777" w:rsidR="00DD59B4" w:rsidRPr="00EF0E3C" w:rsidRDefault="00DD59B4" w:rsidP="00CE226F">
      <w:pPr>
        <w:rPr>
          <w:rFonts w:ascii="Arial" w:hAnsi="Arial" w:cs="Arial"/>
          <w:sz w:val="22"/>
          <w:szCs w:val="22"/>
          <w:lang w:val="en"/>
        </w:rPr>
      </w:pPr>
      <w:r w:rsidRPr="00EF0E3C">
        <w:rPr>
          <w:rFonts w:ascii="Arial" w:hAnsi="Arial" w:cs="Arial"/>
          <w:iCs/>
          <w:sz w:val="22"/>
          <w:szCs w:val="22"/>
          <w:lang w:val="en"/>
        </w:rPr>
        <w:t>A learner’s</w:t>
      </w:r>
      <w:r w:rsidRPr="00EF0E3C">
        <w:rPr>
          <w:rFonts w:ascii="Arial" w:hAnsi="Arial" w:cs="Arial"/>
          <w:sz w:val="22"/>
          <w:szCs w:val="22"/>
          <w:lang w:val="en"/>
        </w:rPr>
        <w:t xml:space="preserve"> possessions can only be searched in the presence of the </w:t>
      </w:r>
      <w:r w:rsidRPr="00EF0E3C">
        <w:rPr>
          <w:rFonts w:ascii="Arial" w:hAnsi="Arial" w:cs="Arial"/>
          <w:iCs/>
          <w:sz w:val="22"/>
          <w:szCs w:val="22"/>
          <w:lang w:val="en"/>
        </w:rPr>
        <w:t xml:space="preserve">learner </w:t>
      </w:r>
      <w:r w:rsidRPr="00EF0E3C">
        <w:rPr>
          <w:rFonts w:ascii="Arial" w:hAnsi="Arial" w:cs="Arial"/>
          <w:sz w:val="22"/>
          <w:szCs w:val="22"/>
          <w:lang w:val="en"/>
        </w:rPr>
        <w:t xml:space="preserve">and another member of staff, except where there is a risk that serious harm will be caused to a person if the search is not conducted immediately and where it is not reasonably practicable to summon another member of staff. </w:t>
      </w:r>
    </w:p>
    <w:p w14:paraId="5F77B27F" w14:textId="77777777" w:rsidR="001D21E3" w:rsidRPr="00EF0E3C" w:rsidRDefault="001D21E3" w:rsidP="00CE226F">
      <w:pPr>
        <w:rPr>
          <w:rFonts w:ascii="Arial" w:hAnsi="Arial" w:cs="Arial"/>
          <w:sz w:val="22"/>
          <w:szCs w:val="22"/>
          <w:lang w:val="en"/>
        </w:rPr>
      </w:pPr>
    </w:p>
    <w:p w14:paraId="5C184DAB" w14:textId="50AA9203" w:rsidR="00DD59B4" w:rsidRPr="00EF0E3C" w:rsidRDefault="00DD59B4" w:rsidP="00CE226F">
      <w:pPr>
        <w:rPr>
          <w:rFonts w:ascii="Arial" w:hAnsi="Arial" w:cs="Arial"/>
          <w:bCs/>
          <w:sz w:val="22"/>
          <w:szCs w:val="22"/>
          <w:lang w:val="en"/>
        </w:rPr>
      </w:pPr>
      <w:r w:rsidRPr="00EF0E3C">
        <w:rPr>
          <w:rFonts w:ascii="Arial" w:hAnsi="Arial" w:cs="Arial"/>
          <w:bCs/>
          <w:sz w:val="22"/>
          <w:szCs w:val="22"/>
          <w:lang w:val="en"/>
        </w:rPr>
        <w:t>The power to search without consent enables a personal search, involving removal of outer clothing and searching of pockets; but not an intimate search going further than that, which only a person with more extensive powers (e.g. a police officer) can do.</w:t>
      </w:r>
      <w:r w:rsidR="001D21E3" w:rsidRPr="00EF0E3C">
        <w:rPr>
          <w:rFonts w:ascii="Arial" w:hAnsi="Arial" w:cs="Arial"/>
          <w:bCs/>
          <w:sz w:val="22"/>
          <w:szCs w:val="22"/>
          <w:lang w:val="en"/>
        </w:rPr>
        <w:t xml:space="preserve"> </w:t>
      </w:r>
      <w:r w:rsidRPr="00EF0E3C">
        <w:rPr>
          <w:rFonts w:ascii="Arial" w:hAnsi="Arial" w:cs="Arial"/>
          <w:bCs/>
          <w:sz w:val="22"/>
          <w:szCs w:val="22"/>
          <w:lang w:val="en"/>
        </w:rPr>
        <w:t>Use of Force – force cannot be used to search without consent for items banned under the school rules</w:t>
      </w:r>
      <w:r w:rsidRPr="00EF0E3C">
        <w:rPr>
          <w:rFonts w:ascii="Arial" w:hAnsi="Arial" w:cs="Arial"/>
          <w:bCs/>
          <w:sz w:val="22"/>
          <w:szCs w:val="22"/>
        </w:rPr>
        <w:t xml:space="preserve"> regardless of whether the rules say an item can be searched for</w:t>
      </w:r>
      <w:r w:rsidRPr="00EF0E3C">
        <w:rPr>
          <w:rFonts w:ascii="Arial" w:hAnsi="Arial" w:cs="Arial"/>
          <w:bCs/>
          <w:sz w:val="22"/>
          <w:szCs w:val="22"/>
          <w:lang w:val="en"/>
        </w:rPr>
        <w:t xml:space="preserve">. </w:t>
      </w:r>
    </w:p>
    <w:p w14:paraId="52808844" w14:textId="77777777" w:rsidR="001D21E3" w:rsidRPr="00EF0E3C" w:rsidRDefault="001D21E3" w:rsidP="00CE226F">
      <w:pPr>
        <w:pStyle w:val="Heading3"/>
        <w:spacing w:before="0"/>
        <w:rPr>
          <w:rFonts w:ascii="Arial" w:hAnsi="Arial" w:cs="Arial"/>
          <w:sz w:val="22"/>
          <w:szCs w:val="22"/>
          <w:lang w:val="en"/>
        </w:rPr>
      </w:pPr>
      <w:bookmarkStart w:id="90" w:name="_Toc448745938"/>
      <w:bookmarkStart w:id="91" w:name="_Toc448754244"/>
    </w:p>
    <w:p w14:paraId="2B688B8A" w14:textId="0E078B88" w:rsidR="00DD59B4" w:rsidRPr="00EF0E3C" w:rsidRDefault="00DD59B4" w:rsidP="00CE226F">
      <w:pPr>
        <w:pStyle w:val="Heading3"/>
        <w:spacing w:before="0"/>
        <w:rPr>
          <w:rFonts w:ascii="Arial" w:hAnsi="Arial" w:cs="Arial"/>
          <w:b/>
          <w:bCs/>
          <w:color w:val="auto"/>
          <w:sz w:val="22"/>
          <w:szCs w:val="22"/>
          <w:lang w:val="en"/>
        </w:rPr>
      </w:pPr>
      <w:r w:rsidRPr="00EF0E3C">
        <w:rPr>
          <w:rFonts w:ascii="Arial" w:hAnsi="Arial" w:cs="Arial"/>
          <w:b/>
          <w:bCs/>
          <w:color w:val="auto"/>
          <w:sz w:val="22"/>
          <w:szCs w:val="22"/>
          <w:lang w:val="en"/>
        </w:rPr>
        <w:t>Electronic devices</w:t>
      </w:r>
      <w:bookmarkEnd w:id="90"/>
      <w:bookmarkEnd w:id="91"/>
    </w:p>
    <w:p w14:paraId="64BDEE9E" w14:textId="77777777" w:rsidR="00DD59B4" w:rsidRPr="00EF0E3C" w:rsidRDefault="003C0EA6" w:rsidP="00CE226F">
      <w:pPr>
        <w:rPr>
          <w:rStyle w:val="BlueText"/>
          <w:rFonts w:ascii="Arial" w:hAnsi="Arial" w:cs="Arial"/>
          <w:color w:val="auto"/>
          <w:sz w:val="22"/>
          <w:szCs w:val="22"/>
        </w:rPr>
      </w:pPr>
      <w:hyperlink r:id="rId54" w:history="1">
        <w:r w:rsidR="00DD59B4" w:rsidRPr="00EF0E3C">
          <w:rPr>
            <w:rStyle w:val="Hyperlink"/>
            <w:rFonts w:ascii="Arial" w:eastAsia="Times" w:hAnsi="Arial" w:cs="Arial"/>
            <w:color w:val="auto"/>
            <w:sz w:val="22"/>
            <w:szCs w:val="22"/>
          </w:rPr>
          <w:t>The DfE guidance – Searching, Screening and Confiscation</w:t>
        </w:r>
      </w:hyperlink>
      <w:r w:rsidR="00DD59B4" w:rsidRPr="00EF0E3C">
        <w:rPr>
          <w:rStyle w:val="BlueText"/>
          <w:rFonts w:ascii="Arial" w:hAnsi="Arial" w:cs="Arial"/>
          <w:b/>
          <w:bCs/>
          <w:color w:val="auto"/>
          <w:sz w:val="22"/>
          <w:szCs w:val="22"/>
        </w:rPr>
        <w:t xml:space="preserve"> </w:t>
      </w:r>
      <w:r w:rsidR="00DD59B4" w:rsidRPr="00EF0E3C">
        <w:rPr>
          <w:rStyle w:val="BlueText"/>
          <w:rFonts w:ascii="Arial" w:hAnsi="Arial" w:cs="Arial"/>
          <w:color w:val="auto"/>
          <w:sz w:val="22"/>
          <w:szCs w:val="22"/>
        </w:rPr>
        <w:t>received significant updates in  July 2022 and now states:</w:t>
      </w:r>
    </w:p>
    <w:p w14:paraId="4B906CE9"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7EAF1490"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 As with all prohibited items, staff should first consider the appropriate safeguarding response if they find images, data or files on an electronic device that they reasonably suspect are likely to put a person at risk</w:t>
      </w:r>
    </w:p>
    <w:p w14:paraId="1DB4C410"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 Staff may examine any data or files on an electronic device they have confiscated as a result of a search ..  if there is good reason to do so (defined earlier in the guidance as)</w:t>
      </w:r>
    </w:p>
    <w:p w14:paraId="3AD25515" w14:textId="77777777" w:rsidR="00DD59B4" w:rsidRPr="00EF0E3C" w:rsidRDefault="00DD59B4" w:rsidP="00CE226F">
      <w:pPr>
        <w:pStyle w:val="ListParagraph"/>
        <w:numPr>
          <w:ilvl w:val="1"/>
          <w:numId w:val="89"/>
        </w:numPr>
        <w:jc w:val="both"/>
        <w:rPr>
          <w:rFonts w:ascii="Arial" w:hAnsi="Arial" w:cs="Arial"/>
          <w:sz w:val="22"/>
          <w:szCs w:val="22"/>
          <w:lang w:val="en"/>
        </w:rPr>
      </w:pPr>
      <w:r w:rsidRPr="00EF0E3C">
        <w:rPr>
          <w:rFonts w:ascii="Arial" w:hAnsi="Arial" w:cs="Arial"/>
          <w:sz w:val="22"/>
          <w:szCs w:val="22"/>
        </w:rPr>
        <w:t xml:space="preserve">poses a risk to staff or pupils; </w:t>
      </w:r>
    </w:p>
    <w:p w14:paraId="3216D41B" w14:textId="77777777" w:rsidR="00DD59B4" w:rsidRPr="00EF0E3C" w:rsidRDefault="00DD59B4" w:rsidP="00CE226F">
      <w:pPr>
        <w:pStyle w:val="ListParagraph"/>
        <w:numPr>
          <w:ilvl w:val="1"/>
          <w:numId w:val="89"/>
        </w:numPr>
        <w:jc w:val="both"/>
        <w:rPr>
          <w:rFonts w:ascii="Arial" w:hAnsi="Arial" w:cs="Arial"/>
          <w:sz w:val="22"/>
          <w:szCs w:val="22"/>
          <w:lang w:val="en"/>
        </w:rPr>
      </w:pPr>
      <w:r w:rsidRPr="00EF0E3C">
        <w:rPr>
          <w:rFonts w:ascii="Arial" w:hAnsi="Arial" w:cs="Arial"/>
          <w:sz w:val="22"/>
          <w:szCs w:val="22"/>
        </w:rPr>
        <w:t xml:space="preserve">is prohibited, or identified in the school rules for which a search can be made  or </w:t>
      </w:r>
    </w:p>
    <w:p w14:paraId="30D3E29B" w14:textId="77777777" w:rsidR="00DD59B4" w:rsidRPr="00EF0E3C" w:rsidRDefault="00DD59B4" w:rsidP="00CE226F">
      <w:pPr>
        <w:pStyle w:val="ListParagraph"/>
        <w:numPr>
          <w:ilvl w:val="1"/>
          <w:numId w:val="89"/>
        </w:numPr>
        <w:jc w:val="both"/>
        <w:rPr>
          <w:rFonts w:ascii="Arial" w:hAnsi="Arial" w:cs="Arial"/>
          <w:sz w:val="22"/>
          <w:szCs w:val="22"/>
          <w:lang w:val="en"/>
        </w:rPr>
      </w:pPr>
      <w:r w:rsidRPr="00EF0E3C">
        <w:rPr>
          <w:rFonts w:ascii="Arial" w:hAnsi="Arial" w:cs="Arial"/>
          <w:sz w:val="22"/>
          <w:szCs w:val="22"/>
        </w:rPr>
        <w:t>is evidence in relation to an offence.</w:t>
      </w:r>
    </w:p>
    <w:p w14:paraId="4BA92322"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If the member of staff conducting the search suspects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 Handling such reports or concerns can be especially complicated and schools should follow the principles as set out in </w:t>
      </w:r>
      <w:hyperlink r:id="rId55" w:history="1">
        <w:r w:rsidRPr="00EF0E3C">
          <w:rPr>
            <w:rStyle w:val="Hyperlink"/>
            <w:rFonts w:ascii="Arial" w:eastAsia="Times" w:hAnsi="Arial" w:cs="Arial"/>
            <w:sz w:val="22"/>
            <w:szCs w:val="22"/>
          </w:rPr>
          <w:t>Keeping children safe in education</w:t>
        </w:r>
      </w:hyperlink>
      <w:r w:rsidRPr="00EF0E3C">
        <w:rPr>
          <w:rFonts w:ascii="Arial" w:hAnsi="Arial" w:cs="Arial"/>
          <w:sz w:val="22"/>
          <w:szCs w:val="22"/>
        </w:rPr>
        <w:t xml:space="preserve">. The UK Council for Internet Safety also provides the following guidance to support school staff and designated safeguarding leads: </w:t>
      </w:r>
      <w:hyperlink r:id="rId56" w:history="1">
        <w:r w:rsidRPr="00EF0E3C">
          <w:rPr>
            <w:rStyle w:val="Hyperlink"/>
            <w:rFonts w:ascii="Arial" w:eastAsia="Times" w:hAnsi="Arial" w:cs="Arial"/>
            <w:sz w:val="22"/>
            <w:szCs w:val="22"/>
          </w:rPr>
          <w:t>Sharing nudes and semi-nudes: advice for education settings working with children and young people.</w:t>
        </w:r>
      </w:hyperlink>
      <w:r w:rsidRPr="00EF0E3C">
        <w:rPr>
          <w:rFonts w:ascii="Arial" w:hAnsi="Arial" w:cs="Arial"/>
          <w:sz w:val="22"/>
          <w:szCs w:val="22"/>
        </w:rPr>
        <w:t xml:space="preserve"> </w:t>
      </w:r>
    </w:p>
    <w:p w14:paraId="32B5AC7D"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If a member of staff finds any image, data or file that they suspect might constitute a specified offence, then they must be delivered to the police as soon as is reasonably practicable. </w:t>
      </w:r>
    </w:p>
    <w:p w14:paraId="7EA708C7" w14:textId="77777777" w:rsidR="00DD59B4" w:rsidRPr="00EF0E3C" w:rsidRDefault="00DD59B4" w:rsidP="00CE226F">
      <w:pPr>
        <w:pStyle w:val="ListParagraph"/>
        <w:numPr>
          <w:ilvl w:val="0"/>
          <w:numId w:val="89"/>
        </w:numPr>
        <w:jc w:val="both"/>
        <w:rPr>
          <w:rFonts w:ascii="Arial" w:hAnsi="Arial" w:cs="Arial"/>
          <w:sz w:val="22"/>
          <w:szCs w:val="22"/>
          <w:lang w:val="en"/>
        </w:rPr>
      </w:pPr>
      <w:r w:rsidRPr="00EF0E3C">
        <w:rPr>
          <w:rFonts w:ascii="Arial" w:hAnsi="Arial" w:cs="Arial"/>
          <w:sz w:val="22"/>
          <w:szCs w:val="22"/>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6908C489" w14:textId="77777777" w:rsidR="00DD59B4" w:rsidRPr="00EF0E3C" w:rsidRDefault="00DD59B4" w:rsidP="00CE226F">
      <w:pPr>
        <w:pStyle w:val="ListParagraph"/>
        <w:numPr>
          <w:ilvl w:val="1"/>
          <w:numId w:val="89"/>
        </w:numPr>
        <w:jc w:val="both"/>
        <w:rPr>
          <w:rFonts w:ascii="Arial" w:hAnsi="Arial" w:cs="Arial"/>
          <w:sz w:val="22"/>
          <w:szCs w:val="22"/>
          <w:lang w:val="en"/>
        </w:rPr>
      </w:pPr>
      <w:r w:rsidRPr="00EF0E3C">
        <w:rPr>
          <w:rFonts w:ascii="Arial" w:hAnsi="Arial" w:cs="Arial"/>
          <w:sz w:val="22"/>
          <w:szCs w:val="22"/>
        </w:rPr>
        <w:t xml:space="preserve">In determining whether there is a ‘good reason’ to examine the data or files, the member of staff should reasonably suspect that the data or file on the device has been, or could be used, to cause harm, undermine the safe environment of the school and disrupt teaching, or be used to commit an offence. </w:t>
      </w:r>
    </w:p>
    <w:p w14:paraId="10689A8F" w14:textId="77777777" w:rsidR="00DD59B4" w:rsidRPr="00EF0E3C" w:rsidRDefault="00DD59B4" w:rsidP="00CE226F">
      <w:pPr>
        <w:pStyle w:val="ListParagraph"/>
        <w:numPr>
          <w:ilvl w:val="1"/>
          <w:numId w:val="89"/>
        </w:numPr>
        <w:jc w:val="both"/>
        <w:rPr>
          <w:rFonts w:ascii="Arial" w:hAnsi="Arial" w:cs="Arial"/>
          <w:sz w:val="22"/>
          <w:szCs w:val="22"/>
          <w:lang w:val="en"/>
        </w:rPr>
      </w:pPr>
      <w:r w:rsidRPr="00EF0E3C">
        <w:rPr>
          <w:rFonts w:ascii="Arial" w:hAnsi="Arial" w:cs="Arial"/>
          <w:sz w:val="22"/>
          <w:szCs w:val="22"/>
        </w:rPr>
        <w:t xml:space="preserve">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w:t>
      </w:r>
      <w:r w:rsidRPr="00EF0E3C">
        <w:rPr>
          <w:rFonts w:ascii="Arial" w:hAnsi="Arial" w:cs="Arial"/>
          <w:sz w:val="22"/>
          <w:szCs w:val="22"/>
        </w:rPr>
        <w:lastRenderedPageBreak/>
        <w:t>offence, a member of staff may delete the data or files if the continued existence of the data or file is likely to continue to cause harm to any person and the pupil and/or the parent refuses to delete the data or files themselves</w:t>
      </w:r>
    </w:p>
    <w:p w14:paraId="17FE0AD0" w14:textId="77777777" w:rsidR="00DD59B4" w:rsidRPr="00EF0E3C" w:rsidRDefault="00DD59B4" w:rsidP="00CE226F">
      <w:pPr>
        <w:rPr>
          <w:rFonts w:ascii="Arial" w:hAnsi="Arial" w:cs="Arial"/>
          <w:sz w:val="22"/>
          <w:szCs w:val="22"/>
          <w:lang w:val="en"/>
        </w:rPr>
      </w:pPr>
    </w:p>
    <w:p w14:paraId="07F17D25" w14:textId="2ED5EC5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The examination of the data/files on the device should go only as far as is reasonably necessary to </w:t>
      </w:r>
      <w:r w:rsidRPr="00EF0E3C">
        <w:rPr>
          <w:rFonts w:ascii="Arial" w:hAnsi="Arial" w:cs="Arial"/>
          <w:sz w:val="22"/>
          <w:szCs w:val="22"/>
          <w:lang w:val="en"/>
        </w:rPr>
        <w:t xml:space="preserve">establish the facts of the incident. Any further intrusive examination of personal data may leave the school open to legal challenge. </w:t>
      </w:r>
      <w:r w:rsidRPr="00EF0E3C">
        <w:rPr>
          <w:rStyle w:val="BlueText"/>
          <w:rFonts w:ascii="Arial" w:hAnsi="Arial" w:cs="Arial"/>
          <w:color w:val="auto"/>
          <w:sz w:val="22"/>
          <w:szCs w:val="22"/>
        </w:rPr>
        <w:t xml:space="preserve">It is important that authorised staff should have training and sufficient knowledge of electronic devices and data storage. </w:t>
      </w:r>
    </w:p>
    <w:p w14:paraId="550152E5" w14:textId="77777777" w:rsidR="001D21E3" w:rsidRPr="00EF0E3C" w:rsidRDefault="001D21E3" w:rsidP="00CE226F">
      <w:pPr>
        <w:rPr>
          <w:rStyle w:val="BlueText"/>
          <w:rFonts w:ascii="Arial" w:hAnsi="Arial" w:cs="Arial"/>
          <w:color w:val="auto"/>
          <w:sz w:val="22"/>
          <w:szCs w:val="22"/>
        </w:rPr>
      </w:pPr>
    </w:p>
    <w:p w14:paraId="565AB507"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12C8DCD7" w14:textId="77777777" w:rsidR="001D21E3" w:rsidRPr="00EF0E3C" w:rsidRDefault="001D21E3" w:rsidP="00CE226F">
      <w:pPr>
        <w:rPr>
          <w:rStyle w:val="BlueText"/>
          <w:rFonts w:ascii="Arial" w:hAnsi="Arial" w:cs="Arial"/>
          <w:color w:val="auto"/>
          <w:sz w:val="22"/>
          <w:szCs w:val="22"/>
        </w:rPr>
      </w:pPr>
    </w:p>
    <w:p w14:paraId="70DFBD69" w14:textId="1CD2A2CA" w:rsidR="00DD59B4" w:rsidRPr="00EF0E3C" w:rsidRDefault="001D21E3" w:rsidP="00CE226F">
      <w:pPr>
        <w:rPr>
          <w:rStyle w:val="BlueText"/>
          <w:rFonts w:ascii="Arial" w:hAnsi="Arial" w:cs="Arial"/>
          <w:color w:val="auto"/>
          <w:sz w:val="22"/>
          <w:szCs w:val="22"/>
        </w:rPr>
      </w:pPr>
      <w:r w:rsidRPr="00EF0E3C">
        <w:rPr>
          <w:rStyle w:val="BlueText"/>
          <w:rFonts w:ascii="Arial" w:hAnsi="Arial" w:cs="Arial"/>
          <w:color w:val="auto"/>
          <w:sz w:val="22"/>
          <w:szCs w:val="22"/>
        </w:rPr>
        <w:t>Academies</w:t>
      </w:r>
      <w:r w:rsidR="00DD59B4" w:rsidRPr="00EF0E3C">
        <w:rPr>
          <w:rStyle w:val="BlueText"/>
          <w:rFonts w:ascii="Arial" w:hAnsi="Arial" w:cs="Arial"/>
          <w:color w:val="auto"/>
          <w:sz w:val="22"/>
          <w:szCs w:val="22"/>
        </w:rPr>
        <w:t xml:space="preserve">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51BB6305" w14:textId="77777777" w:rsidR="001D21E3" w:rsidRPr="00EF0E3C" w:rsidRDefault="001D21E3" w:rsidP="00CE226F">
      <w:pPr>
        <w:rPr>
          <w:rStyle w:val="BlueText"/>
          <w:rFonts w:ascii="Arial" w:hAnsi="Arial" w:cs="Arial"/>
          <w:color w:val="auto"/>
          <w:sz w:val="22"/>
          <w:szCs w:val="22"/>
        </w:rPr>
      </w:pPr>
    </w:p>
    <w:p w14:paraId="52724640" w14:textId="77777777" w:rsidR="00DD59B4" w:rsidRPr="00EF0E3C" w:rsidRDefault="00DD59B4" w:rsidP="00CE226F">
      <w:pPr>
        <w:rPr>
          <w:rStyle w:val="BlueText"/>
          <w:rFonts w:ascii="Arial" w:hAnsi="Arial" w:cs="Arial"/>
          <w:color w:val="auto"/>
          <w:sz w:val="22"/>
          <w:szCs w:val="22"/>
        </w:rPr>
      </w:pPr>
      <w:r w:rsidRPr="00EF0E3C">
        <w:rPr>
          <w:rStyle w:val="BlueText"/>
          <w:rFonts w:ascii="Arial" w:hAnsi="Arial" w:cs="Arial"/>
          <w:color w:val="auto"/>
          <w:sz w:val="22"/>
          <w:szCs w:val="22"/>
        </w:rPr>
        <w:t>Further guidance on reporting the incident to the police and the preservation of evidence can be found in the SWGfL flow chart in the main School Template Policies document. Local authorities/local safeguarding partnerships may also have further guidance, specific to their area.</w:t>
      </w:r>
    </w:p>
    <w:p w14:paraId="04FDEEAE" w14:textId="77777777" w:rsidR="00DD59B4" w:rsidRPr="00EF0E3C" w:rsidRDefault="00DD59B4" w:rsidP="00CE226F">
      <w:pPr>
        <w:rPr>
          <w:rFonts w:ascii="Arial" w:hAnsi="Arial" w:cs="Arial"/>
          <w:i/>
          <w:sz w:val="22"/>
          <w:szCs w:val="22"/>
        </w:rPr>
      </w:pPr>
    </w:p>
    <w:p w14:paraId="1CBA2C21" w14:textId="38FC91F3" w:rsidR="00DD59B4" w:rsidRPr="00EF0E3C" w:rsidRDefault="00DD59B4" w:rsidP="00CE226F">
      <w:pPr>
        <w:rPr>
          <w:rStyle w:val="BlueText"/>
          <w:rFonts w:ascii="Arial" w:hAnsi="Arial" w:cs="Arial"/>
          <w:color w:val="auto"/>
          <w:sz w:val="22"/>
          <w:szCs w:val="22"/>
        </w:rPr>
      </w:pPr>
      <w:r w:rsidRPr="00EF0E3C">
        <w:rPr>
          <w:rFonts w:ascii="Arial" w:hAnsi="Arial" w:cs="Arial"/>
          <w:iCs/>
          <w:sz w:val="22"/>
          <w:szCs w:val="22"/>
        </w:rPr>
        <w:t>A record should be kept of the reasons for the deletion of data/files.</w:t>
      </w:r>
      <w:r w:rsidRPr="00EF0E3C">
        <w:rPr>
          <w:rFonts w:ascii="Arial" w:hAnsi="Arial" w:cs="Arial"/>
          <w:sz w:val="22"/>
          <w:szCs w:val="22"/>
        </w:rPr>
        <w:t xml:space="preserve"> </w:t>
      </w:r>
      <w:r w:rsidRPr="00EF0E3C">
        <w:rPr>
          <w:rStyle w:val="BlueText"/>
          <w:rFonts w:ascii="Arial" w:hAnsi="Arial" w:cs="Arial"/>
          <w:color w:val="auto"/>
          <w:sz w:val="22"/>
          <w:szCs w:val="22"/>
        </w:rPr>
        <w:t xml:space="preserve">(DfE guidance states and other legal advice recommends that there is no legal reason to do this, best practice suggests that the school can refer to relevant documentation created at the time of any search or data deletion in the event of a learner, parental or other interested party complaint or legal challenge. Records will also help </w:t>
      </w:r>
      <w:r w:rsidR="001D21E3" w:rsidRPr="00EF0E3C">
        <w:rPr>
          <w:rStyle w:val="BlueText"/>
          <w:rFonts w:ascii="Arial" w:hAnsi="Arial" w:cs="Arial"/>
          <w:color w:val="auto"/>
          <w:sz w:val="22"/>
          <w:szCs w:val="22"/>
        </w:rPr>
        <w:t xml:space="preserve">academies </w:t>
      </w:r>
      <w:r w:rsidRPr="00EF0E3C">
        <w:rPr>
          <w:rStyle w:val="BlueText"/>
          <w:rFonts w:ascii="Arial" w:hAnsi="Arial" w:cs="Arial"/>
          <w:color w:val="auto"/>
          <w:sz w:val="22"/>
          <w:szCs w:val="22"/>
        </w:rPr>
        <w:t>to review online safety incidents, learn from what has happened and adapt and report on application of policies as necessary).</w:t>
      </w:r>
    </w:p>
    <w:p w14:paraId="5FDC4252" w14:textId="77777777" w:rsidR="001D21E3" w:rsidRPr="00EF0E3C" w:rsidRDefault="001D21E3" w:rsidP="00CE226F">
      <w:pPr>
        <w:rPr>
          <w:rStyle w:val="BlueText"/>
          <w:rFonts w:ascii="Arial" w:hAnsi="Arial" w:cs="Arial"/>
          <w:b/>
          <w:bCs/>
          <w:color w:val="auto"/>
          <w:sz w:val="22"/>
          <w:szCs w:val="22"/>
        </w:rPr>
      </w:pPr>
    </w:p>
    <w:p w14:paraId="2D3BBA31" w14:textId="77777777" w:rsidR="00DD59B4" w:rsidRPr="00EF0E3C" w:rsidRDefault="00DD59B4" w:rsidP="00CE226F">
      <w:pPr>
        <w:pStyle w:val="Heading3"/>
        <w:rPr>
          <w:rFonts w:ascii="Arial" w:hAnsi="Arial" w:cs="Arial"/>
          <w:b/>
          <w:bCs/>
          <w:color w:val="auto"/>
          <w:sz w:val="22"/>
          <w:szCs w:val="22"/>
          <w:lang w:val="en"/>
        </w:rPr>
      </w:pPr>
      <w:bookmarkStart w:id="92" w:name="_Toc448745940"/>
      <w:bookmarkStart w:id="93" w:name="_Toc448754246"/>
      <w:bookmarkStart w:id="94" w:name="_Toc25747737"/>
      <w:r w:rsidRPr="00EF0E3C">
        <w:rPr>
          <w:rFonts w:ascii="Arial" w:hAnsi="Arial" w:cs="Arial"/>
          <w:b/>
          <w:bCs/>
          <w:color w:val="auto"/>
          <w:sz w:val="22"/>
          <w:szCs w:val="22"/>
          <w:lang w:val="en"/>
        </w:rPr>
        <w:t>Care of Confiscated Devices</w:t>
      </w:r>
      <w:bookmarkEnd w:id="92"/>
      <w:bookmarkEnd w:id="93"/>
      <w:bookmarkEnd w:id="94"/>
    </w:p>
    <w:p w14:paraId="6762B939" w14:textId="0282FB2E" w:rsidR="00DD59B4" w:rsidRPr="00EF0E3C" w:rsidRDefault="001D21E3" w:rsidP="00CE226F">
      <w:pPr>
        <w:rPr>
          <w:rStyle w:val="BlueText"/>
          <w:rFonts w:ascii="Arial" w:hAnsi="Arial" w:cs="Arial"/>
          <w:color w:val="auto"/>
          <w:sz w:val="22"/>
          <w:szCs w:val="22"/>
        </w:rPr>
      </w:pPr>
      <w:r w:rsidRPr="00EF0E3C">
        <w:rPr>
          <w:rFonts w:ascii="Arial" w:hAnsi="Arial" w:cs="Arial"/>
          <w:sz w:val="22"/>
          <w:szCs w:val="22"/>
          <w:lang w:val="en"/>
        </w:rPr>
        <w:t>Staff</w:t>
      </w:r>
      <w:r w:rsidR="00DD59B4" w:rsidRPr="00EF0E3C">
        <w:rPr>
          <w:rFonts w:ascii="Arial" w:hAnsi="Arial" w:cs="Arial"/>
          <w:sz w:val="22"/>
          <w:szCs w:val="22"/>
          <w:lang w:val="en"/>
        </w:rPr>
        <w:t xml:space="preserve"> are reminded of the need to ensure the safe keeping of confiscated devices, to avoid the risk of compensation claims for damage/loss of such devices </w:t>
      </w:r>
      <w:r w:rsidR="00DD59B4" w:rsidRPr="00EF0E3C">
        <w:rPr>
          <w:rStyle w:val="BlueText"/>
          <w:rFonts w:ascii="Arial" w:hAnsi="Arial" w:cs="Arial"/>
          <w:color w:val="auto"/>
          <w:sz w:val="22"/>
          <w:szCs w:val="22"/>
        </w:rPr>
        <w:t>(particularly given the possible high value of some of these devices).</w:t>
      </w:r>
    </w:p>
    <w:p w14:paraId="37F0BDD7" w14:textId="77777777" w:rsidR="00DD59B4" w:rsidRPr="00EF0E3C" w:rsidRDefault="00DD59B4" w:rsidP="00CE226F">
      <w:pPr>
        <w:pStyle w:val="Heading3"/>
        <w:rPr>
          <w:rFonts w:ascii="Arial" w:hAnsi="Arial" w:cs="Arial"/>
          <w:b/>
          <w:bCs/>
          <w:color w:val="auto"/>
          <w:sz w:val="22"/>
          <w:szCs w:val="22"/>
          <w:lang w:val="en-US"/>
        </w:rPr>
      </w:pPr>
      <w:bookmarkStart w:id="95" w:name="_Toc448745941"/>
      <w:bookmarkStart w:id="96" w:name="_Toc448754247"/>
      <w:bookmarkStart w:id="97" w:name="_Toc25747738"/>
      <w:r w:rsidRPr="00EF0E3C">
        <w:rPr>
          <w:rFonts w:ascii="Arial" w:hAnsi="Arial" w:cs="Arial"/>
          <w:b/>
          <w:bCs/>
          <w:color w:val="auto"/>
          <w:sz w:val="22"/>
          <w:szCs w:val="22"/>
          <w:lang w:val="en-US"/>
        </w:rPr>
        <w:t>Audit/Monitoring/Reporting/Review</w:t>
      </w:r>
      <w:bookmarkEnd w:id="95"/>
      <w:bookmarkEnd w:id="96"/>
      <w:bookmarkEnd w:id="97"/>
    </w:p>
    <w:p w14:paraId="63DD12CF" w14:textId="77777777" w:rsidR="001D21E3" w:rsidRPr="00EF0E3C" w:rsidRDefault="001D21E3" w:rsidP="00CE226F">
      <w:pPr>
        <w:rPr>
          <w:sz w:val="22"/>
          <w:szCs w:val="22"/>
          <w:lang w:val="en-US"/>
        </w:rPr>
      </w:pPr>
    </w:p>
    <w:p w14:paraId="29AFA19F" w14:textId="62EF279A" w:rsidR="00DD59B4" w:rsidRPr="00EF0E3C" w:rsidRDefault="00DD59B4" w:rsidP="00CE226F">
      <w:pPr>
        <w:rPr>
          <w:rStyle w:val="BlueText"/>
          <w:rFonts w:ascii="Arial" w:hAnsi="Arial" w:cs="Arial"/>
          <w:sz w:val="22"/>
          <w:szCs w:val="22"/>
        </w:rPr>
      </w:pPr>
      <w:r w:rsidRPr="00EF0E3C">
        <w:rPr>
          <w:rFonts w:ascii="Arial" w:hAnsi="Arial" w:cs="Arial"/>
          <w:sz w:val="22"/>
          <w:szCs w:val="22"/>
        </w:rPr>
        <w:t>The responsible person</w:t>
      </w:r>
      <w:r w:rsidRPr="00EF0E3C">
        <w:rPr>
          <w:rFonts w:ascii="Arial" w:hAnsi="Arial" w:cs="Arial"/>
          <w:color w:val="0070C0"/>
          <w:sz w:val="22"/>
          <w:szCs w:val="22"/>
        </w:rPr>
        <w:t xml:space="preserve"> </w:t>
      </w:r>
      <w:r w:rsidRPr="00EF0E3C">
        <w:rPr>
          <w:rFonts w:ascii="Arial" w:hAnsi="Arial" w:cs="Arial"/>
          <w:sz w:val="22"/>
          <w:szCs w:val="22"/>
        </w:rPr>
        <w:t xml:space="preserve">will ensure that full records are kept of incidents involving the searching for and of electronic devices and the deletion of data/files. </w:t>
      </w:r>
    </w:p>
    <w:p w14:paraId="26048584" w14:textId="77777777" w:rsidR="001D21E3" w:rsidRPr="00EF0E3C" w:rsidRDefault="001D21E3" w:rsidP="00CE226F">
      <w:pPr>
        <w:rPr>
          <w:rStyle w:val="BlueText"/>
          <w:rFonts w:ascii="Arial" w:hAnsi="Arial" w:cs="Arial"/>
          <w:sz w:val="22"/>
          <w:szCs w:val="22"/>
        </w:rPr>
      </w:pPr>
    </w:p>
    <w:p w14:paraId="51D8134C" w14:textId="5E7EACF0" w:rsidR="00DD59B4" w:rsidRPr="00EF0E3C" w:rsidRDefault="00DD59B4" w:rsidP="00CE226F">
      <w:pPr>
        <w:rPr>
          <w:rFonts w:ascii="Arial" w:hAnsi="Arial" w:cs="Arial"/>
          <w:sz w:val="22"/>
          <w:szCs w:val="22"/>
        </w:rPr>
      </w:pPr>
      <w:r w:rsidRPr="00EF0E3C">
        <w:rPr>
          <w:rFonts w:ascii="Arial" w:hAnsi="Arial" w:cs="Arial"/>
          <w:sz w:val="22"/>
          <w:szCs w:val="22"/>
        </w:rPr>
        <w:t xml:space="preserve">These records will be reviewed by </w:t>
      </w:r>
      <w:r w:rsidR="001D21E3" w:rsidRPr="00EF0E3C">
        <w:rPr>
          <w:rFonts w:ascii="Arial" w:hAnsi="Arial" w:cs="Arial"/>
          <w:sz w:val="22"/>
          <w:szCs w:val="22"/>
        </w:rPr>
        <w:t xml:space="preserve">the Online Safety Lead / DSL / Head Teacher / Senior Leaders </w:t>
      </w:r>
      <w:r w:rsidRPr="00EF0E3C">
        <w:rPr>
          <w:rFonts w:ascii="Arial" w:hAnsi="Arial" w:cs="Arial"/>
          <w:sz w:val="22"/>
          <w:szCs w:val="22"/>
        </w:rPr>
        <w:t xml:space="preserve">at regular intervals </w:t>
      </w:r>
      <w:r w:rsidRPr="00EF0E3C">
        <w:rPr>
          <w:rStyle w:val="BlueText"/>
          <w:rFonts w:ascii="Arial" w:hAnsi="Arial" w:cs="Arial"/>
          <w:color w:val="auto"/>
          <w:sz w:val="22"/>
          <w:szCs w:val="22"/>
        </w:rPr>
        <w:t>(state the frequency).</w:t>
      </w:r>
    </w:p>
    <w:p w14:paraId="02A86430" w14:textId="77777777" w:rsidR="001D21E3" w:rsidRPr="00EF0E3C" w:rsidRDefault="001D21E3" w:rsidP="00CE226F">
      <w:pPr>
        <w:autoSpaceDE w:val="0"/>
        <w:autoSpaceDN w:val="0"/>
        <w:adjustRightInd w:val="0"/>
        <w:jc w:val="both"/>
        <w:rPr>
          <w:rFonts w:ascii="Arial" w:hAnsi="Arial" w:cs="Arial"/>
          <w:b/>
          <w:bCs/>
          <w:sz w:val="22"/>
          <w:szCs w:val="22"/>
        </w:rPr>
      </w:pPr>
    </w:p>
    <w:p w14:paraId="65424DDC" w14:textId="75957B4E" w:rsidR="00026A75" w:rsidRPr="00EF0E3C" w:rsidRDefault="00026A75" w:rsidP="00CE226F">
      <w:pPr>
        <w:autoSpaceDE w:val="0"/>
        <w:autoSpaceDN w:val="0"/>
        <w:adjustRightInd w:val="0"/>
        <w:jc w:val="both"/>
        <w:rPr>
          <w:rFonts w:ascii="Arial" w:hAnsi="Arial" w:cs="Arial"/>
          <w:b/>
          <w:bCs/>
          <w:sz w:val="22"/>
          <w:szCs w:val="22"/>
        </w:rPr>
      </w:pPr>
      <w:r w:rsidRPr="00EF0E3C">
        <w:rPr>
          <w:rFonts w:ascii="Arial" w:hAnsi="Arial" w:cs="Arial"/>
          <w:b/>
          <w:bCs/>
          <w:sz w:val="22"/>
          <w:szCs w:val="22"/>
        </w:rPr>
        <w:t xml:space="preserve">Appendix </w:t>
      </w:r>
      <w:r w:rsidR="00DB40E2" w:rsidRPr="00EF0E3C">
        <w:rPr>
          <w:rFonts w:ascii="Arial" w:hAnsi="Arial" w:cs="Arial"/>
          <w:b/>
          <w:bCs/>
          <w:sz w:val="22"/>
          <w:szCs w:val="22"/>
        </w:rPr>
        <w:t>Six</w:t>
      </w:r>
    </w:p>
    <w:p w14:paraId="7878C5BD" w14:textId="63E6CCE0" w:rsidR="00026A75" w:rsidRPr="00EF0E3C" w:rsidRDefault="00026A75" w:rsidP="00CE226F">
      <w:pPr>
        <w:autoSpaceDE w:val="0"/>
        <w:autoSpaceDN w:val="0"/>
        <w:adjustRightInd w:val="0"/>
        <w:jc w:val="both"/>
        <w:rPr>
          <w:rFonts w:ascii="Arial" w:hAnsi="Arial" w:cs="Arial"/>
          <w:b/>
          <w:bCs/>
          <w:sz w:val="22"/>
          <w:szCs w:val="22"/>
        </w:rPr>
      </w:pPr>
      <w:r w:rsidRPr="00EF0E3C">
        <w:rPr>
          <w:rFonts w:ascii="Arial" w:hAnsi="Arial" w:cs="Arial"/>
          <w:b/>
          <w:bCs/>
          <w:sz w:val="22"/>
          <w:szCs w:val="22"/>
        </w:rPr>
        <w:t>Resources</w:t>
      </w:r>
      <w:r w:rsidR="00E113BB" w:rsidRPr="00EF0E3C">
        <w:rPr>
          <w:rFonts w:ascii="Arial" w:hAnsi="Arial" w:cs="Arial"/>
          <w:b/>
          <w:bCs/>
          <w:sz w:val="22"/>
          <w:szCs w:val="22"/>
        </w:rPr>
        <w:t xml:space="preserve"> and Legislation</w:t>
      </w:r>
    </w:p>
    <w:p w14:paraId="69F64002" w14:textId="77777777" w:rsidR="00E113BB" w:rsidRPr="00EF0E3C" w:rsidRDefault="00E113BB" w:rsidP="00CE226F">
      <w:pPr>
        <w:autoSpaceDE w:val="0"/>
        <w:autoSpaceDN w:val="0"/>
        <w:adjustRightInd w:val="0"/>
        <w:jc w:val="both"/>
        <w:rPr>
          <w:rFonts w:ascii="Arial" w:hAnsi="Arial" w:cs="Arial"/>
          <w:b/>
          <w:bCs/>
          <w:sz w:val="22"/>
          <w:szCs w:val="22"/>
        </w:rPr>
      </w:pPr>
    </w:p>
    <w:p w14:paraId="7A075DA5" w14:textId="77777777" w:rsidR="00E113BB" w:rsidRPr="00EF0E3C" w:rsidRDefault="00E113BB" w:rsidP="00CE226F">
      <w:pPr>
        <w:pStyle w:val="Heading2"/>
        <w:rPr>
          <w:rFonts w:ascii="Arial" w:hAnsi="Arial" w:cs="Arial"/>
          <w:b/>
          <w:bCs/>
          <w:color w:val="auto"/>
          <w:sz w:val="22"/>
          <w:szCs w:val="22"/>
        </w:rPr>
      </w:pPr>
      <w:bookmarkStart w:id="98" w:name="_Toc448745971"/>
      <w:bookmarkStart w:id="99" w:name="_Toc448754277"/>
      <w:bookmarkStart w:id="100" w:name="_Toc511315155"/>
      <w:bookmarkStart w:id="101" w:name="_Toc29910058"/>
      <w:bookmarkStart w:id="102" w:name="_Toc29910857"/>
      <w:r w:rsidRPr="00EF0E3C">
        <w:rPr>
          <w:rFonts w:ascii="Arial" w:hAnsi="Arial" w:cs="Arial"/>
          <w:b/>
          <w:bCs/>
          <w:color w:val="auto"/>
          <w:sz w:val="22"/>
          <w:szCs w:val="22"/>
        </w:rPr>
        <w:t>Legislation</w:t>
      </w:r>
      <w:bookmarkEnd w:id="98"/>
      <w:bookmarkEnd w:id="99"/>
      <w:bookmarkEnd w:id="100"/>
      <w:bookmarkEnd w:id="101"/>
      <w:bookmarkEnd w:id="102"/>
    </w:p>
    <w:p w14:paraId="07A08C70" w14:textId="24B6C672" w:rsidR="00E113BB" w:rsidRPr="00EF0E3C" w:rsidRDefault="00E113BB" w:rsidP="00CE226F">
      <w:pPr>
        <w:rPr>
          <w:rFonts w:ascii="Arial" w:hAnsi="Arial" w:cs="Arial"/>
          <w:sz w:val="22"/>
          <w:szCs w:val="22"/>
        </w:rPr>
      </w:pPr>
      <w:r w:rsidRPr="00EF0E3C">
        <w:rPr>
          <w:rFonts w:ascii="Arial" w:hAnsi="Arial" w:cs="Arial"/>
          <w:sz w:val="22"/>
          <w:szCs w:val="22"/>
        </w:rPr>
        <w:t xml:space="preserve">Academies should be aware of the legislative framework under which this online safety policy template and guidance has been produced. It is important to note that in general terms an action that is illegal if committed offline is also illegal if committed online. </w:t>
      </w:r>
    </w:p>
    <w:p w14:paraId="5ED03574" w14:textId="77777777" w:rsidR="00E113BB" w:rsidRPr="00EF0E3C" w:rsidRDefault="00E113BB" w:rsidP="00CE226F">
      <w:pPr>
        <w:rPr>
          <w:rFonts w:ascii="Arial" w:hAnsi="Arial" w:cs="Arial"/>
          <w:sz w:val="22"/>
          <w:szCs w:val="22"/>
        </w:rPr>
      </w:pPr>
    </w:p>
    <w:p w14:paraId="35386427" w14:textId="77777777" w:rsidR="00E113BB" w:rsidRPr="00EF0E3C" w:rsidRDefault="00E113BB" w:rsidP="00CE226F">
      <w:pPr>
        <w:rPr>
          <w:rFonts w:ascii="Arial" w:hAnsi="Arial" w:cs="Arial"/>
          <w:sz w:val="22"/>
          <w:szCs w:val="22"/>
        </w:rPr>
      </w:pPr>
      <w:r w:rsidRPr="00EF0E3C">
        <w:rPr>
          <w:rFonts w:ascii="Arial" w:hAnsi="Arial" w:cs="Arial"/>
          <w:sz w:val="22"/>
          <w:szCs w:val="22"/>
        </w:rPr>
        <w:t>It is recommended that legal advice is sought in the advent of an online safety issue or situation.</w:t>
      </w:r>
    </w:p>
    <w:p w14:paraId="4F67003D" w14:textId="77777777" w:rsidR="00E113BB" w:rsidRPr="00EF0E3C" w:rsidRDefault="00E113BB" w:rsidP="00CE226F">
      <w:pPr>
        <w:spacing w:after="160"/>
        <w:rPr>
          <w:rFonts w:ascii="Arial" w:hAnsi="Arial" w:cs="Arial"/>
          <w:sz w:val="22"/>
          <w:szCs w:val="22"/>
        </w:rPr>
      </w:pPr>
      <w:r w:rsidRPr="00EF0E3C">
        <w:rPr>
          <w:rFonts w:ascii="Arial" w:hAnsi="Arial" w:cs="Arial"/>
          <w:sz w:val="22"/>
          <w:szCs w:val="22"/>
        </w:rPr>
        <w:t xml:space="preserve">A useful summary of relevant legislation can be found at: </w:t>
      </w:r>
      <w:hyperlink r:id="rId57">
        <w:r w:rsidRPr="00EF0E3C">
          <w:rPr>
            <w:rStyle w:val="Hyperlink"/>
            <w:rFonts w:ascii="Arial" w:eastAsia="Times" w:hAnsi="Arial" w:cs="Arial"/>
            <w:color w:val="auto"/>
            <w:sz w:val="22"/>
            <w:szCs w:val="22"/>
          </w:rPr>
          <w:t>Report Harmful Content: Laws about harmful behaviours</w:t>
        </w:r>
      </w:hyperlink>
    </w:p>
    <w:p w14:paraId="1777E4DE" w14:textId="77777777" w:rsidR="00E113BB" w:rsidRPr="00EF0E3C" w:rsidRDefault="00E113BB" w:rsidP="00CE226F">
      <w:pPr>
        <w:pStyle w:val="Heading3"/>
        <w:rPr>
          <w:rFonts w:ascii="Arial" w:hAnsi="Arial" w:cs="Arial"/>
          <w:color w:val="auto"/>
          <w:sz w:val="22"/>
          <w:szCs w:val="22"/>
        </w:rPr>
      </w:pPr>
      <w:bookmarkStart w:id="103" w:name="_Toc448745972"/>
      <w:bookmarkStart w:id="104" w:name="_Toc448754278"/>
      <w:bookmarkStart w:id="105" w:name="_Toc25747769"/>
      <w:r w:rsidRPr="00EF0E3C">
        <w:rPr>
          <w:rFonts w:ascii="Arial" w:hAnsi="Arial" w:cs="Arial"/>
          <w:color w:val="auto"/>
          <w:sz w:val="22"/>
          <w:szCs w:val="22"/>
        </w:rPr>
        <w:t>Computer Misuse Act 1990</w:t>
      </w:r>
      <w:bookmarkEnd w:id="103"/>
      <w:bookmarkEnd w:id="104"/>
      <w:bookmarkEnd w:id="105"/>
    </w:p>
    <w:p w14:paraId="6D93CA06" w14:textId="77777777" w:rsidR="00E113BB" w:rsidRPr="00EF0E3C" w:rsidRDefault="00E113BB" w:rsidP="00CE226F">
      <w:pPr>
        <w:rPr>
          <w:rFonts w:ascii="Arial" w:hAnsi="Arial" w:cs="Arial"/>
          <w:sz w:val="22"/>
          <w:szCs w:val="22"/>
        </w:rPr>
      </w:pPr>
      <w:r w:rsidRPr="00EF0E3C">
        <w:rPr>
          <w:rFonts w:ascii="Arial" w:hAnsi="Arial" w:cs="Arial"/>
          <w:sz w:val="22"/>
          <w:szCs w:val="22"/>
        </w:rPr>
        <w:t>This Act makes it an offence to:</w:t>
      </w:r>
    </w:p>
    <w:p w14:paraId="59BA3CEB"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t>Erase or amend data or programs without authority;</w:t>
      </w:r>
    </w:p>
    <w:p w14:paraId="58BFDD35"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t>Obtain unauthorised access to a computer;</w:t>
      </w:r>
    </w:p>
    <w:p w14:paraId="5396324A"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lastRenderedPageBreak/>
        <w:t>“Eavesdrop” on a computer;</w:t>
      </w:r>
    </w:p>
    <w:p w14:paraId="44141A46"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t>Make unauthorised use of computer time or facilities;</w:t>
      </w:r>
    </w:p>
    <w:p w14:paraId="5240BDA7"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t>Maliciously corrupt or erase data or programs;</w:t>
      </w:r>
    </w:p>
    <w:p w14:paraId="18B8A1C9" w14:textId="77777777" w:rsidR="00E113BB" w:rsidRPr="00EF0E3C" w:rsidRDefault="00E113BB" w:rsidP="00CE226F">
      <w:pPr>
        <w:pStyle w:val="ListParagraph"/>
        <w:numPr>
          <w:ilvl w:val="0"/>
          <w:numId w:val="92"/>
        </w:numPr>
        <w:ind w:left="567" w:hanging="283"/>
        <w:jc w:val="both"/>
        <w:rPr>
          <w:rFonts w:ascii="Arial" w:hAnsi="Arial" w:cs="Arial"/>
          <w:sz w:val="22"/>
          <w:szCs w:val="22"/>
        </w:rPr>
      </w:pPr>
      <w:r w:rsidRPr="00EF0E3C">
        <w:rPr>
          <w:rFonts w:ascii="Arial" w:hAnsi="Arial" w:cs="Arial"/>
          <w:sz w:val="22"/>
          <w:szCs w:val="22"/>
        </w:rPr>
        <w:t>Deny access to authorised users.</w:t>
      </w:r>
    </w:p>
    <w:p w14:paraId="42BEC74E" w14:textId="77777777" w:rsidR="00E113BB" w:rsidRPr="00EF0E3C" w:rsidRDefault="00E113BB" w:rsidP="00CE226F">
      <w:pPr>
        <w:pStyle w:val="ListParagraph"/>
        <w:ind w:left="567"/>
        <w:jc w:val="both"/>
        <w:rPr>
          <w:rFonts w:ascii="Arial" w:hAnsi="Arial" w:cs="Arial"/>
          <w:sz w:val="22"/>
          <w:szCs w:val="22"/>
        </w:rPr>
      </w:pPr>
    </w:p>
    <w:p w14:paraId="7E2367FE" w14:textId="537363B7" w:rsidR="00E113BB" w:rsidRPr="00EF0E3C" w:rsidRDefault="00E113BB" w:rsidP="00CE226F">
      <w:pPr>
        <w:rPr>
          <w:rFonts w:ascii="Arial" w:hAnsi="Arial" w:cs="Arial"/>
          <w:sz w:val="22"/>
          <w:szCs w:val="22"/>
        </w:rPr>
      </w:pPr>
      <w:r w:rsidRPr="00EF0E3C">
        <w:rPr>
          <w:rFonts w:ascii="Arial" w:hAnsi="Arial" w:cs="Arial"/>
          <w:sz w:val="22"/>
          <w:szCs w:val="22"/>
        </w:rPr>
        <w:t xml:space="preserve">Academies may wish to view the National Crime Agency website which includes information about </w:t>
      </w:r>
      <w:hyperlink r:id="rId58" w:history="1">
        <w:r w:rsidRPr="00EF0E3C">
          <w:rPr>
            <w:rStyle w:val="Hyperlink1"/>
            <w:rFonts w:ascii="Arial" w:hAnsi="Arial" w:cs="Arial"/>
            <w:color w:val="auto"/>
            <w:sz w:val="22"/>
            <w:szCs w:val="22"/>
          </w:rPr>
          <w:t>“Cyber crime – preventing young people from getting involved”</w:t>
        </w:r>
      </w:hyperlink>
      <w:r w:rsidRPr="00EF0E3C">
        <w:rPr>
          <w:rFonts w:ascii="Arial" w:hAnsi="Arial" w:cs="Arial"/>
          <w:sz w:val="22"/>
          <w:szCs w:val="22"/>
        </w:rPr>
        <w:t xml:space="preserve">. Each region in England (&amp; Wales) has a Regional Organised Crime Unit (ROCU) Cyber-Prevent team that works with schools to encourage young people to make positive use of their cyber skills.  There is a useful </w:t>
      </w:r>
      <w:hyperlink r:id="rId59" w:history="1">
        <w:r w:rsidRPr="00EF0E3C">
          <w:rPr>
            <w:rStyle w:val="Hyperlink1"/>
            <w:rFonts w:ascii="Arial" w:hAnsi="Arial" w:cs="Arial"/>
            <w:color w:val="auto"/>
            <w:sz w:val="22"/>
            <w:szCs w:val="22"/>
          </w:rPr>
          <w:t>summary of the Act on the NCA site</w:t>
        </w:r>
      </w:hyperlink>
      <w:r w:rsidRPr="00EF0E3C">
        <w:rPr>
          <w:rFonts w:ascii="Arial" w:hAnsi="Arial" w:cs="Arial"/>
          <w:sz w:val="22"/>
          <w:szCs w:val="22"/>
        </w:rPr>
        <w:t>.</w:t>
      </w:r>
    </w:p>
    <w:p w14:paraId="0926DDED" w14:textId="77777777" w:rsidR="00E113BB" w:rsidRPr="00EF0E3C" w:rsidRDefault="00E113BB" w:rsidP="00CE226F">
      <w:pPr>
        <w:pStyle w:val="Heading3"/>
        <w:rPr>
          <w:rFonts w:ascii="Arial" w:hAnsi="Arial" w:cs="Arial"/>
          <w:color w:val="auto"/>
          <w:sz w:val="22"/>
          <w:szCs w:val="22"/>
        </w:rPr>
      </w:pPr>
      <w:bookmarkStart w:id="106" w:name="_Toc448745973"/>
      <w:bookmarkStart w:id="107" w:name="_Toc448754279"/>
      <w:bookmarkStart w:id="108" w:name="_Toc25747770"/>
    </w:p>
    <w:p w14:paraId="2F598285" w14:textId="68D21E26" w:rsidR="00E113BB" w:rsidRPr="00EF0E3C" w:rsidRDefault="00E113BB" w:rsidP="00CE226F">
      <w:pPr>
        <w:pStyle w:val="Heading3"/>
        <w:rPr>
          <w:rFonts w:ascii="Arial" w:hAnsi="Arial" w:cs="Arial"/>
          <w:b/>
          <w:bCs/>
          <w:color w:val="auto"/>
          <w:sz w:val="22"/>
          <w:szCs w:val="22"/>
        </w:rPr>
      </w:pPr>
      <w:r w:rsidRPr="00EF0E3C">
        <w:rPr>
          <w:rFonts w:ascii="Arial" w:hAnsi="Arial" w:cs="Arial"/>
          <w:b/>
          <w:bCs/>
          <w:color w:val="auto"/>
          <w:sz w:val="22"/>
          <w:szCs w:val="22"/>
        </w:rPr>
        <w:t xml:space="preserve">Data Protection Act </w:t>
      </w:r>
      <w:bookmarkEnd w:id="106"/>
      <w:bookmarkEnd w:id="107"/>
      <w:bookmarkEnd w:id="108"/>
      <w:r w:rsidRPr="00EF0E3C">
        <w:rPr>
          <w:rFonts w:ascii="Arial" w:hAnsi="Arial" w:cs="Arial"/>
          <w:b/>
          <w:bCs/>
          <w:color w:val="auto"/>
          <w:sz w:val="22"/>
          <w:szCs w:val="22"/>
        </w:rPr>
        <w:t>1998</w:t>
      </w:r>
    </w:p>
    <w:p w14:paraId="17F0FCEA" w14:textId="77777777" w:rsidR="00E113BB" w:rsidRPr="00EF0E3C" w:rsidRDefault="00E113BB" w:rsidP="00CE226F">
      <w:pPr>
        <w:rPr>
          <w:rFonts w:ascii="Arial" w:hAnsi="Arial" w:cs="Arial"/>
          <w:sz w:val="22"/>
          <w:szCs w:val="22"/>
        </w:rPr>
      </w:pPr>
      <w:r w:rsidRPr="00EF0E3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1323534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Fairly and lawfully processed.</w:t>
      </w:r>
    </w:p>
    <w:p w14:paraId="4D3DD1EF"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Processed for limited purposes.</w:t>
      </w:r>
    </w:p>
    <w:p w14:paraId="57AB9830"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Adequate, relevant and not excessive.</w:t>
      </w:r>
    </w:p>
    <w:p w14:paraId="6CFA4586"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Accurate.</w:t>
      </w:r>
    </w:p>
    <w:p w14:paraId="584A0895"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Not kept longer than necessary.</w:t>
      </w:r>
    </w:p>
    <w:p w14:paraId="2B383357"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Processed in accordance with the data subject’s rights.</w:t>
      </w:r>
    </w:p>
    <w:p w14:paraId="26166A1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Secure.</w:t>
      </w:r>
    </w:p>
    <w:p w14:paraId="44F009BC"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Not transferred to other countries without adequate protection.</w:t>
      </w:r>
    </w:p>
    <w:p w14:paraId="01CE8B2B" w14:textId="77777777" w:rsidR="00E113BB" w:rsidRPr="00EF0E3C" w:rsidRDefault="00E113BB" w:rsidP="00CE226F">
      <w:pPr>
        <w:pStyle w:val="Heading3"/>
        <w:rPr>
          <w:rFonts w:ascii="Arial" w:hAnsi="Arial" w:cs="Arial"/>
          <w:color w:val="auto"/>
          <w:sz w:val="22"/>
          <w:szCs w:val="22"/>
        </w:rPr>
      </w:pPr>
      <w:bookmarkStart w:id="109" w:name="_Toc25747771"/>
    </w:p>
    <w:p w14:paraId="47B238EE" w14:textId="5DAD0EDB" w:rsidR="00E113BB" w:rsidRPr="00EF0E3C" w:rsidRDefault="00E113BB" w:rsidP="00CE226F">
      <w:pPr>
        <w:pStyle w:val="Heading3"/>
        <w:rPr>
          <w:rFonts w:ascii="Arial" w:hAnsi="Arial" w:cs="Arial"/>
          <w:b/>
          <w:bCs/>
          <w:color w:val="auto"/>
          <w:sz w:val="22"/>
          <w:szCs w:val="22"/>
        </w:rPr>
      </w:pPr>
      <w:r w:rsidRPr="00EF0E3C">
        <w:rPr>
          <w:rFonts w:ascii="Arial" w:hAnsi="Arial" w:cs="Arial"/>
          <w:b/>
          <w:bCs/>
          <w:color w:val="auto"/>
          <w:sz w:val="22"/>
          <w:szCs w:val="22"/>
        </w:rPr>
        <w:t>Data Protection Act 2018:</w:t>
      </w:r>
      <w:bookmarkEnd w:id="109"/>
    </w:p>
    <w:p w14:paraId="1B3ECED1" w14:textId="77777777" w:rsidR="00E113BB" w:rsidRPr="00EF0E3C" w:rsidRDefault="00E113BB" w:rsidP="00CE226F">
      <w:pPr>
        <w:pStyle w:val="Heading4"/>
        <w:rPr>
          <w:rFonts w:ascii="Arial" w:hAnsi="Arial" w:cs="Arial"/>
          <w:color w:val="auto"/>
          <w:sz w:val="22"/>
          <w:szCs w:val="22"/>
        </w:rPr>
      </w:pPr>
      <w:r w:rsidRPr="00EF0E3C">
        <w:rPr>
          <w:rFonts w:ascii="Arial" w:hAnsi="Arial" w:cs="Arial"/>
          <w:color w:val="auto"/>
          <w:sz w:val="22"/>
          <w:szCs w:val="22"/>
        </w:rPr>
        <w:t>Updates the 1998 Act, incorporates the General Data Protection Regulations (GDPR) and aims to:</w:t>
      </w:r>
    </w:p>
    <w:p w14:paraId="5390DEEC"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Facilitate the secure transfer of information within the European Union.</w:t>
      </w:r>
    </w:p>
    <w:p w14:paraId="77C4EA0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Prevent people or organisations from holding and using inaccurate information on individuals. This applies to information regarding both private lives or business.</w:t>
      </w:r>
    </w:p>
    <w:p w14:paraId="58524C9B"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Give the public confidence about how businesses can use their personal information.</w:t>
      </w:r>
    </w:p>
    <w:p w14:paraId="6851B624"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Provide data subjects with the legal right to check the information businesses hold about them. They can also request for the data controller to destroy it.</w:t>
      </w:r>
    </w:p>
    <w:p w14:paraId="21C5692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Give data subjects greater control over how data controllers handle their data.</w:t>
      </w:r>
    </w:p>
    <w:p w14:paraId="2D5EFFF7"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Place emphasis on accountability. This requires businesses to have processes in place that demonstrate how they’re securely handling data.</w:t>
      </w:r>
    </w:p>
    <w:p w14:paraId="308E6C91"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Require firms to keep people’s personal data safe and secure. Data controllers must ensure that it is not misused.</w:t>
      </w:r>
    </w:p>
    <w:p w14:paraId="62E7B53D"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Require the data user or holder to register with the Information Commissioner.</w:t>
      </w:r>
    </w:p>
    <w:p w14:paraId="6E20D8B2" w14:textId="77777777" w:rsidR="00E113BB" w:rsidRPr="00EF0E3C" w:rsidRDefault="00E113BB" w:rsidP="00CE226F">
      <w:pPr>
        <w:pStyle w:val="Heading4"/>
        <w:rPr>
          <w:rFonts w:ascii="Arial" w:hAnsi="Arial" w:cs="Arial"/>
          <w:color w:val="auto"/>
          <w:sz w:val="22"/>
          <w:szCs w:val="22"/>
        </w:rPr>
      </w:pPr>
      <w:r w:rsidRPr="00EF0E3C">
        <w:rPr>
          <w:rFonts w:ascii="Arial" w:hAnsi="Arial" w:cs="Arial"/>
          <w:color w:val="auto"/>
          <w:sz w:val="22"/>
          <w:szCs w:val="22"/>
        </w:rPr>
        <w:t>All data subjects have the right to:</w:t>
      </w:r>
    </w:p>
    <w:p w14:paraId="7D26284F"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Receive clear information about what you will use their data for.</w:t>
      </w:r>
    </w:p>
    <w:p w14:paraId="3BE5647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Access their own personal information.</w:t>
      </w:r>
    </w:p>
    <w:p w14:paraId="6A4B4C18"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Request for their data to be revised if out of date or erased. These are known as the right to rectification and the right to erasure</w:t>
      </w:r>
    </w:p>
    <w:p w14:paraId="65B31706"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Request information about the reasoning behind any automated decisions, such as if computer software denies them access to a loan.</w:t>
      </w:r>
    </w:p>
    <w:p w14:paraId="22872702" w14:textId="77777777" w:rsidR="00E113BB" w:rsidRPr="00EF0E3C" w:rsidRDefault="00E113BB" w:rsidP="00CE226F">
      <w:pPr>
        <w:pStyle w:val="ListParagraph"/>
        <w:numPr>
          <w:ilvl w:val="0"/>
          <w:numId w:val="92"/>
        </w:numPr>
        <w:ind w:left="567" w:hanging="284"/>
        <w:jc w:val="both"/>
        <w:rPr>
          <w:rFonts w:ascii="Arial" w:hAnsi="Arial" w:cs="Arial"/>
          <w:sz w:val="22"/>
          <w:szCs w:val="22"/>
        </w:rPr>
      </w:pPr>
      <w:r w:rsidRPr="00EF0E3C">
        <w:rPr>
          <w:rFonts w:ascii="Arial" w:hAnsi="Arial" w:cs="Arial"/>
          <w:sz w:val="22"/>
          <w:szCs w:val="22"/>
        </w:rPr>
        <w:t>Prevent or query about the automated processing of their personal data.</w:t>
      </w:r>
    </w:p>
    <w:p w14:paraId="0875A7C0" w14:textId="77777777" w:rsidR="00E113BB" w:rsidRPr="00EF0E3C" w:rsidRDefault="00E113BB" w:rsidP="00CE226F">
      <w:pPr>
        <w:pStyle w:val="Heading3"/>
        <w:rPr>
          <w:rFonts w:ascii="Arial" w:hAnsi="Arial" w:cs="Arial"/>
          <w:color w:val="auto"/>
          <w:sz w:val="22"/>
          <w:szCs w:val="22"/>
        </w:rPr>
      </w:pPr>
      <w:bookmarkStart w:id="110" w:name="_Toc448745974"/>
      <w:bookmarkStart w:id="111" w:name="_Toc448754280"/>
      <w:bookmarkStart w:id="112" w:name="_Toc25747772"/>
    </w:p>
    <w:p w14:paraId="35F04BCC" w14:textId="531FDD32" w:rsidR="00E113BB" w:rsidRPr="00EF0E3C" w:rsidRDefault="00E113BB" w:rsidP="00CE226F">
      <w:pPr>
        <w:pStyle w:val="Heading3"/>
        <w:rPr>
          <w:rFonts w:ascii="Arial" w:hAnsi="Arial" w:cs="Arial"/>
          <w:b/>
          <w:bCs/>
          <w:color w:val="auto"/>
          <w:sz w:val="22"/>
          <w:szCs w:val="22"/>
        </w:rPr>
      </w:pPr>
      <w:r w:rsidRPr="00EF0E3C">
        <w:rPr>
          <w:rFonts w:ascii="Arial" w:hAnsi="Arial" w:cs="Arial"/>
          <w:b/>
          <w:bCs/>
          <w:color w:val="auto"/>
          <w:sz w:val="22"/>
          <w:szCs w:val="22"/>
        </w:rPr>
        <w:t>Freedom of Information Act 2000</w:t>
      </w:r>
      <w:bookmarkEnd w:id="110"/>
      <w:bookmarkEnd w:id="111"/>
      <w:bookmarkEnd w:id="112"/>
    </w:p>
    <w:p w14:paraId="5E98A34E" w14:textId="77777777" w:rsidR="00E113BB" w:rsidRPr="00EF0E3C" w:rsidRDefault="00E113BB" w:rsidP="00CE226F">
      <w:pPr>
        <w:rPr>
          <w:rFonts w:ascii="Arial" w:hAnsi="Arial" w:cs="Arial"/>
          <w:sz w:val="22"/>
          <w:szCs w:val="22"/>
        </w:rPr>
      </w:pPr>
      <w:r w:rsidRPr="00EF0E3C">
        <w:rPr>
          <w:rFonts w:ascii="Arial" w:hAnsi="Arial" w:cs="Arial"/>
          <w:sz w:val="22"/>
          <w:szCs w:val="22"/>
        </w:rPr>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3B8DEDD2" w14:textId="77777777" w:rsidR="00E113BB" w:rsidRPr="00EF0E3C" w:rsidRDefault="00E113BB" w:rsidP="00CE226F">
      <w:pPr>
        <w:pStyle w:val="Heading3"/>
        <w:rPr>
          <w:rFonts w:ascii="Arial" w:hAnsi="Arial" w:cs="Arial"/>
          <w:color w:val="auto"/>
          <w:sz w:val="22"/>
          <w:szCs w:val="22"/>
        </w:rPr>
      </w:pPr>
      <w:bookmarkStart w:id="113" w:name="_Toc448745975"/>
      <w:bookmarkStart w:id="114" w:name="_Toc448754281"/>
      <w:bookmarkStart w:id="115" w:name="_Toc25747773"/>
    </w:p>
    <w:p w14:paraId="20BDCB25" w14:textId="24B12966" w:rsidR="00E113BB" w:rsidRPr="00EF0E3C" w:rsidRDefault="00E113BB" w:rsidP="00CE226F">
      <w:pPr>
        <w:pStyle w:val="Heading3"/>
        <w:rPr>
          <w:rFonts w:ascii="Arial" w:hAnsi="Arial" w:cs="Arial"/>
          <w:b/>
          <w:bCs/>
          <w:color w:val="auto"/>
          <w:sz w:val="22"/>
          <w:szCs w:val="22"/>
        </w:rPr>
      </w:pPr>
      <w:r w:rsidRPr="00EF0E3C">
        <w:rPr>
          <w:rFonts w:ascii="Arial" w:hAnsi="Arial" w:cs="Arial"/>
          <w:b/>
          <w:bCs/>
          <w:color w:val="auto"/>
          <w:sz w:val="22"/>
          <w:szCs w:val="22"/>
        </w:rPr>
        <w:t>Communications Act 2003</w:t>
      </w:r>
      <w:bookmarkEnd w:id="113"/>
      <w:bookmarkEnd w:id="114"/>
      <w:bookmarkEnd w:id="115"/>
    </w:p>
    <w:p w14:paraId="2C26FBD2" w14:textId="77777777" w:rsidR="00E113BB" w:rsidRPr="00EF0E3C" w:rsidRDefault="00E113BB" w:rsidP="00CE226F">
      <w:pPr>
        <w:rPr>
          <w:rFonts w:ascii="Arial" w:hAnsi="Arial" w:cs="Arial"/>
          <w:sz w:val="22"/>
          <w:szCs w:val="22"/>
        </w:rPr>
      </w:pPr>
      <w:r w:rsidRPr="00EF0E3C">
        <w:rPr>
          <w:rFonts w:ascii="Arial" w:hAnsi="Arial" w:cs="Arial"/>
          <w:sz w:val="22"/>
          <w:szCs w:val="22"/>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694FDEB9" w14:textId="77777777" w:rsidR="00E113BB" w:rsidRPr="00EF0E3C" w:rsidRDefault="00E113BB" w:rsidP="00CE226F">
      <w:pPr>
        <w:pStyle w:val="Heading3"/>
        <w:rPr>
          <w:rFonts w:ascii="Arial" w:hAnsi="Arial" w:cs="Arial"/>
          <w:color w:val="auto"/>
          <w:sz w:val="22"/>
          <w:szCs w:val="22"/>
        </w:rPr>
      </w:pPr>
      <w:bookmarkStart w:id="116" w:name="_Toc448745976"/>
      <w:bookmarkStart w:id="117" w:name="_Toc448754282"/>
      <w:bookmarkStart w:id="118" w:name="_Toc25747774"/>
    </w:p>
    <w:p w14:paraId="6E9775A9" w14:textId="4EE95ADE" w:rsidR="00E113BB" w:rsidRPr="00EF0E3C" w:rsidRDefault="00E113BB" w:rsidP="00CE226F">
      <w:pPr>
        <w:pStyle w:val="Heading3"/>
        <w:rPr>
          <w:rFonts w:ascii="Arial" w:hAnsi="Arial" w:cs="Arial"/>
          <w:b/>
          <w:bCs/>
          <w:color w:val="auto"/>
          <w:sz w:val="22"/>
          <w:szCs w:val="22"/>
        </w:rPr>
      </w:pPr>
      <w:r w:rsidRPr="00EF0E3C">
        <w:rPr>
          <w:rFonts w:ascii="Arial" w:hAnsi="Arial" w:cs="Arial"/>
          <w:b/>
          <w:bCs/>
          <w:color w:val="auto"/>
          <w:sz w:val="22"/>
          <w:szCs w:val="22"/>
        </w:rPr>
        <w:t>Malicious Communications Act 1988</w:t>
      </w:r>
      <w:bookmarkEnd w:id="116"/>
      <w:bookmarkEnd w:id="117"/>
      <w:bookmarkEnd w:id="118"/>
    </w:p>
    <w:p w14:paraId="4389D472" w14:textId="77777777" w:rsidR="00E113BB" w:rsidRPr="00EF0E3C" w:rsidRDefault="00E113BB" w:rsidP="00CE226F">
      <w:pPr>
        <w:rPr>
          <w:rFonts w:ascii="Arial" w:hAnsi="Arial" w:cs="Arial"/>
          <w:sz w:val="22"/>
          <w:szCs w:val="22"/>
        </w:rPr>
      </w:pPr>
      <w:r w:rsidRPr="00EF0E3C">
        <w:rPr>
          <w:rFonts w:ascii="Arial" w:hAnsi="Arial" w:cs="Arial"/>
          <w:sz w:val="22"/>
          <w:szCs w:val="22"/>
        </w:rPr>
        <w:t>It is an offence to send an indecent, offensive, or threatening letter, electronic communication or other article to another person.</w:t>
      </w:r>
    </w:p>
    <w:p w14:paraId="48F11F3E" w14:textId="77777777" w:rsidR="00E113BB" w:rsidRPr="00EF0E3C" w:rsidRDefault="00E113BB" w:rsidP="00CE226F">
      <w:pPr>
        <w:rPr>
          <w:rFonts w:ascii="Arial" w:hAnsi="Arial" w:cs="Arial"/>
          <w:sz w:val="22"/>
          <w:szCs w:val="22"/>
        </w:rPr>
      </w:pPr>
    </w:p>
    <w:p w14:paraId="19A80397" w14:textId="77777777" w:rsidR="00E113BB" w:rsidRPr="00EF0E3C" w:rsidRDefault="00E113BB" w:rsidP="00CE226F">
      <w:pPr>
        <w:pStyle w:val="Heading3"/>
        <w:rPr>
          <w:rFonts w:ascii="Arial" w:hAnsi="Arial" w:cs="Arial"/>
          <w:b/>
          <w:bCs/>
          <w:color w:val="auto"/>
          <w:sz w:val="22"/>
          <w:szCs w:val="22"/>
        </w:rPr>
      </w:pPr>
      <w:bookmarkStart w:id="119" w:name="_Toc448745977"/>
      <w:bookmarkStart w:id="120" w:name="_Toc448754283"/>
      <w:bookmarkStart w:id="121" w:name="_Toc25747775"/>
      <w:r w:rsidRPr="00EF0E3C">
        <w:rPr>
          <w:rFonts w:ascii="Arial" w:hAnsi="Arial" w:cs="Arial"/>
          <w:b/>
          <w:bCs/>
          <w:color w:val="auto"/>
          <w:sz w:val="22"/>
          <w:szCs w:val="22"/>
        </w:rPr>
        <w:t>Regulation of Investigatory Powers Act 2000</w:t>
      </w:r>
      <w:bookmarkEnd w:id="119"/>
      <w:bookmarkEnd w:id="120"/>
      <w:bookmarkEnd w:id="121"/>
    </w:p>
    <w:p w14:paraId="5D9E7A17" w14:textId="77777777" w:rsidR="00E113BB" w:rsidRPr="00EF0E3C" w:rsidRDefault="00E113BB" w:rsidP="00CE226F">
      <w:pPr>
        <w:rPr>
          <w:rFonts w:ascii="Arial" w:hAnsi="Arial" w:cs="Arial"/>
          <w:sz w:val="22"/>
          <w:szCs w:val="22"/>
        </w:rPr>
      </w:pPr>
      <w:r w:rsidRPr="00EF0E3C">
        <w:rPr>
          <w:rFonts w:ascii="Arial" w:hAnsi="Arial" w:cs="Arial"/>
          <w:sz w:val="22"/>
          <w:szCs w:val="22"/>
        </w:rPr>
        <w:t>It is an offence for any person to intentionally and without lawful authority intercept any communication. Monitoring or keeping a record of any form of electronic communications is permitted, in order to:</w:t>
      </w:r>
    </w:p>
    <w:p w14:paraId="23BEB413"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Establish the facts;</w:t>
      </w:r>
    </w:p>
    <w:p w14:paraId="660F1012"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Ascertain compliance with regulatory or self-regulatory practices or procedures;</w:t>
      </w:r>
    </w:p>
    <w:p w14:paraId="6AE87434"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Demonstrate standards, which are or ought to be achieved by persons using the system;</w:t>
      </w:r>
    </w:p>
    <w:p w14:paraId="72BEDDC8"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Investigate or detect unauthorised use of the communications system;</w:t>
      </w:r>
    </w:p>
    <w:p w14:paraId="1F4F3B44"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Prevent or detect crime or in the interests of national security;</w:t>
      </w:r>
    </w:p>
    <w:p w14:paraId="3DA1720D"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Ensure the effective operation of the system.</w:t>
      </w:r>
    </w:p>
    <w:p w14:paraId="75A12819"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Monitoring but not recording is also permissible in order to:</w:t>
      </w:r>
    </w:p>
    <w:p w14:paraId="428C3CF2"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Ascertain whether the communication is business or personal;</w:t>
      </w:r>
    </w:p>
    <w:p w14:paraId="190ADF1E"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Protect or support help line staff.</w:t>
      </w:r>
    </w:p>
    <w:p w14:paraId="511E3526" w14:textId="77777777" w:rsidR="00E113BB" w:rsidRPr="00EF0E3C" w:rsidRDefault="00E113BB" w:rsidP="00CE226F">
      <w:pPr>
        <w:pStyle w:val="ListParagraph"/>
        <w:numPr>
          <w:ilvl w:val="0"/>
          <w:numId w:val="93"/>
        </w:numPr>
        <w:ind w:left="567" w:hanging="283"/>
        <w:jc w:val="both"/>
        <w:rPr>
          <w:rFonts w:ascii="Arial" w:hAnsi="Arial" w:cs="Arial"/>
          <w:sz w:val="22"/>
          <w:szCs w:val="22"/>
        </w:rPr>
      </w:pPr>
      <w:r w:rsidRPr="00EF0E3C">
        <w:rPr>
          <w:rFonts w:ascii="Arial" w:hAnsi="Arial" w:cs="Arial"/>
          <w:sz w:val="22"/>
          <w:szCs w:val="22"/>
        </w:rPr>
        <w:t>The school reserves the right to monitor its systems and communications in line with its rights under this act.</w:t>
      </w:r>
    </w:p>
    <w:p w14:paraId="28DFA7DC" w14:textId="77777777" w:rsidR="00E113BB" w:rsidRPr="00EF0E3C" w:rsidRDefault="00E113BB" w:rsidP="00CE226F">
      <w:pPr>
        <w:pStyle w:val="ListParagraph"/>
        <w:ind w:left="567"/>
        <w:jc w:val="both"/>
        <w:rPr>
          <w:rFonts w:ascii="Arial" w:hAnsi="Arial" w:cs="Arial"/>
          <w:sz w:val="22"/>
          <w:szCs w:val="22"/>
        </w:rPr>
      </w:pPr>
    </w:p>
    <w:p w14:paraId="0EE9D5F0" w14:textId="77777777" w:rsidR="00E113BB" w:rsidRPr="00EF0E3C" w:rsidRDefault="00E113BB" w:rsidP="00CE226F">
      <w:pPr>
        <w:pStyle w:val="Heading3"/>
        <w:rPr>
          <w:rFonts w:ascii="Arial" w:hAnsi="Arial" w:cs="Arial"/>
          <w:b/>
          <w:bCs/>
          <w:color w:val="auto"/>
          <w:sz w:val="22"/>
          <w:szCs w:val="22"/>
        </w:rPr>
      </w:pPr>
      <w:bookmarkStart w:id="122" w:name="_Toc448745978"/>
      <w:bookmarkStart w:id="123" w:name="_Toc448754284"/>
      <w:bookmarkStart w:id="124" w:name="_Toc25747776"/>
      <w:r w:rsidRPr="00EF0E3C">
        <w:rPr>
          <w:rFonts w:ascii="Arial" w:hAnsi="Arial" w:cs="Arial"/>
          <w:b/>
          <w:bCs/>
          <w:color w:val="auto"/>
          <w:sz w:val="22"/>
          <w:szCs w:val="22"/>
        </w:rPr>
        <w:t>Trade Marks Act 1994</w:t>
      </w:r>
      <w:bookmarkEnd w:id="122"/>
      <w:bookmarkEnd w:id="123"/>
      <w:bookmarkEnd w:id="124"/>
    </w:p>
    <w:p w14:paraId="3BC11794" w14:textId="77777777" w:rsidR="00E113BB" w:rsidRPr="00EF0E3C" w:rsidRDefault="00E113BB" w:rsidP="00CE226F">
      <w:pPr>
        <w:rPr>
          <w:rFonts w:ascii="Arial" w:hAnsi="Arial" w:cs="Arial"/>
          <w:sz w:val="22"/>
          <w:szCs w:val="22"/>
        </w:rPr>
      </w:pPr>
      <w:r w:rsidRPr="00EF0E3C">
        <w:rPr>
          <w:rFonts w:ascii="Arial" w:hAnsi="Arial" w:cs="Arial"/>
          <w:sz w:val="22"/>
          <w:szCs w:val="22"/>
        </w:rPr>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79B255DD" w14:textId="77777777" w:rsidR="00E113BB" w:rsidRPr="00EF0E3C" w:rsidRDefault="00E113BB" w:rsidP="00CE226F">
      <w:pPr>
        <w:pStyle w:val="Heading3"/>
        <w:rPr>
          <w:rFonts w:ascii="Arial" w:hAnsi="Arial" w:cs="Arial"/>
          <w:b/>
          <w:bCs/>
          <w:color w:val="auto"/>
          <w:sz w:val="22"/>
          <w:szCs w:val="22"/>
        </w:rPr>
      </w:pPr>
      <w:bookmarkStart w:id="125" w:name="_Toc448745979"/>
      <w:bookmarkStart w:id="126" w:name="_Toc448754285"/>
      <w:bookmarkStart w:id="127" w:name="_Toc25747777"/>
      <w:r w:rsidRPr="00EF0E3C">
        <w:rPr>
          <w:rFonts w:ascii="Arial" w:hAnsi="Arial" w:cs="Arial"/>
          <w:b/>
          <w:bCs/>
          <w:color w:val="auto"/>
          <w:sz w:val="22"/>
          <w:szCs w:val="22"/>
        </w:rPr>
        <w:t>Copyright, Designs and Patents Act 1988</w:t>
      </w:r>
      <w:bookmarkEnd w:id="125"/>
      <w:bookmarkEnd w:id="126"/>
      <w:bookmarkEnd w:id="127"/>
    </w:p>
    <w:p w14:paraId="4994FBF7" w14:textId="77777777" w:rsidR="00E113BB" w:rsidRPr="00EF0E3C" w:rsidRDefault="00E113BB" w:rsidP="00CE226F">
      <w:pPr>
        <w:rPr>
          <w:rFonts w:ascii="Arial" w:hAnsi="Arial" w:cs="Arial"/>
          <w:sz w:val="22"/>
          <w:szCs w:val="22"/>
        </w:rPr>
      </w:pPr>
      <w:r w:rsidRPr="00EF0E3C">
        <w:rPr>
          <w:rFonts w:ascii="Arial" w:hAnsi="Arial" w:cs="Arial"/>
          <w:sz w:val="22"/>
          <w:szCs w:val="22"/>
        </w:rPr>
        <w:t>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YouTube).</w:t>
      </w:r>
    </w:p>
    <w:p w14:paraId="145B91CD" w14:textId="77777777" w:rsidR="00E113BB" w:rsidRPr="00EF0E3C" w:rsidRDefault="00E113BB" w:rsidP="00CE226F">
      <w:pPr>
        <w:rPr>
          <w:rFonts w:ascii="Arial" w:hAnsi="Arial" w:cs="Arial"/>
          <w:sz w:val="22"/>
          <w:szCs w:val="22"/>
        </w:rPr>
      </w:pPr>
    </w:p>
    <w:p w14:paraId="73931628" w14:textId="77777777" w:rsidR="00E113BB" w:rsidRPr="00EF0E3C" w:rsidRDefault="00E113BB" w:rsidP="00CE226F">
      <w:pPr>
        <w:pStyle w:val="Heading3"/>
        <w:rPr>
          <w:rFonts w:ascii="Arial" w:hAnsi="Arial" w:cs="Arial"/>
          <w:b/>
          <w:bCs/>
          <w:color w:val="auto"/>
          <w:sz w:val="22"/>
          <w:szCs w:val="22"/>
        </w:rPr>
      </w:pPr>
      <w:bookmarkStart w:id="128" w:name="_Toc448745980"/>
      <w:bookmarkStart w:id="129" w:name="_Toc448754286"/>
      <w:bookmarkStart w:id="130" w:name="_Toc25747778"/>
      <w:r w:rsidRPr="00EF0E3C">
        <w:rPr>
          <w:rFonts w:ascii="Arial" w:hAnsi="Arial" w:cs="Arial"/>
          <w:b/>
          <w:bCs/>
          <w:color w:val="auto"/>
          <w:sz w:val="22"/>
          <w:szCs w:val="22"/>
        </w:rPr>
        <w:t>Telecommunications Act 1984</w:t>
      </w:r>
      <w:bookmarkEnd w:id="128"/>
      <w:bookmarkEnd w:id="129"/>
      <w:bookmarkEnd w:id="130"/>
    </w:p>
    <w:p w14:paraId="6CC5FE28" w14:textId="77777777" w:rsidR="00E113BB" w:rsidRPr="00EF0E3C" w:rsidRDefault="00E113BB" w:rsidP="00CE226F">
      <w:pPr>
        <w:rPr>
          <w:rFonts w:ascii="Arial" w:hAnsi="Arial" w:cs="Arial"/>
          <w:sz w:val="22"/>
          <w:szCs w:val="22"/>
        </w:rPr>
      </w:pPr>
      <w:r w:rsidRPr="00EF0E3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348DE8A0" w14:textId="77777777" w:rsidR="00E113BB" w:rsidRPr="00EF0E3C" w:rsidRDefault="00E113BB" w:rsidP="00CE226F">
      <w:pPr>
        <w:rPr>
          <w:rFonts w:ascii="Arial" w:hAnsi="Arial" w:cs="Arial"/>
          <w:sz w:val="22"/>
          <w:szCs w:val="22"/>
        </w:rPr>
      </w:pPr>
    </w:p>
    <w:p w14:paraId="02B427AA" w14:textId="77777777" w:rsidR="00E113BB" w:rsidRPr="00EF0E3C" w:rsidRDefault="00E113BB" w:rsidP="00CE226F">
      <w:pPr>
        <w:pStyle w:val="Heading3"/>
        <w:rPr>
          <w:rFonts w:ascii="Arial" w:hAnsi="Arial" w:cs="Arial"/>
          <w:b/>
          <w:bCs/>
          <w:color w:val="auto"/>
          <w:sz w:val="22"/>
          <w:szCs w:val="22"/>
        </w:rPr>
      </w:pPr>
      <w:bookmarkStart w:id="131" w:name="_Toc448745981"/>
      <w:bookmarkStart w:id="132" w:name="_Toc448754287"/>
      <w:bookmarkStart w:id="133" w:name="_Toc25747779"/>
      <w:r w:rsidRPr="00EF0E3C">
        <w:rPr>
          <w:rFonts w:ascii="Arial" w:hAnsi="Arial" w:cs="Arial"/>
          <w:b/>
          <w:bCs/>
          <w:color w:val="auto"/>
          <w:sz w:val="22"/>
          <w:szCs w:val="22"/>
        </w:rPr>
        <w:t>Criminal Justice &amp; Public Order Act 1994</w:t>
      </w:r>
      <w:bookmarkEnd w:id="131"/>
      <w:bookmarkEnd w:id="132"/>
      <w:bookmarkEnd w:id="133"/>
    </w:p>
    <w:p w14:paraId="54626439"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5DABB2C7" w14:textId="77777777" w:rsidR="00E113BB" w:rsidRPr="00EF0E3C" w:rsidRDefault="00E113BB" w:rsidP="00CE226F">
      <w:pPr>
        <w:pStyle w:val="ListParagraph"/>
        <w:numPr>
          <w:ilvl w:val="0"/>
          <w:numId w:val="94"/>
        </w:numPr>
        <w:ind w:left="567" w:hanging="284"/>
        <w:jc w:val="both"/>
        <w:rPr>
          <w:rFonts w:ascii="Arial" w:hAnsi="Arial" w:cs="Arial"/>
          <w:sz w:val="22"/>
          <w:szCs w:val="22"/>
        </w:rPr>
      </w:pPr>
      <w:r w:rsidRPr="00EF0E3C">
        <w:rPr>
          <w:rFonts w:ascii="Arial" w:hAnsi="Arial" w:cs="Arial"/>
          <w:sz w:val="22"/>
          <w:szCs w:val="22"/>
        </w:rPr>
        <w:t>Use threatening, abusive or insulting words or behaviour, or disorderly behaviour; or</w:t>
      </w:r>
    </w:p>
    <w:p w14:paraId="1EF6657F" w14:textId="77777777" w:rsidR="00E113BB" w:rsidRPr="00EF0E3C" w:rsidRDefault="00E113BB" w:rsidP="00CE226F">
      <w:pPr>
        <w:pStyle w:val="ListParagraph"/>
        <w:numPr>
          <w:ilvl w:val="0"/>
          <w:numId w:val="94"/>
        </w:numPr>
        <w:ind w:left="567" w:hanging="284"/>
        <w:jc w:val="both"/>
        <w:rPr>
          <w:rFonts w:ascii="Arial" w:hAnsi="Arial" w:cs="Arial"/>
          <w:sz w:val="22"/>
          <w:szCs w:val="22"/>
        </w:rPr>
      </w:pPr>
      <w:r w:rsidRPr="00EF0E3C">
        <w:rPr>
          <w:rFonts w:ascii="Arial" w:hAnsi="Arial" w:cs="Arial"/>
          <w:sz w:val="22"/>
          <w:szCs w:val="22"/>
        </w:rPr>
        <w:lastRenderedPageBreak/>
        <w:t>Display any writing, sign or other visible representation, which is threatening, abusive or insulting, thereby causing that or another person harassment, alarm or distress.</w:t>
      </w:r>
    </w:p>
    <w:p w14:paraId="0E9A8447" w14:textId="77777777" w:rsidR="00E113BB" w:rsidRPr="00EF0E3C" w:rsidRDefault="00E113BB" w:rsidP="00CE226F">
      <w:pPr>
        <w:pStyle w:val="ListParagraph"/>
        <w:ind w:left="567"/>
        <w:jc w:val="both"/>
        <w:rPr>
          <w:rFonts w:ascii="Arial" w:hAnsi="Arial" w:cs="Arial"/>
          <w:sz w:val="22"/>
          <w:szCs w:val="22"/>
        </w:rPr>
      </w:pPr>
    </w:p>
    <w:p w14:paraId="6DA06D82" w14:textId="77777777" w:rsidR="00E113BB" w:rsidRPr="00EF0E3C" w:rsidRDefault="00E113BB" w:rsidP="00CE226F">
      <w:pPr>
        <w:pStyle w:val="Heading3"/>
        <w:rPr>
          <w:rFonts w:ascii="Arial" w:hAnsi="Arial" w:cs="Arial"/>
          <w:b/>
          <w:bCs/>
          <w:color w:val="auto"/>
          <w:sz w:val="22"/>
          <w:szCs w:val="22"/>
        </w:rPr>
      </w:pPr>
      <w:bookmarkStart w:id="134" w:name="_Toc448745982"/>
      <w:bookmarkStart w:id="135" w:name="_Toc448754288"/>
      <w:bookmarkStart w:id="136" w:name="_Toc25747780"/>
      <w:r w:rsidRPr="00EF0E3C">
        <w:rPr>
          <w:rFonts w:ascii="Arial" w:hAnsi="Arial" w:cs="Arial"/>
          <w:b/>
          <w:bCs/>
          <w:color w:val="auto"/>
          <w:sz w:val="22"/>
          <w:szCs w:val="22"/>
        </w:rPr>
        <w:t>Racial and Religious Hatred Act 2006</w:t>
      </w:r>
      <w:bookmarkEnd w:id="134"/>
      <w:bookmarkEnd w:id="135"/>
      <w:bookmarkEnd w:id="136"/>
      <w:r w:rsidRPr="00EF0E3C">
        <w:rPr>
          <w:rFonts w:ascii="Arial" w:hAnsi="Arial" w:cs="Arial"/>
          <w:b/>
          <w:bCs/>
          <w:color w:val="auto"/>
          <w:sz w:val="22"/>
          <w:szCs w:val="22"/>
        </w:rPr>
        <w:t xml:space="preserve"> </w:t>
      </w:r>
    </w:p>
    <w:p w14:paraId="3E961328"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6F920FA0" w14:textId="77777777" w:rsidR="00E113BB" w:rsidRPr="00EF0E3C" w:rsidRDefault="00E113BB" w:rsidP="00CE226F">
      <w:pPr>
        <w:rPr>
          <w:rFonts w:ascii="Arial" w:hAnsi="Arial" w:cs="Arial"/>
          <w:sz w:val="22"/>
          <w:szCs w:val="22"/>
        </w:rPr>
      </w:pPr>
    </w:p>
    <w:p w14:paraId="1E69B3FC" w14:textId="77777777" w:rsidR="00E113BB" w:rsidRPr="00EF0E3C" w:rsidRDefault="00E113BB" w:rsidP="00CE226F">
      <w:pPr>
        <w:pStyle w:val="Heading3"/>
        <w:rPr>
          <w:rFonts w:ascii="Arial" w:hAnsi="Arial" w:cs="Arial"/>
          <w:b/>
          <w:bCs/>
          <w:color w:val="auto"/>
          <w:sz w:val="22"/>
          <w:szCs w:val="22"/>
        </w:rPr>
      </w:pPr>
      <w:bookmarkStart w:id="137" w:name="_Toc448745983"/>
      <w:bookmarkStart w:id="138" w:name="_Toc448754289"/>
      <w:bookmarkStart w:id="139" w:name="_Toc25747781"/>
      <w:r w:rsidRPr="00EF0E3C">
        <w:rPr>
          <w:rFonts w:ascii="Arial" w:hAnsi="Arial" w:cs="Arial"/>
          <w:b/>
          <w:bCs/>
          <w:color w:val="auto"/>
          <w:sz w:val="22"/>
          <w:szCs w:val="22"/>
        </w:rPr>
        <w:t>Protection from Harassment Act 1997</w:t>
      </w:r>
      <w:bookmarkEnd w:id="137"/>
      <w:bookmarkEnd w:id="138"/>
      <w:bookmarkEnd w:id="139"/>
    </w:p>
    <w:p w14:paraId="582A84D7"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11C17F95" w14:textId="77777777" w:rsidR="00E113BB" w:rsidRPr="00EF0E3C" w:rsidRDefault="00E113BB" w:rsidP="00CE226F">
      <w:pPr>
        <w:rPr>
          <w:rFonts w:ascii="Arial" w:hAnsi="Arial" w:cs="Arial"/>
          <w:sz w:val="22"/>
          <w:szCs w:val="22"/>
        </w:rPr>
      </w:pPr>
    </w:p>
    <w:p w14:paraId="72371215" w14:textId="77777777" w:rsidR="00E113BB" w:rsidRPr="00EF0E3C" w:rsidRDefault="00E113BB" w:rsidP="00CE226F">
      <w:pPr>
        <w:pStyle w:val="Heading3"/>
        <w:rPr>
          <w:rFonts w:ascii="Arial" w:hAnsi="Arial" w:cs="Arial"/>
          <w:b/>
          <w:bCs/>
          <w:color w:val="auto"/>
          <w:sz w:val="22"/>
          <w:szCs w:val="22"/>
        </w:rPr>
      </w:pPr>
      <w:bookmarkStart w:id="140" w:name="_Toc448745984"/>
      <w:bookmarkStart w:id="141" w:name="_Toc448754290"/>
      <w:bookmarkStart w:id="142" w:name="_Toc25747782"/>
      <w:r w:rsidRPr="00EF0E3C">
        <w:rPr>
          <w:rFonts w:ascii="Arial" w:hAnsi="Arial" w:cs="Arial"/>
          <w:b/>
          <w:bCs/>
          <w:color w:val="auto"/>
          <w:sz w:val="22"/>
          <w:szCs w:val="22"/>
        </w:rPr>
        <w:t>Protection of Children Act 1978</w:t>
      </w:r>
      <w:bookmarkEnd w:id="140"/>
      <w:bookmarkEnd w:id="141"/>
      <w:bookmarkEnd w:id="142"/>
    </w:p>
    <w:p w14:paraId="45BD91A3" w14:textId="47483385" w:rsidR="00E113BB" w:rsidRPr="00EF0E3C" w:rsidRDefault="00E113BB" w:rsidP="00CE226F">
      <w:pPr>
        <w:rPr>
          <w:rFonts w:ascii="Arial" w:hAnsi="Arial" w:cs="Arial"/>
          <w:sz w:val="22"/>
          <w:szCs w:val="22"/>
        </w:rPr>
      </w:pPr>
      <w:r w:rsidRPr="00EF0E3C">
        <w:rPr>
          <w:rFonts w:ascii="Arial" w:hAnsi="Arial" w:cs="Arial"/>
          <w:sz w:val="22"/>
          <w:szCs w:val="22"/>
        </w:rPr>
        <w:t>It is an offence to take, permit to be taken, make, possess,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2852A890" w14:textId="77777777" w:rsidR="00E113BB" w:rsidRPr="00EF0E3C" w:rsidRDefault="00E113BB" w:rsidP="00CE226F">
      <w:pPr>
        <w:rPr>
          <w:rFonts w:ascii="Arial" w:hAnsi="Arial" w:cs="Arial"/>
          <w:sz w:val="22"/>
          <w:szCs w:val="22"/>
        </w:rPr>
      </w:pPr>
    </w:p>
    <w:p w14:paraId="1488E42C" w14:textId="77777777" w:rsidR="00E113BB" w:rsidRPr="00EF0E3C" w:rsidRDefault="00E113BB" w:rsidP="00CE226F">
      <w:pPr>
        <w:pStyle w:val="Heading3"/>
        <w:rPr>
          <w:rFonts w:ascii="Arial" w:hAnsi="Arial" w:cs="Arial"/>
          <w:b/>
          <w:bCs/>
          <w:color w:val="auto"/>
          <w:sz w:val="22"/>
          <w:szCs w:val="22"/>
        </w:rPr>
      </w:pPr>
      <w:bookmarkStart w:id="143" w:name="_Toc448745985"/>
      <w:bookmarkStart w:id="144" w:name="_Toc448754291"/>
      <w:bookmarkStart w:id="145" w:name="_Toc25747783"/>
      <w:r w:rsidRPr="00EF0E3C">
        <w:rPr>
          <w:rFonts w:ascii="Arial" w:hAnsi="Arial" w:cs="Arial"/>
          <w:b/>
          <w:bCs/>
          <w:color w:val="auto"/>
          <w:sz w:val="22"/>
          <w:szCs w:val="22"/>
        </w:rPr>
        <w:t>Sexual Offences Act 2003</w:t>
      </w:r>
      <w:bookmarkEnd w:id="143"/>
      <w:bookmarkEnd w:id="144"/>
      <w:bookmarkEnd w:id="145"/>
    </w:p>
    <w:p w14:paraId="62A62A2C"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staff fall in this category of trust). Any sexual intercourse with a child under the age of 13 commits the offence of rape. </w:t>
      </w:r>
    </w:p>
    <w:p w14:paraId="19079127" w14:textId="77777777" w:rsidR="00E113BB" w:rsidRPr="00EF0E3C" w:rsidRDefault="00E113BB" w:rsidP="00CE226F">
      <w:pPr>
        <w:rPr>
          <w:rFonts w:ascii="Arial" w:hAnsi="Arial" w:cs="Arial"/>
          <w:sz w:val="22"/>
          <w:szCs w:val="22"/>
        </w:rPr>
      </w:pPr>
    </w:p>
    <w:p w14:paraId="1BACD10C" w14:textId="77777777" w:rsidR="00E113BB" w:rsidRPr="00EF0E3C" w:rsidRDefault="00E113BB" w:rsidP="00CE226F">
      <w:pPr>
        <w:pStyle w:val="Heading3"/>
        <w:rPr>
          <w:rFonts w:ascii="Arial" w:hAnsi="Arial" w:cs="Arial"/>
          <w:b/>
          <w:bCs/>
          <w:color w:val="auto"/>
          <w:sz w:val="22"/>
          <w:szCs w:val="22"/>
        </w:rPr>
      </w:pPr>
      <w:bookmarkStart w:id="146" w:name="_Toc448745986"/>
      <w:bookmarkStart w:id="147" w:name="_Toc448754292"/>
      <w:bookmarkStart w:id="148" w:name="_Toc25747784"/>
      <w:r w:rsidRPr="00EF0E3C">
        <w:rPr>
          <w:rFonts w:ascii="Arial" w:hAnsi="Arial" w:cs="Arial"/>
          <w:b/>
          <w:bCs/>
          <w:color w:val="auto"/>
          <w:sz w:val="22"/>
          <w:szCs w:val="22"/>
        </w:rPr>
        <w:t>Public Order Act 1986</w:t>
      </w:r>
      <w:bookmarkEnd w:id="146"/>
      <w:bookmarkEnd w:id="147"/>
      <w:bookmarkEnd w:id="148"/>
    </w:p>
    <w:p w14:paraId="4FDC84E3"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21A973C4" w14:textId="77777777" w:rsidR="00E113BB" w:rsidRPr="00EF0E3C" w:rsidRDefault="00E113BB" w:rsidP="00CE226F">
      <w:pPr>
        <w:rPr>
          <w:rFonts w:ascii="Arial" w:hAnsi="Arial" w:cs="Arial"/>
          <w:sz w:val="22"/>
          <w:szCs w:val="22"/>
        </w:rPr>
      </w:pPr>
    </w:p>
    <w:p w14:paraId="59E2D5E6" w14:textId="77777777" w:rsidR="00E113BB" w:rsidRPr="00EF0E3C" w:rsidRDefault="00E113BB" w:rsidP="00CE226F">
      <w:pPr>
        <w:pStyle w:val="Heading3"/>
        <w:rPr>
          <w:rFonts w:ascii="Arial" w:hAnsi="Arial" w:cs="Arial"/>
          <w:b/>
          <w:bCs/>
          <w:color w:val="auto"/>
          <w:sz w:val="22"/>
          <w:szCs w:val="22"/>
        </w:rPr>
      </w:pPr>
      <w:bookmarkStart w:id="149" w:name="_Toc448745987"/>
      <w:bookmarkStart w:id="150" w:name="_Toc448754293"/>
      <w:bookmarkStart w:id="151" w:name="_Toc25747785"/>
      <w:r w:rsidRPr="00EF0E3C">
        <w:rPr>
          <w:rFonts w:ascii="Arial" w:hAnsi="Arial" w:cs="Arial"/>
          <w:b/>
          <w:bCs/>
          <w:color w:val="auto"/>
          <w:sz w:val="22"/>
          <w:szCs w:val="22"/>
        </w:rPr>
        <w:t>Obscene Publications Act 1959 and 1964</w:t>
      </w:r>
      <w:bookmarkEnd w:id="149"/>
      <w:bookmarkEnd w:id="150"/>
      <w:bookmarkEnd w:id="151"/>
      <w:r w:rsidRPr="00EF0E3C">
        <w:rPr>
          <w:rFonts w:ascii="Arial" w:hAnsi="Arial" w:cs="Arial"/>
          <w:b/>
          <w:bCs/>
          <w:color w:val="auto"/>
          <w:sz w:val="22"/>
          <w:szCs w:val="22"/>
        </w:rPr>
        <w:t xml:space="preserve"> </w:t>
      </w:r>
    </w:p>
    <w:p w14:paraId="6E34C5CC"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Publishing an “obscene” article is a criminal offence. Publishing includes electronic transmission. </w:t>
      </w:r>
    </w:p>
    <w:p w14:paraId="0E7229DA" w14:textId="77777777" w:rsidR="00E113BB" w:rsidRPr="00EF0E3C" w:rsidRDefault="00E113BB" w:rsidP="00CE226F">
      <w:pPr>
        <w:rPr>
          <w:rFonts w:ascii="Arial" w:hAnsi="Arial" w:cs="Arial"/>
          <w:sz w:val="22"/>
          <w:szCs w:val="22"/>
        </w:rPr>
      </w:pPr>
    </w:p>
    <w:p w14:paraId="79951CDD" w14:textId="77777777" w:rsidR="00E113BB" w:rsidRPr="00EF0E3C" w:rsidRDefault="00E113BB" w:rsidP="00CE226F">
      <w:pPr>
        <w:pStyle w:val="Heading3"/>
        <w:rPr>
          <w:rFonts w:ascii="Arial" w:hAnsi="Arial" w:cs="Arial"/>
          <w:b/>
          <w:bCs/>
          <w:color w:val="auto"/>
          <w:sz w:val="22"/>
          <w:szCs w:val="22"/>
        </w:rPr>
      </w:pPr>
      <w:bookmarkStart w:id="152" w:name="_Toc448745988"/>
      <w:bookmarkStart w:id="153" w:name="_Toc448754294"/>
      <w:bookmarkStart w:id="154" w:name="_Toc25747786"/>
      <w:r w:rsidRPr="00EF0E3C">
        <w:rPr>
          <w:rFonts w:ascii="Arial" w:hAnsi="Arial" w:cs="Arial"/>
          <w:b/>
          <w:bCs/>
          <w:color w:val="auto"/>
          <w:sz w:val="22"/>
          <w:szCs w:val="22"/>
        </w:rPr>
        <w:t>Human Rights Act 1998</w:t>
      </w:r>
      <w:bookmarkEnd w:id="152"/>
      <w:bookmarkEnd w:id="153"/>
      <w:bookmarkEnd w:id="154"/>
    </w:p>
    <w:p w14:paraId="688150EE" w14:textId="77777777" w:rsidR="00E113BB" w:rsidRPr="00EF0E3C" w:rsidRDefault="00E113BB" w:rsidP="00CE226F">
      <w:pPr>
        <w:rPr>
          <w:rFonts w:ascii="Arial" w:hAnsi="Arial" w:cs="Arial"/>
          <w:sz w:val="22"/>
          <w:szCs w:val="22"/>
        </w:rPr>
      </w:pPr>
      <w:r w:rsidRPr="00EF0E3C">
        <w:rPr>
          <w:rFonts w:ascii="Arial" w:hAnsi="Arial" w:cs="Arial"/>
          <w:sz w:val="22"/>
          <w:szCs w:val="22"/>
        </w:rPr>
        <w:t>This does not deal with any particular issue specifically or any discrete subject area within the law. It is a type of “higher law”, affecting all other laws. In the school context, human rights to be aware of include:</w:t>
      </w:r>
    </w:p>
    <w:p w14:paraId="440AA409"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The right to a fair trial</w:t>
      </w:r>
    </w:p>
    <w:p w14:paraId="6743C47C"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The right to respect for private and family life, home and correspondence</w:t>
      </w:r>
    </w:p>
    <w:p w14:paraId="2DD5B35F"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Freedom of thought, conscience and religion</w:t>
      </w:r>
    </w:p>
    <w:p w14:paraId="7A4F13AF"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Freedom of expression</w:t>
      </w:r>
    </w:p>
    <w:p w14:paraId="46B3080D"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Freedom of assembly</w:t>
      </w:r>
    </w:p>
    <w:p w14:paraId="5D48AEB7"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Prohibition of discrimination</w:t>
      </w:r>
    </w:p>
    <w:p w14:paraId="48639412" w14:textId="77777777" w:rsidR="00E113BB" w:rsidRPr="00EF0E3C" w:rsidRDefault="00E113BB" w:rsidP="00CE226F">
      <w:pPr>
        <w:pStyle w:val="ListParagraph"/>
        <w:numPr>
          <w:ilvl w:val="0"/>
          <w:numId w:val="94"/>
        </w:numPr>
        <w:ind w:left="567" w:hanging="232"/>
        <w:jc w:val="both"/>
        <w:rPr>
          <w:rFonts w:ascii="Arial" w:hAnsi="Arial" w:cs="Arial"/>
          <w:sz w:val="22"/>
          <w:szCs w:val="22"/>
        </w:rPr>
      </w:pPr>
      <w:r w:rsidRPr="00EF0E3C">
        <w:rPr>
          <w:rFonts w:ascii="Arial" w:hAnsi="Arial" w:cs="Arial"/>
          <w:sz w:val="22"/>
          <w:szCs w:val="22"/>
        </w:rPr>
        <w:t>The right to education</w:t>
      </w:r>
    </w:p>
    <w:p w14:paraId="2F345E77" w14:textId="77777777" w:rsidR="00E113BB" w:rsidRPr="00EF0E3C" w:rsidRDefault="00E113BB" w:rsidP="00CE226F">
      <w:pPr>
        <w:rPr>
          <w:rFonts w:ascii="Arial" w:hAnsi="Arial" w:cs="Arial"/>
          <w:sz w:val="22"/>
          <w:szCs w:val="22"/>
        </w:rPr>
      </w:pPr>
      <w:r w:rsidRPr="00EF0E3C">
        <w:rPr>
          <w:rFonts w:ascii="Arial" w:hAnsi="Arial" w:cs="Arial"/>
          <w:sz w:val="22"/>
          <w:szCs w:val="22"/>
        </w:rPr>
        <w:t>These rights are not absolute. The school is obliged to respect these rights and freedoms, balancing them against those rights, duties and obligations, which arise from other relevant legislation.</w:t>
      </w:r>
    </w:p>
    <w:p w14:paraId="6B9A04E1" w14:textId="77777777" w:rsidR="00E113BB" w:rsidRPr="00EF0E3C" w:rsidRDefault="00E113BB" w:rsidP="00CE226F">
      <w:pPr>
        <w:rPr>
          <w:rFonts w:ascii="Arial" w:hAnsi="Arial" w:cs="Arial"/>
          <w:sz w:val="22"/>
          <w:szCs w:val="22"/>
        </w:rPr>
      </w:pPr>
    </w:p>
    <w:p w14:paraId="0718D29A" w14:textId="77777777" w:rsidR="00E113BB" w:rsidRPr="00EF0E3C" w:rsidRDefault="00E113BB" w:rsidP="00CE226F">
      <w:pPr>
        <w:pStyle w:val="Heading3"/>
        <w:rPr>
          <w:rFonts w:ascii="Arial" w:hAnsi="Arial" w:cs="Arial"/>
          <w:b/>
          <w:bCs/>
          <w:color w:val="auto"/>
          <w:sz w:val="22"/>
          <w:szCs w:val="22"/>
        </w:rPr>
      </w:pPr>
      <w:bookmarkStart w:id="155" w:name="_Toc448745989"/>
      <w:bookmarkStart w:id="156" w:name="_Toc448754295"/>
      <w:bookmarkStart w:id="157" w:name="_Toc25747787"/>
      <w:r w:rsidRPr="00EF0E3C">
        <w:rPr>
          <w:rFonts w:ascii="Arial" w:hAnsi="Arial" w:cs="Arial"/>
          <w:b/>
          <w:bCs/>
          <w:color w:val="auto"/>
          <w:sz w:val="22"/>
          <w:szCs w:val="22"/>
        </w:rPr>
        <w:lastRenderedPageBreak/>
        <w:t>The Education and Inspections Act 2006</w:t>
      </w:r>
      <w:bookmarkEnd w:id="155"/>
      <w:bookmarkEnd w:id="156"/>
      <w:bookmarkEnd w:id="157"/>
      <w:r w:rsidRPr="00EF0E3C">
        <w:rPr>
          <w:rFonts w:ascii="Arial" w:hAnsi="Arial" w:cs="Arial"/>
          <w:b/>
          <w:bCs/>
          <w:color w:val="auto"/>
          <w:sz w:val="22"/>
          <w:szCs w:val="22"/>
        </w:rPr>
        <w:t xml:space="preserve"> </w:t>
      </w:r>
    </w:p>
    <w:p w14:paraId="5E54097A" w14:textId="77777777" w:rsidR="00E113BB" w:rsidRPr="00EF0E3C" w:rsidRDefault="00E113BB" w:rsidP="00CE226F">
      <w:pPr>
        <w:rPr>
          <w:rFonts w:ascii="Arial" w:hAnsi="Arial" w:cs="Arial"/>
          <w:sz w:val="22"/>
          <w:szCs w:val="22"/>
        </w:rPr>
      </w:pPr>
      <w:r w:rsidRPr="00EF0E3C">
        <w:rPr>
          <w:rFonts w:ascii="Arial" w:hAnsi="Arial" w:cs="Arial"/>
          <w:noProof/>
          <w:sz w:val="22"/>
          <w:szCs w:val="22"/>
          <w:lang w:eastAsia="en-GB"/>
        </w:rPr>
        <mc:AlternateContent>
          <mc:Choice Requires="wps">
            <w:drawing>
              <wp:anchor distT="0" distB="0" distL="114300" distR="114300" simplePos="0" relativeHeight="251711488" behindDoc="0" locked="0" layoutInCell="1" allowOverlap="1" wp14:anchorId="532B5CBD" wp14:editId="4191A264">
                <wp:simplePos x="0" y="0"/>
                <wp:positionH relativeFrom="column">
                  <wp:posOffset>-1784985</wp:posOffset>
                </wp:positionH>
                <wp:positionV relativeFrom="paragraph">
                  <wp:posOffset>1130300</wp:posOffset>
                </wp:positionV>
                <wp:extent cx="800100" cy="571500"/>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219E" w14:textId="77777777" w:rsidR="00877F4C" w:rsidRDefault="00877F4C" w:rsidP="00E113BB">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5CBD" id="Text Box 5" o:spid="_x0000_s1030" type="#_x0000_t202" style="position:absolute;margin-left:-140.55pt;margin-top:89pt;width:63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P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" filled="f" stroked="f">
                <v:textbox>
                  <w:txbxContent>
                    <w:p w14:paraId="20A5219E" w14:textId="77777777" w:rsidR="00877F4C" w:rsidRDefault="00877F4C" w:rsidP="00E113BB">
                      <w:pPr>
                        <w:jc w:val="center"/>
                        <w:rPr>
                          <w:rFonts w:ascii="Arial" w:hAnsi="Arial"/>
                        </w:rPr>
                      </w:pPr>
                      <w:r>
                        <w:rPr>
                          <w:rFonts w:ascii="Arial" w:hAnsi="Arial"/>
                          <w:color w:val="FFFFFF"/>
                          <w:sz w:val="60"/>
                        </w:rPr>
                        <w:t>51</w:t>
                      </w:r>
                    </w:p>
                  </w:txbxContent>
                </v:textbox>
              </v:shape>
            </w:pict>
          </mc:Fallback>
        </mc:AlternateContent>
      </w:r>
      <w:r w:rsidRPr="00EF0E3C">
        <w:rPr>
          <w:rFonts w:ascii="Arial" w:hAnsi="Arial" w:cs="Arial"/>
          <w:sz w:val="22"/>
          <w:szCs w:val="22"/>
        </w:rPr>
        <w:t>Empowers Headteachers, to such extent as is reasonable, to regulate the behaviour of learners when they are off the school site and empowers members of staff to impose disciplinary penalties for inappropriate behaviour.</w:t>
      </w:r>
    </w:p>
    <w:p w14:paraId="17684BF9" w14:textId="77777777" w:rsidR="00E113BB" w:rsidRPr="00EF0E3C" w:rsidRDefault="00E113BB" w:rsidP="00CE226F">
      <w:pPr>
        <w:rPr>
          <w:rFonts w:ascii="Arial" w:hAnsi="Arial" w:cs="Arial"/>
          <w:sz w:val="22"/>
          <w:szCs w:val="22"/>
        </w:rPr>
      </w:pPr>
    </w:p>
    <w:p w14:paraId="58FC7B9D" w14:textId="77777777" w:rsidR="00E113BB" w:rsidRPr="00EF0E3C" w:rsidRDefault="00E113BB" w:rsidP="00CE226F">
      <w:pPr>
        <w:pStyle w:val="Heading3"/>
        <w:rPr>
          <w:rFonts w:ascii="Arial" w:hAnsi="Arial" w:cs="Arial"/>
          <w:b/>
          <w:bCs/>
          <w:color w:val="auto"/>
          <w:sz w:val="22"/>
          <w:szCs w:val="22"/>
        </w:rPr>
      </w:pPr>
      <w:bookmarkStart w:id="158" w:name="_Toc448745990"/>
      <w:bookmarkStart w:id="159" w:name="_Toc448754296"/>
      <w:bookmarkStart w:id="160" w:name="_Toc25747788"/>
      <w:r w:rsidRPr="00EF0E3C">
        <w:rPr>
          <w:rFonts w:ascii="Arial" w:hAnsi="Arial" w:cs="Arial"/>
          <w:b/>
          <w:bCs/>
          <w:color w:val="auto"/>
          <w:sz w:val="22"/>
          <w:szCs w:val="22"/>
        </w:rPr>
        <w:t>The Education and Inspections Act 2011</w:t>
      </w:r>
      <w:bookmarkEnd w:id="158"/>
      <w:bookmarkEnd w:id="159"/>
      <w:bookmarkEnd w:id="160"/>
    </w:p>
    <w:p w14:paraId="691F1E42"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Extended the powers included in the 2006 Act and gave permission for Headteachers (and nominated staff) to search for electronic devices. It also provides powers to search for data on those devices and to delete data. </w:t>
      </w:r>
    </w:p>
    <w:p w14:paraId="69D8BD37" w14:textId="77777777" w:rsidR="00E113BB" w:rsidRPr="00EF0E3C" w:rsidRDefault="00E113BB" w:rsidP="00CE226F">
      <w:pPr>
        <w:rPr>
          <w:rFonts w:ascii="Arial" w:hAnsi="Arial" w:cs="Arial"/>
          <w:sz w:val="22"/>
          <w:szCs w:val="22"/>
        </w:rPr>
      </w:pPr>
      <w:r w:rsidRPr="00EF0E3C">
        <w:rPr>
          <w:rStyle w:val="BlueText"/>
          <w:rFonts w:ascii="Arial" w:hAnsi="Arial" w:cs="Arial"/>
          <w:color w:val="auto"/>
          <w:sz w:val="22"/>
          <w:szCs w:val="22"/>
        </w:rPr>
        <w:t>(see template policy in these appendices and for DfE guidance -</w:t>
      </w:r>
      <w:r w:rsidRPr="00EF0E3C">
        <w:rPr>
          <w:rFonts w:ascii="Arial" w:hAnsi="Arial" w:cs="Arial"/>
          <w:sz w:val="22"/>
          <w:szCs w:val="22"/>
        </w:rPr>
        <w:t xml:space="preserve"> </w:t>
      </w:r>
      <w:hyperlink r:id="rId60" w:history="1">
        <w:r w:rsidRPr="00EF0E3C">
          <w:rPr>
            <w:rStyle w:val="Hyperlink1"/>
            <w:rFonts w:ascii="Arial" w:hAnsi="Arial" w:cs="Arial"/>
            <w:color w:val="auto"/>
            <w:sz w:val="22"/>
            <w:szCs w:val="22"/>
          </w:rPr>
          <w:t>http://www.education.gov.uk/schools/learnersupport/behaviour/behaviourpolicies/f0076897/screening-searching-and-confiscation</w:t>
        </w:r>
      </w:hyperlink>
      <w:r w:rsidRPr="00EF0E3C">
        <w:rPr>
          <w:rFonts w:ascii="Arial" w:hAnsi="Arial" w:cs="Arial"/>
          <w:sz w:val="22"/>
          <w:szCs w:val="22"/>
        </w:rPr>
        <w:t>)</w:t>
      </w:r>
    </w:p>
    <w:p w14:paraId="3F6B6CD9" w14:textId="77777777" w:rsidR="00E113BB" w:rsidRPr="00EF0E3C" w:rsidRDefault="00E113BB" w:rsidP="00CE226F">
      <w:pPr>
        <w:rPr>
          <w:rFonts w:ascii="Arial" w:hAnsi="Arial" w:cs="Arial"/>
          <w:b/>
          <w:bCs/>
          <w:sz w:val="22"/>
          <w:szCs w:val="22"/>
        </w:rPr>
      </w:pPr>
    </w:p>
    <w:p w14:paraId="3ADFCEC2" w14:textId="77777777" w:rsidR="00E113BB" w:rsidRPr="00EF0E3C" w:rsidRDefault="00E113BB" w:rsidP="00CE226F">
      <w:pPr>
        <w:pStyle w:val="Heading3"/>
        <w:rPr>
          <w:rFonts w:ascii="Arial" w:hAnsi="Arial" w:cs="Arial"/>
          <w:b/>
          <w:bCs/>
          <w:color w:val="auto"/>
          <w:sz w:val="22"/>
          <w:szCs w:val="22"/>
        </w:rPr>
      </w:pPr>
      <w:bookmarkStart w:id="161" w:name="_Toc448745991"/>
      <w:bookmarkStart w:id="162" w:name="_Toc448754297"/>
      <w:bookmarkStart w:id="163" w:name="_Toc25747789"/>
      <w:r w:rsidRPr="00EF0E3C">
        <w:rPr>
          <w:rFonts w:ascii="Arial" w:hAnsi="Arial" w:cs="Arial"/>
          <w:b/>
          <w:bCs/>
          <w:color w:val="auto"/>
          <w:sz w:val="22"/>
          <w:szCs w:val="22"/>
        </w:rPr>
        <w:t>The Protection of Freedoms Act 2012</w:t>
      </w:r>
      <w:bookmarkEnd w:id="161"/>
      <w:bookmarkEnd w:id="162"/>
      <w:bookmarkEnd w:id="163"/>
    </w:p>
    <w:p w14:paraId="370BB1E8" w14:textId="173B9A4D" w:rsidR="00E113BB" w:rsidRPr="00EF0E3C" w:rsidRDefault="00E113BB" w:rsidP="00CE226F">
      <w:pPr>
        <w:rPr>
          <w:rFonts w:ascii="Arial" w:hAnsi="Arial" w:cs="Arial"/>
          <w:sz w:val="22"/>
          <w:szCs w:val="22"/>
        </w:rPr>
      </w:pPr>
      <w:r w:rsidRPr="00EF0E3C">
        <w:rPr>
          <w:rFonts w:ascii="Arial" w:hAnsi="Arial" w:cs="Arial"/>
          <w:sz w:val="22"/>
          <w:szCs w:val="22"/>
        </w:rPr>
        <w:t>Requires schools to seek permission from a parent/carer to use Biometric systems.</w:t>
      </w:r>
    </w:p>
    <w:p w14:paraId="2FC5E878" w14:textId="77777777" w:rsidR="00E113BB" w:rsidRPr="00EF0E3C" w:rsidRDefault="00E113BB" w:rsidP="00CE226F">
      <w:pPr>
        <w:rPr>
          <w:rFonts w:ascii="Arial" w:hAnsi="Arial" w:cs="Arial"/>
          <w:sz w:val="22"/>
          <w:szCs w:val="22"/>
        </w:rPr>
      </w:pPr>
    </w:p>
    <w:p w14:paraId="56B4EB6B" w14:textId="77777777" w:rsidR="00E113BB" w:rsidRPr="00EF0E3C" w:rsidRDefault="00E113BB" w:rsidP="00CE226F">
      <w:pPr>
        <w:pStyle w:val="Heading3"/>
        <w:rPr>
          <w:rFonts w:ascii="Arial" w:hAnsi="Arial" w:cs="Arial"/>
          <w:b/>
          <w:bCs/>
          <w:color w:val="auto"/>
          <w:sz w:val="22"/>
          <w:szCs w:val="22"/>
        </w:rPr>
      </w:pPr>
      <w:bookmarkStart w:id="164" w:name="_Toc448745992"/>
      <w:bookmarkStart w:id="165" w:name="_Toc448754298"/>
      <w:bookmarkStart w:id="166" w:name="_Toc25747790"/>
      <w:r w:rsidRPr="00EF0E3C">
        <w:rPr>
          <w:rFonts w:ascii="Arial" w:hAnsi="Arial" w:cs="Arial"/>
          <w:b/>
          <w:bCs/>
          <w:color w:val="auto"/>
          <w:sz w:val="22"/>
          <w:szCs w:val="22"/>
        </w:rPr>
        <w:t>The School Information Regulations 2012</w:t>
      </w:r>
      <w:bookmarkEnd w:id="164"/>
      <w:bookmarkEnd w:id="165"/>
      <w:bookmarkEnd w:id="166"/>
    </w:p>
    <w:p w14:paraId="75B8556A" w14:textId="77777777" w:rsidR="00E113BB" w:rsidRPr="00EF0E3C" w:rsidRDefault="00E113BB" w:rsidP="00CE226F">
      <w:pPr>
        <w:rPr>
          <w:rFonts w:ascii="Arial" w:hAnsi="Arial" w:cs="Arial"/>
          <w:sz w:val="22"/>
          <w:szCs w:val="22"/>
        </w:rPr>
      </w:pPr>
      <w:r w:rsidRPr="00EF0E3C">
        <w:rPr>
          <w:rFonts w:ascii="Arial" w:hAnsi="Arial" w:cs="Arial"/>
          <w:sz w:val="22"/>
          <w:szCs w:val="22"/>
        </w:rPr>
        <w:t xml:space="preserve">Requires schools to publish certain information on its website: </w:t>
      </w:r>
    </w:p>
    <w:p w14:paraId="3BB1B2C7" w14:textId="77777777" w:rsidR="00E113BB" w:rsidRPr="00EF0E3C" w:rsidRDefault="003C0EA6" w:rsidP="00CE226F">
      <w:pPr>
        <w:rPr>
          <w:rStyle w:val="Hyperlink1"/>
          <w:rFonts w:ascii="Arial" w:hAnsi="Arial" w:cs="Arial"/>
          <w:color w:val="auto"/>
          <w:sz w:val="22"/>
          <w:szCs w:val="22"/>
        </w:rPr>
      </w:pPr>
      <w:hyperlink r:id="rId61" w:history="1">
        <w:r w:rsidR="00E113BB" w:rsidRPr="00EF0E3C">
          <w:rPr>
            <w:rStyle w:val="Hyperlink1"/>
            <w:rFonts w:ascii="Arial" w:hAnsi="Arial" w:cs="Arial"/>
            <w:color w:val="auto"/>
            <w:sz w:val="22"/>
            <w:szCs w:val="22"/>
          </w:rPr>
          <w:t>https://www.gov.uk/guidance/what-maintained-schools-must-publish-online</w:t>
        </w:r>
      </w:hyperlink>
    </w:p>
    <w:p w14:paraId="3D949446" w14:textId="77777777" w:rsidR="00E113BB" w:rsidRPr="00EF0E3C" w:rsidRDefault="00E113BB" w:rsidP="00CE226F">
      <w:pPr>
        <w:rPr>
          <w:rFonts w:ascii="Arial" w:hAnsi="Arial" w:cs="Arial"/>
          <w:sz w:val="22"/>
          <w:szCs w:val="22"/>
        </w:rPr>
      </w:pPr>
    </w:p>
    <w:p w14:paraId="2B244C18" w14:textId="77777777" w:rsidR="00E113BB" w:rsidRPr="00EF0E3C" w:rsidRDefault="00E113BB" w:rsidP="00CE226F">
      <w:pPr>
        <w:pStyle w:val="Heading3"/>
        <w:rPr>
          <w:rFonts w:ascii="Arial" w:eastAsia="Times New Roman" w:hAnsi="Arial" w:cs="Arial"/>
          <w:b/>
          <w:bCs/>
          <w:color w:val="auto"/>
          <w:sz w:val="22"/>
          <w:szCs w:val="22"/>
        </w:rPr>
      </w:pPr>
      <w:bookmarkStart w:id="167" w:name="_Toc448745993"/>
      <w:bookmarkStart w:id="168" w:name="_Toc448754299"/>
      <w:bookmarkStart w:id="169" w:name="_Toc25747791"/>
      <w:r w:rsidRPr="00EF0E3C">
        <w:rPr>
          <w:rFonts w:ascii="Arial" w:eastAsia="Times New Roman" w:hAnsi="Arial" w:cs="Arial"/>
          <w:b/>
          <w:bCs/>
          <w:color w:val="auto"/>
          <w:sz w:val="22"/>
          <w:szCs w:val="22"/>
        </w:rPr>
        <w:t>Serious Crime Act 2015</w:t>
      </w:r>
      <w:bookmarkEnd w:id="167"/>
      <w:bookmarkEnd w:id="168"/>
      <w:bookmarkEnd w:id="169"/>
      <w:r w:rsidRPr="00EF0E3C">
        <w:rPr>
          <w:rFonts w:ascii="Arial" w:eastAsia="Times New Roman" w:hAnsi="Arial" w:cs="Arial"/>
          <w:b/>
          <w:bCs/>
          <w:color w:val="auto"/>
          <w:sz w:val="22"/>
          <w:szCs w:val="22"/>
        </w:rPr>
        <w:t xml:space="preserve"> </w:t>
      </w:r>
    </w:p>
    <w:p w14:paraId="2A87F95B" w14:textId="77777777" w:rsidR="00E113BB" w:rsidRPr="00EF0E3C" w:rsidRDefault="00E113BB" w:rsidP="00CE226F">
      <w:pPr>
        <w:rPr>
          <w:rFonts w:ascii="Arial" w:hAnsi="Arial" w:cs="Arial"/>
          <w:sz w:val="22"/>
          <w:szCs w:val="22"/>
        </w:rPr>
      </w:pPr>
      <w:r w:rsidRPr="00EF0E3C">
        <w:rPr>
          <w:rFonts w:ascii="Arial" w:hAnsi="Arial" w:cs="Arial"/>
          <w:sz w:val="22"/>
          <w:szCs w:val="22"/>
        </w:rPr>
        <w:t>Introduced new offence of sexual communication with a child. Also created new offences and orders around gang crime (including CSE)</w:t>
      </w:r>
    </w:p>
    <w:p w14:paraId="62452245" w14:textId="77777777" w:rsidR="00E113BB" w:rsidRPr="00EF0E3C" w:rsidRDefault="00E113BB" w:rsidP="00CE226F">
      <w:pPr>
        <w:rPr>
          <w:rFonts w:ascii="Arial" w:hAnsi="Arial" w:cs="Arial"/>
          <w:sz w:val="22"/>
          <w:szCs w:val="22"/>
        </w:rPr>
      </w:pPr>
    </w:p>
    <w:p w14:paraId="3D75DA39" w14:textId="77777777" w:rsidR="00E113BB" w:rsidRPr="00EF0E3C" w:rsidRDefault="00E113BB" w:rsidP="00CE226F">
      <w:pPr>
        <w:pStyle w:val="Heading3"/>
        <w:rPr>
          <w:rFonts w:ascii="Arial" w:eastAsia="Times New Roman" w:hAnsi="Arial" w:cs="Arial"/>
          <w:b/>
          <w:bCs/>
          <w:color w:val="auto"/>
          <w:sz w:val="22"/>
          <w:szCs w:val="22"/>
          <w:lang w:eastAsia="en-GB"/>
        </w:rPr>
      </w:pPr>
      <w:r w:rsidRPr="00EF0E3C">
        <w:rPr>
          <w:rFonts w:ascii="Arial" w:eastAsia="Times New Roman" w:hAnsi="Arial" w:cs="Arial"/>
          <w:b/>
          <w:bCs/>
          <w:color w:val="auto"/>
          <w:sz w:val="22"/>
          <w:szCs w:val="22"/>
          <w:lang w:eastAsia="en-GB"/>
        </w:rPr>
        <w:t>Criminal Justice and Courts Act 2015</w:t>
      </w:r>
    </w:p>
    <w:p w14:paraId="6D417F17" w14:textId="77777777" w:rsidR="00E113BB" w:rsidRPr="00EF0E3C" w:rsidRDefault="00E113BB" w:rsidP="00CE226F">
      <w:pPr>
        <w:rPr>
          <w:rFonts w:ascii="Arial" w:hAnsi="Arial" w:cs="Arial"/>
          <w:sz w:val="22"/>
          <w:szCs w:val="22"/>
          <w:lang w:eastAsia="en-GB"/>
        </w:rPr>
      </w:pPr>
      <w:r w:rsidRPr="00EF0E3C">
        <w:rPr>
          <w:rFonts w:ascii="Arial" w:hAnsi="Arial" w:cs="Arial"/>
          <w:sz w:val="22"/>
          <w:szCs w:val="22"/>
          <w:lang w:eastAsia="en-GB"/>
        </w:rPr>
        <w:t xml:space="preserve">Revenge porn – as it is now commonly known – involves the distribution of private and personal explicit images or video footage of an individual without their consent, with the intention of causing them embarrassment and distress. Often revenge porn is used maliciously to shame ex-partners. Revenge porn was made a specific offence in the Criminal Justice and Courts Act 2015. The Act specifies that if you are accused of revenge porn and found guilty of the criminal offence, you could be prosecuted and face a sentence of up to two years in prison.  </w:t>
      </w:r>
    </w:p>
    <w:p w14:paraId="04B59304" w14:textId="77777777" w:rsidR="00E113BB" w:rsidRPr="00EF0E3C" w:rsidRDefault="00E113BB" w:rsidP="00CE226F">
      <w:pPr>
        <w:rPr>
          <w:rFonts w:ascii="Arial" w:hAnsi="Arial" w:cs="Arial"/>
          <w:sz w:val="22"/>
          <w:szCs w:val="22"/>
          <w:lang w:eastAsia="en-GB"/>
        </w:rPr>
      </w:pPr>
    </w:p>
    <w:p w14:paraId="27166172" w14:textId="44D5A518" w:rsidR="00E113BB" w:rsidRPr="00EF0E3C" w:rsidRDefault="00E113BB" w:rsidP="00CE226F">
      <w:pPr>
        <w:autoSpaceDE w:val="0"/>
        <w:autoSpaceDN w:val="0"/>
        <w:adjustRightInd w:val="0"/>
        <w:jc w:val="both"/>
        <w:rPr>
          <w:rFonts w:ascii="Arial" w:hAnsi="Arial" w:cs="Arial"/>
          <w:b/>
          <w:bCs/>
          <w:sz w:val="22"/>
          <w:szCs w:val="22"/>
        </w:rPr>
      </w:pPr>
      <w:r w:rsidRPr="00EF0E3C">
        <w:rPr>
          <w:rFonts w:ascii="Arial" w:hAnsi="Arial" w:cs="Arial"/>
          <w:sz w:val="22"/>
          <w:szCs w:val="22"/>
          <w:lang w:eastAsia="en-GB"/>
        </w:rPr>
        <w:t xml:space="preserve">For further guidance or support please contact the </w:t>
      </w:r>
      <w:hyperlink r:id="rId62" w:history="1">
        <w:r w:rsidRPr="00EF0E3C">
          <w:rPr>
            <w:rStyle w:val="Hyperlink1"/>
            <w:rFonts w:ascii="Arial" w:hAnsi="Arial" w:cs="Arial"/>
            <w:color w:val="auto"/>
            <w:sz w:val="22"/>
            <w:szCs w:val="22"/>
          </w:rPr>
          <w:t>Revenge Porn Helpline</w:t>
        </w:r>
      </w:hyperlink>
    </w:p>
    <w:p w14:paraId="66EFBAD6" w14:textId="77777777" w:rsidR="00026A75" w:rsidRPr="00EF0E3C" w:rsidRDefault="00026A75" w:rsidP="00CE226F">
      <w:pPr>
        <w:autoSpaceDE w:val="0"/>
        <w:autoSpaceDN w:val="0"/>
        <w:adjustRightInd w:val="0"/>
        <w:jc w:val="both"/>
        <w:rPr>
          <w:rFonts w:ascii="Arial" w:hAnsi="Arial" w:cs="Arial"/>
          <w:b/>
          <w:bCs/>
          <w:sz w:val="22"/>
          <w:szCs w:val="22"/>
        </w:rPr>
      </w:pPr>
    </w:p>
    <w:p w14:paraId="6DC04B92" w14:textId="1B35CFF2" w:rsidR="00E113BB" w:rsidRPr="00EF0E3C" w:rsidRDefault="00E113BB" w:rsidP="00CE226F">
      <w:pPr>
        <w:autoSpaceDE w:val="0"/>
        <w:autoSpaceDN w:val="0"/>
        <w:adjustRightInd w:val="0"/>
        <w:jc w:val="both"/>
        <w:rPr>
          <w:rFonts w:ascii="Arial" w:hAnsi="Arial" w:cs="Arial"/>
          <w:b/>
          <w:bCs/>
          <w:sz w:val="22"/>
          <w:szCs w:val="22"/>
        </w:rPr>
      </w:pPr>
      <w:r w:rsidRPr="00EF0E3C">
        <w:rPr>
          <w:rFonts w:ascii="Arial" w:hAnsi="Arial" w:cs="Arial"/>
          <w:b/>
          <w:bCs/>
          <w:sz w:val="22"/>
          <w:szCs w:val="22"/>
        </w:rPr>
        <w:t>Resources</w:t>
      </w:r>
    </w:p>
    <w:p w14:paraId="4CF1DE57" w14:textId="77777777" w:rsidR="00E113BB" w:rsidRPr="00EF0E3C" w:rsidRDefault="00E113BB" w:rsidP="00CE226F">
      <w:pPr>
        <w:autoSpaceDE w:val="0"/>
        <w:autoSpaceDN w:val="0"/>
        <w:adjustRightInd w:val="0"/>
        <w:jc w:val="both"/>
        <w:rPr>
          <w:rFonts w:ascii="Arial" w:hAnsi="Arial" w:cs="Arial"/>
          <w:sz w:val="22"/>
          <w:szCs w:val="22"/>
        </w:rPr>
      </w:pPr>
    </w:p>
    <w:p w14:paraId="1B798423" w14:textId="4DB59761" w:rsidR="00026A75" w:rsidRPr="00EF0E3C" w:rsidRDefault="00026A75" w:rsidP="00CE226F">
      <w:pPr>
        <w:rPr>
          <w:rFonts w:ascii="Arial" w:hAnsi="Arial" w:cs="Arial"/>
          <w:sz w:val="22"/>
          <w:szCs w:val="22"/>
        </w:rPr>
      </w:pPr>
      <w:r w:rsidRPr="00EF0E3C">
        <w:rPr>
          <w:rFonts w:ascii="Arial" w:hAnsi="Arial" w:cs="Arial"/>
          <w:sz w:val="22"/>
          <w:szCs w:val="22"/>
        </w:rPr>
        <w:t>The following links may help those who are developing or reviewing and creating their online safety provision:</w:t>
      </w:r>
    </w:p>
    <w:p w14:paraId="1FCEEE96" w14:textId="77777777" w:rsidR="00026A75" w:rsidRPr="00EF0E3C" w:rsidRDefault="00026A75" w:rsidP="00CE226F">
      <w:pPr>
        <w:pStyle w:val="Heading3"/>
        <w:rPr>
          <w:rFonts w:ascii="Arial" w:hAnsi="Arial" w:cs="Arial"/>
          <w:color w:val="auto"/>
          <w:sz w:val="22"/>
          <w:szCs w:val="22"/>
        </w:rPr>
      </w:pPr>
      <w:bookmarkStart w:id="170" w:name="_Toc448745995"/>
      <w:bookmarkStart w:id="171" w:name="_Toc448754301"/>
      <w:bookmarkStart w:id="172" w:name="_Toc25747792"/>
      <w:r w:rsidRPr="00EF0E3C">
        <w:rPr>
          <w:rFonts w:ascii="Arial" w:hAnsi="Arial" w:cs="Arial"/>
          <w:color w:val="auto"/>
          <w:sz w:val="22"/>
          <w:szCs w:val="22"/>
        </w:rPr>
        <w:t>UK Safer Internet Centre</w:t>
      </w:r>
      <w:bookmarkEnd w:id="170"/>
      <w:bookmarkEnd w:id="171"/>
      <w:bookmarkEnd w:id="172"/>
    </w:p>
    <w:p w14:paraId="60A3A8FD" w14:textId="77777777" w:rsidR="00026A75" w:rsidRPr="00EF0E3C" w:rsidRDefault="00026A75" w:rsidP="00CE226F">
      <w:pPr>
        <w:pStyle w:val="NoSpacing"/>
        <w:numPr>
          <w:ilvl w:val="0"/>
          <w:numId w:val="61"/>
        </w:numPr>
        <w:rPr>
          <w:rFonts w:ascii="Arial" w:hAnsi="Arial" w:cs="Arial"/>
        </w:rPr>
      </w:pPr>
      <w:r w:rsidRPr="00EF0E3C">
        <w:rPr>
          <w:rFonts w:ascii="Arial" w:hAnsi="Arial" w:cs="Arial"/>
        </w:rPr>
        <w:t xml:space="preserve">Safer Internet Centre – </w:t>
      </w:r>
      <w:hyperlink r:id="rId63" w:history="1">
        <w:r w:rsidRPr="00EF0E3C">
          <w:rPr>
            <w:rStyle w:val="Hyperlink1"/>
            <w:rFonts w:ascii="Arial" w:hAnsi="Arial" w:cs="Arial"/>
            <w:color w:val="auto"/>
            <w:sz w:val="22"/>
          </w:rPr>
          <w:t>https://www.saferinternet.org.uk/</w:t>
        </w:r>
      </w:hyperlink>
    </w:p>
    <w:p w14:paraId="0196CA1B" w14:textId="77777777" w:rsidR="00026A75" w:rsidRPr="00EF0E3C" w:rsidRDefault="00026A75" w:rsidP="00CE226F">
      <w:pPr>
        <w:pStyle w:val="NoSpacing"/>
        <w:numPr>
          <w:ilvl w:val="0"/>
          <w:numId w:val="61"/>
        </w:numPr>
        <w:rPr>
          <w:rFonts w:ascii="Arial" w:hAnsi="Arial" w:cs="Arial"/>
        </w:rPr>
      </w:pPr>
      <w:r w:rsidRPr="00EF0E3C">
        <w:rPr>
          <w:rFonts w:ascii="Arial" w:hAnsi="Arial" w:cs="Arial"/>
        </w:rPr>
        <w:t>South West Grid for Learning - h</w:t>
      </w:r>
      <w:hyperlink r:id="rId64" w:history="1">
        <w:r w:rsidRPr="00EF0E3C">
          <w:rPr>
            <w:rStyle w:val="Hyperlink1"/>
            <w:rFonts w:ascii="Arial" w:hAnsi="Arial" w:cs="Arial"/>
            <w:color w:val="auto"/>
            <w:sz w:val="22"/>
          </w:rPr>
          <w:t>ttps://swgfl.org.uk/products-services/online-safety/</w:t>
        </w:r>
      </w:hyperlink>
    </w:p>
    <w:p w14:paraId="10D41945" w14:textId="77777777" w:rsidR="00026A75" w:rsidRPr="00EF0E3C" w:rsidRDefault="00026A75" w:rsidP="00CE226F">
      <w:pPr>
        <w:pStyle w:val="NoSpacing"/>
        <w:numPr>
          <w:ilvl w:val="0"/>
          <w:numId w:val="61"/>
        </w:numPr>
        <w:rPr>
          <w:rFonts w:ascii="Arial" w:hAnsi="Arial" w:cs="Arial"/>
        </w:rPr>
      </w:pPr>
      <w:r w:rsidRPr="00EF0E3C">
        <w:rPr>
          <w:rFonts w:ascii="Arial" w:hAnsi="Arial" w:cs="Arial"/>
        </w:rPr>
        <w:t xml:space="preserve">Childnet – </w:t>
      </w:r>
      <w:hyperlink r:id="rId65" w:history="1">
        <w:r w:rsidRPr="00EF0E3C">
          <w:rPr>
            <w:rStyle w:val="Hyperlink1"/>
            <w:rFonts w:ascii="Arial" w:hAnsi="Arial" w:cs="Arial"/>
            <w:color w:val="auto"/>
            <w:sz w:val="22"/>
          </w:rPr>
          <w:t>http://www.childnet-int.org/</w:t>
        </w:r>
      </w:hyperlink>
      <w:r w:rsidRPr="00EF0E3C">
        <w:rPr>
          <w:rFonts w:ascii="Arial" w:hAnsi="Arial" w:cs="Arial"/>
        </w:rPr>
        <w:t xml:space="preserve"> </w:t>
      </w:r>
    </w:p>
    <w:p w14:paraId="33DA2D08" w14:textId="77777777" w:rsidR="00026A75" w:rsidRPr="00EF0E3C" w:rsidRDefault="00026A75" w:rsidP="00CE226F">
      <w:pPr>
        <w:pStyle w:val="NoSpacing"/>
        <w:numPr>
          <w:ilvl w:val="0"/>
          <w:numId w:val="61"/>
        </w:numPr>
        <w:rPr>
          <w:rStyle w:val="Hyperlink"/>
          <w:rFonts w:ascii="Arial" w:hAnsi="Arial" w:cs="Arial"/>
          <w:color w:val="auto"/>
        </w:rPr>
      </w:pPr>
      <w:r w:rsidRPr="00EF0E3C">
        <w:rPr>
          <w:rFonts w:ascii="Arial" w:hAnsi="Arial" w:cs="Arial"/>
        </w:rPr>
        <w:t xml:space="preserve">Professionals Online Safety Helpline - </w:t>
      </w:r>
      <w:hyperlink r:id="rId66" w:history="1">
        <w:r w:rsidRPr="00EF0E3C">
          <w:rPr>
            <w:rStyle w:val="Hyperlink1"/>
            <w:rFonts w:ascii="Arial" w:hAnsi="Arial" w:cs="Arial"/>
            <w:color w:val="auto"/>
            <w:sz w:val="22"/>
          </w:rPr>
          <w:t>http://www.saferinternet.org.uk/about/helpline</w:t>
        </w:r>
      </w:hyperlink>
    </w:p>
    <w:p w14:paraId="53FE5D64" w14:textId="77777777" w:rsidR="00026A75" w:rsidRPr="00EF0E3C" w:rsidRDefault="00026A75" w:rsidP="00CE226F">
      <w:pPr>
        <w:pStyle w:val="NoSpacing"/>
        <w:numPr>
          <w:ilvl w:val="0"/>
          <w:numId w:val="61"/>
        </w:numPr>
        <w:rPr>
          <w:rFonts w:ascii="Arial" w:hAnsi="Arial" w:cs="Arial"/>
        </w:rPr>
      </w:pPr>
      <w:r w:rsidRPr="00EF0E3C">
        <w:rPr>
          <w:rFonts w:ascii="Arial" w:hAnsi="Arial" w:cs="Arial"/>
        </w:rPr>
        <w:t xml:space="preserve">Revenge Porn Helpline - </w:t>
      </w:r>
      <w:r w:rsidRPr="00EF0E3C">
        <w:rPr>
          <w:rStyle w:val="Hyperlink1"/>
          <w:rFonts w:ascii="Arial" w:hAnsi="Arial" w:cs="Arial"/>
          <w:color w:val="auto"/>
          <w:sz w:val="22"/>
        </w:rPr>
        <w:t>https://revengepornhelpline.org.uk</w:t>
      </w:r>
      <w:r w:rsidRPr="00EF0E3C">
        <w:rPr>
          <w:rStyle w:val="Hyperlink"/>
          <w:rFonts w:ascii="Arial" w:hAnsi="Arial" w:cs="Arial"/>
          <w:color w:val="auto"/>
        </w:rPr>
        <w:t>/</w:t>
      </w:r>
    </w:p>
    <w:p w14:paraId="6051A07A" w14:textId="77777777" w:rsidR="00026A75" w:rsidRPr="00EF0E3C" w:rsidRDefault="00026A75" w:rsidP="00CE226F">
      <w:pPr>
        <w:pStyle w:val="NoSpacing"/>
        <w:numPr>
          <w:ilvl w:val="0"/>
          <w:numId w:val="61"/>
        </w:numPr>
        <w:rPr>
          <w:rStyle w:val="Hyperlink"/>
          <w:rFonts w:ascii="Arial" w:hAnsi="Arial" w:cs="Arial"/>
          <w:color w:val="auto"/>
        </w:rPr>
      </w:pPr>
      <w:r w:rsidRPr="00EF0E3C">
        <w:rPr>
          <w:rFonts w:ascii="Arial" w:hAnsi="Arial" w:cs="Arial"/>
        </w:rPr>
        <w:t xml:space="preserve">Internet Watch Foundation - </w:t>
      </w:r>
      <w:hyperlink r:id="rId67" w:history="1">
        <w:r w:rsidRPr="00EF0E3C">
          <w:rPr>
            <w:rStyle w:val="Hyperlink1"/>
            <w:rFonts w:ascii="Arial" w:hAnsi="Arial" w:cs="Arial"/>
            <w:color w:val="auto"/>
            <w:sz w:val="22"/>
          </w:rPr>
          <w:t>https://www.iwf.org.uk/</w:t>
        </w:r>
      </w:hyperlink>
    </w:p>
    <w:p w14:paraId="36865411" w14:textId="77777777" w:rsidR="00026A75" w:rsidRPr="00EF0E3C" w:rsidRDefault="00026A75" w:rsidP="00CE226F">
      <w:pPr>
        <w:pStyle w:val="NoSpacing"/>
        <w:numPr>
          <w:ilvl w:val="0"/>
          <w:numId w:val="61"/>
        </w:numPr>
        <w:rPr>
          <w:rStyle w:val="Hyperlink1"/>
          <w:rFonts w:ascii="Arial" w:hAnsi="Arial" w:cs="Arial"/>
          <w:color w:val="auto"/>
          <w:sz w:val="22"/>
        </w:rPr>
      </w:pPr>
      <w:r w:rsidRPr="00EF0E3C">
        <w:rPr>
          <w:rFonts w:ascii="Arial" w:hAnsi="Arial" w:cs="Arial"/>
        </w:rPr>
        <w:t xml:space="preserve">Report Harmful Content - </w:t>
      </w:r>
      <w:hyperlink r:id="rId68" w:history="1">
        <w:r w:rsidRPr="00EF0E3C">
          <w:rPr>
            <w:rStyle w:val="Hyperlink1"/>
            <w:rFonts w:ascii="Arial" w:hAnsi="Arial" w:cs="Arial"/>
            <w:color w:val="auto"/>
            <w:sz w:val="22"/>
          </w:rPr>
          <w:t>https://reportharmfulcontent.com/</w:t>
        </w:r>
      </w:hyperlink>
    </w:p>
    <w:p w14:paraId="5A53F1A8" w14:textId="77777777" w:rsidR="00026A75" w:rsidRPr="00EF0E3C" w:rsidRDefault="00026A75" w:rsidP="00CE226F">
      <w:pPr>
        <w:pStyle w:val="NoSpacing"/>
        <w:numPr>
          <w:ilvl w:val="0"/>
          <w:numId w:val="61"/>
        </w:numPr>
        <w:rPr>
          <w:rFonts w:ascii="Arial" w:hAnsi="Arial" w:cs="Arial"/>
        </w:rPr>
      </w:pPr>
      <w:r w:rsidRPr="00EF0E3C">
        <w:rPr>
          <w:rStyle w:val="Hyperlink1"/>
          <w:rFonts w:ascii="Arial" w:hAnsi="Arial" w:cs="Arial"/>
          <w:color w:val="auto"/>
          <w:sz w:val="22"/>
        </w:rPr>
        <w:t xml:space="preserve">Harmful Sexual </w:t>
      </w:r>
      <w:hyperlink r:id="rId69" w:history="1">
        <w:r w:rsidRPr="00EF0E3C">
          <w:rPr>
            <w:rStyle w:val="Hyperlink"/>
            <w:rFonts w:ascii="Arial" w:hAnsi="Arial" w:cs="Arial"/>
            <w:color w:val="auto"/>
          </w:rPr>
          <w:t>Support</w:t>
        </w:r>
      </w:hyperlink>
      <w:r w:rsidRPr="00EF0E3C">
        <w:rPr>
          <w:rStyle w:val="Hyperlink1"/>
          <w:rFonts w:ascii="Arial" w:hAnsi="Arial" w:cs="Arial"/>
          <w:color w:val="auto"/>
          <w:sz w:val="22"/>
        </w:rPr>
        <w:t xml:space="preserve"> Service</w:t>
      </w:r>
    </w:p>
    <w:p w14:paraId="6DD8C95A" w14:textId="77777777" w:rsidR="00026A75" w:rsidRPr="00EF0E3C" w:rsidRDefault="00026A75" w:rsidP="00CE226F">
      <w:pPr>
        <w:pStyle w:val="Heading3"/>
        <w:rPr>
          <w:rFonts w:ascii="Arial" w:hAnsi="Arial" w:cs="Arial"/>
          <w:color w:val="auto"/>
          <w:sz w:val="22"/>
          <w:szCs w:val="22"/>
        </w:rPr>
      </w:pPr>
      <w:bookmarkStart w:id="173" w:name="_Toc448745996"/>
      <w:bookmarkStart w:id="174" w:name="_Toc448754302"/>
      <w:bookmarkStart w:id="175" w:name="_Toc25747793"/>
    </w:p>
    <w:p w14:paraId="616A9FEF" w14:textId="7558E1BB"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CEOP</w:t>
      </w:r>
      <w:bookmarkEnd w:id="173"/>
      <w:bookmarkEnd w:id="174"/>
      <w:bookmarkEnd w:id="175"/>
    </w:p>
    <w:p w14:paraId="52866EDC" w14:textId="77777777" w:rsidR="00026A75" w:rsidRPr="00EF0E3C" w:rsidRDefault="00026A75" w:rsidP="00CE226F">
      <w:pPr>
        <w:pStyle w:val="NoSpacing"/>
        <w:numPr>
          <w:ilvl w:val="0"/>
          <w:numId w:val="62"/>
        </w:numPr>
        <w:rPr>
          <w:rFonts w:ascii="Arial" w:hAnsi="Arial" w:cs="Arial"/>
        </w:rPr>
      </w:pPr>
      <w:r w:rsidRPr="00EF0E3C">
        <w:rPr>
          <w:rFonts w:ascii="Arial" w:hAnsi="Arial" w:cs="Arial"/>
        </w:rPr>
        <w:t xml:space="preserve">CEOP - </w:t>
      </w:r>
      <w:hyperlink r:id="rId70" w:history="1">
        <w:r w:rsidRPr="00EF0E3C">
          <w:rPr>
            <w:rStyle w:val="Hyperlink1"/>
            <w:rFonts w:ascii="Arial" w:hAnsi="Arial" w:cs="Arial"/>
            <w:color w:val="auto"/>
            <w:sz w:val="22"/>
          </w:rPr>
          <w:t>http://ceop.police.uk/</w:t>
        </w:r>
      </w:hyperlink>
    </w:p>
    <w:p w14:paraId="0A57E25D" w14:textId="77777777" w:rsidR="00026A75" w:rsidRPr="00EF0E3C" w:rsidRDefault="003C0EA6" w:rsidP="00CE226F">
      <w:pPr>
        <w:pStyle w:val="ListParagraph"/>
        <w:numPr>
          <w:ilvl w:val="0"/>
          <w:numId w:val="62"/>
        </w:numPr>
        <w:rPr>
          <w:rFonts w:ascii="Arial" w:hAnsi="Arial" w:cs="Arial"/>
          <w:sz w:val="22"/>
          <w:szCs w:val="22"/>
        </w:rPr>
      </w:pPr>
      <w:hyperlink r:id="rId71" w:history="1">
        <w:r w:rsidR="00026A75" w:rsidRPr="00EF0E3C">
          <w:rPr>
            <w:rStyle w:val="Hyperlink1"/>
            <w:rFonts w:ascii="Arial" w:hAnsi="Arial" w:cs="Arial"/>
            <w:color w:val="auto"/>
            <w:sz w:val="22"/>
            <w:szCs w:val="22"/>
          </w:rPr>
          <w:t>ThinkUKnow</w:t>
        </w:r>
      </w:hyperlink>
      <w:r w:rsidR="00026A75" w:rsidRPr="00EF0E3C">
        <w:rPr>
          <w:rFonts w:ascii="Arial" w:hAnsi="Arial" w:cs="Arial"/>
          <w:sz w:val="22"/>
          <w:szCs w:val="22"/>
        </w:rPr>
        <w:t xml:space="preserve"> - </w:t>
      </w:r>
      <w:hyperlink r:id="rId72" w:history="1">
        <w:r w:rsidR="00026A75" w:rsidRPr="00EF0E3C">
          <w:rPr>
            <w:rStyle w:val="Hyperlink1"/>
            <w:rFonts w:ascii="Arial" w:hAnsi="Arial" w:cs="Arial"/>
            <w:color w:val="auto"/>
            <w:sz w:val="22"/>
            <w:szCs w:val="22"/>
          </w:rPr>
          <w:t>https://www.thinkuknow.co.uk/</w:t>
        </w:r>
      </w:hyperlink>
      <w:r w:rsidR="00026A75" w:rsidRPr="00EF0E3C">
        <w:rPr>
          <w:rFonts w:ascii="Arial" w:hAnsi="Arial" w:cs="Arial"/>
          <w:sz w:val="22"/>
          <w:szCs w:val="22"/>
        </w:rPr>
        <w:t xml:space="preserve"> </w:t>
      </w:r>
    </w:p>
    <w:p w14:paraId="6ABCAD28" w14:textId="77777777" w:rsidR="00026A75" w:rsidRPr="00EF0E3C" w:rsidRDefault="00026A75" w:rsidP="00CE226F">
      <w:pPr>
        <w:pStyle w:val="Heading3"/>
        <w:rPr>
          <w:rFonts w:ascii="Arial" w:hAnsi="Arial" w:cs="Arial"/>
          <w:color w:val="auto"/>
          <w:sz w:val="22"/>
          <w:szCs w:val="22"/>
        </w:rPr>
      </w:pPr>
      <w:bookmarkStart w:id="176" w:name="_Toc448745997"/>
      <w:bookmarkStart w:id="177" w:name="_Toc448754303"/>
      <w:bookmarkStart w:id="178" w:name="_Toc25747794"/>
    </w:p>
    <w:p w14:paraId="6893C799" w14:textId="1E7E34CF"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Others</w:t>
      </w:r>
      <w:bookmarkEnd w:id="176"/>
      <w:bookmarkEnd w:id="177"/>
      <w:bookmarkEnd w:id="178"/>
    </w:p>
    <w:p w14:paraId="085D332B" w14:textId="77777777" w:rsidR="00026A75" w:rsidRPr="00EF0E3C" w:rsidRDefault="003C0EA6" w:rsidP="00CE226F">
      <w:pPr>
        <w:pStyle w:val="NoSpacing"/>
        <w:numPr>
          <w:ilvl w:val="0"/>
          <w:numId w:val="63"/>
        </w:numPr>
        <w:rPr>
          <w:rFonts w:ascii="Arial" w:hAnsi="Arial" w:cs="Arial"/>
        </w:rPr>
      </w:pPr>
      <w:hyperlink r:id="rId73" w:history="1">
        <w:r w:rsidR="00026A75" w:rsidRPr="00EF0E3C">
          <w:rPr>
            <w:rStyle w:val="Hyperlink1"/>
            <w:rFonts w:ascii="Arial" w:hAnsi="Arial" w:cs="Arial"/>
            <w:color w:val="auto"/>
            <w:sz w:val="22"/>
          </w:rPr>
          <w:t>LGfL – Online Safety Resources</w:t>
        </w:r>
      </w:hyperlink>
    </w:p>
    <w:p w14:paraId="7A80B263" w14:textId="77777777" w:rsidR="00026A75" w:rsidRPr="00EF0E3C" w:rsidRDefault="003C0EA6" w:rsidP="00CE226F">
      <w:pPr>
        <w:pStyle w:val="NoSpacing"/>
        <w:numPr>
          <w:ilvl w:val="0"/>
          <w:numId w:val="63"/>
        </w:numPr>
        <w:rPr>
          <w:rFonts w:ascii="Arial" w:hAnsi="Arial" w:cs="Arial"/>
        </w:rPr>
      </w:pPr>
      <w:hyperlink r:id="rId74" w:history="1">
        <w:r w:rsidR="00026A75" w:rsidRPr="00EF0E3C">
          <w:rPr>
            <w:rStyle w:val="Hyperlink1"/>
            <w:rFonts w:ascii="Arial" w:hAnsi="Arial" w:cs="Arial"/>
            <w:color w:val="auto"/>
            <w:sz w:val="22"/>
          </w:rPr>
          <w:t>Kent – Online Safety Resources page</w:t>
        </w:r>
      </w:hyperlink>
    </w:p>
    <w:p w14:paraId="364881E4" w14:textId="77777777" w:rsidR="00026A75" w:rsidRPr="00EF0E3C" w:rsidRDefault="00026A75" w:rsidP="00CE226F">
      <w:pPr>
        <w:pStyle w:val="NoSpacing"/>
        <w:numPr>
          <w:ilvl w:val="0"/>
          <w:numId w:val="63"/>
        </w:numPr>
        <w:rPr>
          <w:rFonts w:ascii="Arial" w:hAnsi="Arial" w:cs="Arial"/>
        </w:rPr>
      </w:pPr>
      <w:r w:rsidRPr="00EF0E3C">
        <w:rPr>
          <w:rFonts w:ascii="Arial" w:hAnsi="Arial" w:cs="Arial"/>
        </w:rPr>
        <w:t xml:space="preserve">INSAFE/Better Internet for Kids  - </w:t>
      </w:r>
      <w:hyperlink r:id="rId75" w:history="1">
        <w:r w:rsidRPr="00EF0E3C">
          <w:rPr>
            <w:rStyle w:val="Hyperlink1"/>
            <w:rFonts w:ascii="Arial" w:hAnsi="Arial" w:cs="Arial"/>
            <w:color w:val="auto"/>
            <w:sz w:val="22"/>
          </w:rPr>
          <w:t>https://www.betterinternetforkids.eu/</w:t>
        </w:r>
      </w:hyperlink>
    </w:p>
    <w:p w14:paraId="16ABE079" w14:textId="77777777" w:rsidR="00026A75" w:rsidRPr="00EF0E3C" w:rsidRDefault="00026A75" w:rsidP="00CE226F">
      <w:pPr>
        <w:pStyle w:val="NoSpacing"/>
        <w:numPr>
          <w:ilvl w:val="0"/>
          <w:numId w:val="63"/>
        </w:numPr>
        <w:rPr>
          <w:rFonts w:ascii="Arial" w:hAnsi="Arial" w:cs="Arial"/>
        </w:rPr>
      </w:pPr>
      <w:r w:rsidRPr="00EF0E3C">
        <w:rPr>
          <w:rFonts w:ascii="Arial" w:hAnsi="Arial" w:cs="Arial"/>
        </w:rPr>
        <w:t xml:space="preserve">UK Council for Internet Safety (UKCIS) - </w:t>
      </w:r>
      <w:hyperlink r:id="rId76" w:history="1">
        <w:r w:rsidRPr="00EF0E3C">
          <w:rPr>
            <w:rStyle w:val="Hyperlink1"/>
            <w:rFonts w:ascii="Arial" w:hAnsi="Arial" w:cs="Arial"/>
            <w:color w:val="auto"/>
            <w:sz w:val="22"/>
          </w:rPr>
          <w:t>https://www.gov.uk/government/organisations/uk-council-for-internet-safety</w:t>
        </w:r>
      </w:hyperlink>
    </w:p>
    <w:p w14:paraId="3D344CFD" w14:textId="77777777" w:rsidR="00026A75" w:rsidRPr="00EF0E3C" w:rsidRDefault="00026A75" w:rsidP="00CE226F">
      <w:pPr>
        <w:pStyle w:val="Heading3"/>
        <w:rPr>
          <w:rFonts w:ascii="Arial" w:hAnsi="Arial" w:cs="Arial"/>
          <w:color w:val="auto"/>
          <w:sz w:val="22"/>
          <w:szCs w:val="22"/>
        </w:rPr>
      </w:pPr>
      <w:bookmarkStart w:id="179" w:name="_Toc448745998"/>
      <w:bookmarkStart w:id="180" w:name="_Toc448754304"/>
      <w:bookmarkStart w:id="181" w:name="_Toc25747795"/>
    </w:p>
    <w:p w14:paraId="5ACF30DC" w14:textId="3ACBF2F4"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Tools for Schools</w:t>
      </w:r>
      <w:bookmarkEnd w:id="179"/>
      <w:bookmarkEnd w:id="180"/>
      <w:bookmarkEnd w:id="181"/>
      <w:r w:rsidRPr="00EF0E3C">
        <w:rPr>
          <w:rFonts w:ascii="Arial" w:hAnsi="Arial" w:cs="Arial"/>
          <w:color w:val="auto"/>
          <w:sz w:val="22"/>
          <w:szCs w:val="22"/>
        </w:rPr>
        <w:t xml:space="preserve"> / other organisations </w:t>
      </w:r>
    </w:p>
    <w:p w14:paraId="59925CE2" w14:textId="77777777" w:rsidR="00026A75" w:rsidRPr="00EF0E3C" w:rsidRDefault="00026A75" w:rsidP="00CE226F">
      <w:pPr>
        <w:pStyle w:val="NoSpacing"/>
        <w:numPr>
          <w:ilvl w:val="0"/>
          <w:numId w:val="64"/>
        </w:numPr>
        <w:rPr>
          <w:rFonts w:ascii="Arial" w:hAnsi="Arial" w:cs="Arial"/>
        </w:rPr>
      </w:pPr>
      <w:r w:rsidRPr="00EF0E3C">
        <w:rPr>
          <w:rFonts w:ascii="Arial" w:hAnsi="Arial" w:cs="Arial"/>
        </w:rPr>
        <w:t xml:space="preserve">Online Safety BOOST – </w:t>
      </w:r>
      <w:hyperlink r:id="rId77" w:history="1">
        <w:r w:rsidRPr="00EF0E3C">
          <w:rPr>
            <w:rStyle w:val="Hyperlink1"/>
            <w:rFonts w:ascii="Arial" w:hAnsi="Arial" w:cs="Arial"/>
            <w:color w:val="auto"/>
            <w:sz w:val="22"/>
          </w:rPr>
          <w:t>https://boost.swgfl.org.uk/</w:t>
        </w:r>
      </w:hyperlink>
      <w:r w:rsidRPr="00EF0E3C">
        <w:rPr>
          <w:rFonts w:ascii="Arial" w:hAnsi="Arial" w:cs="Arial"/>
        </w:rPr>
        <w:t xml:space="preserve"> </w:t>
      </w:r>
    </w:p>
    <w:p w14:paraId="5F0238B2" w14:textId="77777777" w:rsidR="00026A75" w:rsidRPr="00EF0E3C" w:rsidRDefault="00026A75" w:rsidP="00CE226F">
      <w:pPr>
        <w:pStyle w:val="NoSpacing"/>
        <w:numPr>
          <w:ilvl w:val="0"/>
          <w:numId w:val="64"/>
        </w:numPr>
        <w:rPr>
          <w:rFonts w:ascii="Arial" w:hAnsi="Arial" w:cs="Arial"/>
        </w:rPr>
      </w:pPr>
      <w:r w:rsidRPr="00EF0E3C">
        <w:rPr>
          <w:rFonts w:ascii="Arial" w:hAnsi="Arial" w:cs="Arial"/>
        </w:rPr>
        <w:t xml:space="preserve">360 Degree Safe – Online Safety self-review tool – </w:t>
      </w:r>
      <w:hyperlink r:id="rId78" w:history="1">
        <w:r w:rsidRPr="00EF0E3C">
          <w:rPr>
            <w:rStyle w:val="Hyperlink1"/>
            <w:rFonts w:ascii="Arial" w:hAnsi="Arial" w:cs="Arial"/>
            <w:color w:val="auto"/>
            <w:sz w:val="22"/>
          </w:rPr>
          <w:t>https://360safe.org.uk/</w:t>
        </w:r>
      </w:hyperlink>
      <w:r w:rsidRPr="00EF0E3C">
        <w:rPr>
          <w:rFonts w:ascii="Arial" w:hAnsi="Arial" w:cs="Arial"/>
        </w:rPr>
        <w:t xml:space="preserve"> </w:t>
      </w:r>
    </w:p>
    <w:p w14:paraId="7345E266" w14:textId="77777777" w:rsidR="00026A75" w:rsidRPr="00EF0E3C" w:rsidRDefault="00026A75" w:rsidP="00CE226F">
      <w:pPr>
        <w:pStyle w:val="NoSpacing"/>
        <w:numPr>
          <w:ilvl w:val="0"/>
          <w:numId w:val="64"/>
        </w:numPr>
        <w:rPr>
          <w:rStyle w:val="Hyperlink"/>
          <w:rFonts w:ascii="Arial" w:hAnsi="Arial" w:cs="Arial"/>
          <w:color w:val="auto"/>
        </w:rPr>
      </w:pPr>
      <w:r w:rsidRPr="00EF0E3C">
        <w:rPr>
          <w:rFonts w:ascii="Arial" w:hAnsi="Arial" w:cs="Arial"/>
        </w:rPr>
        <w:t xml:space="preserve">360Data – online data protection self-review tool: </w:t>
      </w:r>
      <w:hyperlink r:id="rId79" w:history="1">
        <w:r w:rsidRPr="00EF0E3C">
          <w:rPr>
            <w:rStyle w:val="Hyperlink1"/>
            <w:rFonts w:ascii="Arial" w:hAnsi="Arial" w:cs="Arial"/>
            <w:color w:val="auto"/>
            <w:sz w:val="22"/>
          </w:rPr>
          <w:t>www.360data.org.uk</w:t>
        </w:r>
      </w:hyperlink>
    </w:p>
    <w:p w14:paraId="5B0B45CF" w14:textId="77777777" w:rsidR="00026A75" w:rsidRPr="00EF0E3C" w:rsidRDefault="00026A75" w:rsidP="00CE226F">
      <w:pPr>
        <w:pStyle w:val="NoSpacing"/>
        <w:numPr>
          <w:ilvl w:val="0"/>
          <w:numId w:val="64"/>
        </w:numPr>
        <w:rPr>
          <w:rStyle w:val="Hyperlink"/>
          <w:rFonts w:ascii="Arial" w:hAnsi="Arial" w:cs="Arial"/>
          <w:color w:val="auto"/>
        </w:rPr>
      </w:pPr>
      <w:r w:rsidRPr="00EF0E3C">
        <w:rPr>
          <w:rFonts w:ascii="Arial" w:hAnsi="Arial" w:cs="Arial"/>
        </w:rPr>
        <w:t xml:space="preserve">SWGfL Test filtering - </w:t>
      </w:r>
      <w:hyperlink r:id="rId80" w:history="1">
        <w:r w:rsidRPr="00EF0E3C">
          <w:rPr>
            <w:rStyle w:val="Hyperlink1"/>
            <w:rFonts w:ascii="Arial" w:hAnsi="Arial" w:cs="Arial"/>
            <w:color w:val="auto"/>
            <w:sz w:val="22"/>
          </w:rPr>
          <w:t>http://testfiltering.com/</w:t>
        </w:r>
      </w:hyperlink>
    </w:p>
    <w:p w14:paraId="5A81FF9F" w14:textId="77777777" w:rsidR="00026A75" w:rsidRPr="00EF0E3C" w:rsidRDefault="00026A75" w:rsidP="00CE226F">
      <w:pPr>
        <w:pStyle w:val="NoSpacing"/>
        <w:numPr>
          <w:ilvl w:val="0"/>
          <w:numId w:val="64"/>
        </w:numPr>
        <w:rPr>
          <w:rStyle w:val="Hyperlink1"/>
          <w:rFonts w:ascii="Arial" w:hAnsi="Arial" w:cs="Arial"/>
          <w:color w:val="auto"/>
          <w:sz w:val="22"/>
        </w:rPr>
      </w:pPr>
      <w:r w:rsidRPr="00EF0E3C">
        <w:rPr>
          <w:rFonts w:ascii="Arial" w:hAnsi="Arial" w:cs="Arial"/>
        </w:rPr>
        <w:t xml:space="preserve">UKCIS Digital Resilience Framework - </w:t>
      </w:r>
      <w:hyperlink r:id="rId81" w:history="1">
        <w:r w:rsidRPr="00EF0E3C">
          <w:rPr>
            <w:rStyle w:val="Hyperlink1"/>
            <w:rFonts w:ascii="Arial" w:hAnsi="Arial" w:cs="Arial"/>
            <w:color w:val="auto"/>
            <w:sz w:val="22"/>
          </w:rPr>
          <w:t>https://www.gov.uk/government/publications/digital-resilience-framework</w:t>
        </w:r>
      </w:hyperlink>
    </w:p>
    <w:p w14:paraId="48386668" w14:textId="77777777" w:rsidR="00026A75" w:rsidRPr="00EF0E3C" w:rsidRDefault="003C0EA6" w:rsidP="00CE226F">
      <w:pPr>
        <w:pStyle w:val="NoSpacing"/>
        <w:numPr>
          <w:ilvl w:val="0"/>
          <w:numId w:val="64"/>
        </w:numPr>
        <w:rPr>
          <w:rStyle w:val="Hyperlink1"/>
          <w:rFonts w:ascii="Arial" w:hAnsi="Arial" w:cs="Arial"/>
          <w:color w:val="auto"/>
          <w:sz w:val="22"/>
        </w:rPr>
      </w:pPr>
      <w:hyperlink r:id="rId82" w:history="1">
        <w:r w:rsidR="00026A75" w:rsidRPr="00EF0E3C">
          <w:rPr>
            <w:rStyle w:val="Hyperlink"/>
            <w:rFonts w:ascii="Arial" w:hAnsi="Arial" w:cs="Arial"/>
            <w:color w:val="auto"/>
          </w:rPr>
          <w:t>SWGfL 360 Groups</w:t>
        </w:r>
      </w:hyperlink>
      <w:r w:rsidR="00026A75" w:rsidRPr="00EF0E3C">
        <w:rPr>
          <w:rStyle w:val="Hyperlink1"/>
          <w:rFonts w:ascii="Arial" w:hAnsi="Arial" w:cs="Arial"/>
          <w:color w:val="auto"/>
          <w:sz w:val="22"/>
        </w:rPr>
        <w:t xml:space="preserve"> – online safety self review tool for organisations working with children</w:t>
      </w:r>
    </w:p>
    <w:p w14:paraId="36BD6FFC" w14:textId="77777777" w:rsidR="00026A75" w:rsidRPr="00EF0E3C" w:rsidRDefault="003C0EA6" w:rsidP="00CE226F">
      <w:pPr>
        <w:pStyle w:val="NoSpacing"/>
        <w:numPr>
          <w:ilvl w:val="0"/>
          <w:numId w:val="64"/>
        </w:numPr>
        <w:rPr>
          <w:rFonts w:ascii="Arial" w:hAnsi="Arial" w:cs="Arial"/>
        </w:rPr>
      </w:pPr>
      <w:hyperlink r:id="rId83" w:history="1">
        <w:r w:rsidR="00026A75" w:rsidRPr="00EF0E3C">
          <w:rPr>
            <w:rStyle w:val="Hyperlink"/>
            <w:rFonts w:ascii="Arial" w:hAnsi="Arial" w:cs="Arial"/>
            <w:color w:val="auto"/>
          </w:rPr>
          <w:t>SWGfL 360 Early Years</w:t>
        </w:r>
      </w:hyperlink>
      <w:r w:rsidR="00026A75" w:rsidRPr="00EF0E3C">
        <w:rPr>
          <w:rStyle w:val="Hyperlink1"/>
          <w:rFonts w:ascii="Arial" w:hAnsi="Arial" w:cs="Arial"/>
          <w:color w:val="auto"/>
          <w:sz w:val="22"/>
        </w:rPr>
        <w:t xml:space="preserve"> -  online safety self review tool for early years organisations </w:t>
      </w:r>
    </w:p>
    <w:p w14:paraId="43DCD304" w14:textId="77777777" w:rsidR="00026A75" w:rsidRPr="00EF0E3C" w:rsidRDefault="00026A75" w:rsidP="00CE226F">
      <w:pPr>
        <w:pStyle w:val="Heading3"/>
        <w:rPr>
          <w:rFonts w:ascii="Arial" w:hAnsi="Arial" w:cs="Arial"/>
          <w:color w:val="auto"/>
          <w:sz w:val="22"/>
          <w:szCs w:val="22"/>
        </w:rPr>
      </w:pPr>
      <w:bookmarkStart w:id="182" w:name="_Toc448745999"/>
      <w:bookmarkStart w:id="183" w:name="_Toc448754305"/>
      <w:bookmarkStart w:id="184" w:name="_Toc25747796"/>
    </w:p>
    <w:p w14:paraId="1C7DE5F9" w14:textId="4705C82A" w:rsidR="00026A75" w:rsidRPr="00EF0E3C" w:rsidRDefault="00026A75" w:rsidP="00CE226F">
      <w:pPr>
        <w:pStyle w:val="Heading3"/>
        <w:rPr>
          <w:rFonts w:ascii="Arial" w:hAnsi="Arial" w:cs="Arial"/>
          <w:color w:val="auto"/>
          <w:sz w:val="22"/>
          <w:szCs w:val="22"/>
          <w:lang w:val="x-none"/>
        </w:rPr>
      </w:pPr>
      <w:r w:rsidRPr="00EF0E3C">
        <w:rPr>
          <w:rFonts w:ascii="Arial" w:hAnsi="Arial" w:cs="Arial"/>
          <w:color w:val="auto"/>
          <w:sz w:val="22"/>
          <w:szCs w:val="22"/>
        </w:rPr>
        <w:t>Bullying/Online-bullying</w:t>
      </w:r>
      <w:bookmarkEnd w:id="182"/>
      <w:bookmarkEnd w:id="183"/>
      <w:r w:rsidRPr="00EF0E3C">
        <w:rPr>
          <w:rFonts w:ascii="Arial" w:hAnsi="Arial" w:cs="Arial"/>
          <w:color w:val="auto"/>
          <w:sz w:val="22"/>
          <w:szCs w:val="22"/>
        </w:rPr>
        <w:t>/Sexting/Sexual Harassment</w:t>
      </w:r>
      <w:bookmarkEnd w:id="184"/>
      <w:r w:rsidRPr="00EF0E3C">
        <w:rPr>
          <w:rFonts w:ascii="Arial" w:hAnsi="Arial" w:cs="Arial"/>
          <w:color w:val="auto"/>
          <w:sz w:val="22"/>
          <w:szCs w:val="22"/>
        </w:rPr>
        <w:t xml:space="preserve"> </w:t>
      </w:r>
    </w:p>
    <w:p w14:paraId="24EC499D" w14:textId="77777777" w:rsidR="00026A75" w:rsidRPr="00EF0E3C" w:rsidRDefault="00026A75" w:rsidP="00CE226F">
      <w:pPr>
        <w:pStyle w:val="NoSpacing"/>
        <w:numPr>
          <w:ilvl w:val="0"/>
          <w:numId w:val="97"/>
        </w:numPr>
        <w:rPr>
          <w:rStyle w:val="Hyperlink"/>
          <w:rFonts w:ascii="Arial" w:hAnsi="Arial" w:cs="Arial"/>
          <w:color w:val="auto"/>
        </w:rPr>
      </w:pPr>
      <w:r w:rsidRPr="00EF0E3C">
        <w:rPr>
          <w:rFonts w:ascii="Arial" w:hAnsi="Arial" w:cs="Arial"/>
        </w:rPr>
        <w:t xml:space="preserve">Enable – European Anti Bullying programme and resources (UK coordination/participation through SWGfL &amp; Diana Awards) - </w:t>
      </w:r>
      <w:hyperlink r:id="rId84" w:history="1">
        <w:r w:rsidRPr="00EF0E3C">
          <w:rPr>
            <w:rStyle w:val="Hyperlink1"/>
            <w:rFonts w:ascii="Arial" w:hAnsi="Arial" w:cs="Arial"/>
            <w:color w:val="auto"/>
            <w:sz w:val="22"/>
          </w:rPr>
          <w:t>http://enable.eun.org/</w:t>
        </w:r>
      </w:hyperlink>
    </w:p>
    <w:p w14:paraId="17D0E2CE" w14:textId="77777777" w:rsidR="00026A75" w:rsidRPr="00EF0E3C" w:rsidRDefault="00026A75" w:rsidP="00CE226F">
      <w:pPr>
        <w:pStyle w:val="NoSpacing"/>
        <w:numPr>
          <w:ilvl w:val="0"/>
          <w:numId w:val="97"/>
        </w:numPr>
        <w:rPr>
          <w:rFonts w:ascii="Arial" w:hAnsi="Arial" w:cs="Arial"/>
        </w:rPr>
      </w:pPr>
      <w:r w:rsidRPr="00EF0E3C">
        <w:rPr>
          <w:rFonts w:ascii="Arial" w:hAnsi="Arial" w:cs="Arial"/>
        </w:rPr>
        <w:t xml:space="preserve">SELMA – Hacking Hate - </w:t>
      </w:r>
      <w:hyperlink r:id="rId85" w:history="1">
        <w:r w:rsidRPr="00EF0E3C">
          <w:rPr>
            <w:rStyle w:val="Hyperlink1"/>
            <w:rFonts w:ascii="Arial" w:hAnsi="Arial" w:cs="Arial"/>
            <w:color w:val="auto"/>
            <w:sz w:val="22"/>
          </w:rPr>
          <w:t>https://selma.swgfl.co.uk</w:t>
        </w:r>
      </w:hyperlink>
    </w:p>
    <w:p w14:paraId="4399B959" w14:textId="77777777" w:rsidR="00026A75" w:rsidRPr="00EF0E3C" w:rsidRDefault="00026A75" w:rsidP="00CE226F">
      <w:pPr>
        <w:pStyle w:val="NoSpacing"/>
        <w:numPr>
          <w:ilvl w:val="0"/>
          <w:numId w:val="97"/>
        </w:numPr>
        <w:rPr>
          <w:rFonts w:ascii="Arial" w:hAnsi="Arial" w:cs="Arial"/>
        </w:rPr>
      </w:pPr>
      <w:r w:rsidRPr="00EF0E3C">
        <w:rPr>
          <w:rFonts w:ascii="Arial" w:hAnsi="Arial" w:cs="Arial"/>
        </w:rPr>
        <w:t xml:space="preserve">Scottish Anti-Bullying Service, Respectme - </w:t>
      </w:r>
      <w:hyperlink r:id="rId86" w:history="1">
        <w:r w:rsidRPr="00EF0E3C">
          <w:rPr>
            <w:rStyle w:val="Hyperlink1"/>
            <w:rFonts w:ascii="Arial" w:hAnsi="Arial" w:cs="Arial"/>
            <w:color w:val="auto"/>
            <w:sz w:val="22"/>
          </w:rPr>
          <w:t>http://www.respectme.org.uk/</w:t>
        </w:r>
      </w:hyperlink>
    </w:p>
    <w:p w14:paraId="7B68743A" w14:textId="77777777" w:rsidR="00026A75" w:rsidRPr="00EF0E3C" w:rsidRDefault="00026A75" w:rsidP="00CE226F">
      <w:pPr>
        <w:pStyle w:val="NoSpacing"/>
        <w:numPr>
          <w:ilvl w:val="0"/>
          <w:numId w:val="97"/>
        </w:numPr>
        <w:rPr>
          <w:rFonts w:ascii="Arial" w:hAnsi="Arial" w:cs="Arial"/>
        </w:rPr>
      </w:pPr>
      <w:r w:rsidRPr="00EF0E3C">
        <w:rPr>
          <w:rFonts w:ascii="Arial" w:hAnsi="Arial" w:cs="Arial"/>
        </w:rPr>
        <w:t>Scottish Government - Better relationships, better learning, better behaviour -</w:t>
      </w:r>
      <w:r w:rsidRPr="00EF0E3C">
        <w:rPr>
          <w:rFonts w:ascii="Arial" w:hAnsi="Arial" w:cs="Arial"/>
          <w:u w:val="single"/>
        </w:rPr>
        <w:t xml:space="preserve"> </w:t>
      </w:r>
      <w:hyperlink r:id="rId87" w:history="1">
        <w:r w:rsidRPr="00EF0E3C">
          <w:rPr>
            <w:rStyle w:val="Hyperlink1"/>
            <w:rFonts w:ascii="Arial" w:hAnsi="Arial" w:cs="Arial"/>
            <w:color w:val="auto"/>
            <w:sz w:val="22"/>
          </w:rPr>
          <w:t>http://www.scotland.gov.uk/Publications/2013/03/7388</w:t>
        </w:r>
      </w:hyperlink>
    </w:p>
    <w:p w14:paraId="713FE0A9" w14:textId="77777777" w:rsidR="00026A75" w:rsidRPr="00EF0E3C" w:rsidRDefault="00026A75" w:rsidP="00CE226F">
      <w:pPr>
        <w:pStyle w:val="NoSpacing"/>
        <w:numPr>
          <w:ilvl w:val="0"/>
          <w:numId w:val="97"/>
        </w:numPr>
        <w:rPr>
          <w:rStyle w:val="Hyperlink1"/>
          <w:rFonts w:ascii="Arial" w:hAnsi="Arial" w:cs="Arial"/>
          <w:color w:val="auto"/>
          <w:sz w:val="22"/>
        </w:rPr>
      </w:pPr>
      <w:r w:rsidRPr="00EF0E3C">
        <w:rPr>
          <w:rFonts w:ascii="Arial" w:hAnsi="Arial" w:cs="Arial"/>
        </w:rPr>
        <w:t xml:space="preserve">DfE - Cyberbullying guidance - </w:t>
      </w:r>
      <w:r w:rsidRPr="00EF0E3C">
        <w:rPr>
          <w:rStyle w:val="Hyperlink1"/>
          <w:rFonts w:ascii="Arial" w:hAnsi="Arial" w:cs="Arial"/>
          <w:color w:val="auto"/>
          <w:sz w:val="22"/>
        </w:rPr>
        <w:fldChar w:fldCharType="begin"/>
      </w:r>
      <w:r w:rsidRPr="00EF0E3C">
        <w:rPr>
          <w:rStyle w:val="Hyperlink1"/>
          <w:rFonts w:ascii="Arial" w:hAnsi="Arial" w:cs="Arial"/>
          <w:color w:val="auto"/>
          <w:sz w:val="22"/>
        </w:rPr>
        <w:instrText>HYPERLINK "https://www.gov.uk/government/uploads/system/uploads/attachment_data/file/374850/Cyberbullying_Advice_for_Headteachers_and_School_Staff_121114.pdf"</w:instrText>
      </w:r>
      <w:r w:rsidRPr="00EF0E3C">
        <w:rPr>
          <w:rStyle w:val="Hyperlink1"/>
          <w:rFonts w:ascii="Arial" w:hAnsi="Arial" w:cs="Arial"/>
          <w:color w:val="auto"/>
          <w:sz w:val="22"/>
        </w:rPr>
        <w:fldChar w:fldCharType="separate"/>
      </w:r>
      <w:r w:rsidRPr="00EF0E3C">
        <w:rPr>
          <w:rStyle w:val="Hyperlink1"/>
          <w:rFonts w:ascii="Arial" w:hAnsi="Arial" w:cs="Arial"/>
          <w:color w:val="auto"/>
          <w:sz w:val="22"/>
        </w:rPr>
        <w:t>https://www.gov.uk/government/uploads/system/uploads/attachment_data/file/374850/Cyberbullying_Advice_for_Headteachers_and_School_Staff_121114.pdf</w:t>
      </w:r>
    </w:p>
    <w:p w14:paraId="3A9A9C85" w14:textId="77777777" w:rsidR="00026A75" w:rsidRPr="00EF0E3C" w:rsidRDefault="00026A75" w:rsidP="00CE226F">
      <w:pPr>
        <w:pStyle w:val="NoSpacing"/>
        <w:numPr>
          <w:ilvl w:val="0"/>
          <w:numId w:val="97"/>
        </w:numPr>
        <w:rPr>
          <w:rFonts w:ascii="Arial" w:hAnsi="Arial" w:cs="Arial"/>
          <w:shd w:val="clear" w:color="auto" w:fill="FFFFFF"/>
        </w:rPr>
      </w:pPr>
      <w:r w:rsidRPr="00EF0E3C">
        <w:rPr>
          <w:rStyle w:val="Hyperlink1"/>
          <w:rFonts w:ascii="Arial" w:hAnsi="Arial" w:cs="Arial"/>
          <w:color w:val="auto"/>
          <w:sz w:val="22"/>
        </w:rPr>
        <w:fldChar w:fldCharType="end"/>
      </w:r>
      <w:r w:rsidRPr="00EF0E3C">
        <w:rPr>
          <w:rFonts w:ascii="Arial" w:hAnsi="Arial" w:cs="Arial"/>
        </w:rPr>
        <w:t xml:space="preserve">Childnet – </w:t>
      </w:r>
      <w:r w:rsidRPr="00EF0E3C">
        <w:rPr>
          <w:rFonts w:ascii="Arial" w:hAnsi="Arial" w:cs="Arial"/>
          <w:shd w:val="clear" w:color="auto" w:fill="FFFFFF"/>
        </w:rPr>
        <w:t>Cyberbullying guidance and practical PSHE toolkit:</w:t>
      </w:r>
    </w:p>
    <w:p w14:paraId="58736E29" w14:textId="77777777" w:rsidR="00026A75" w:rsidRPr="00EF0E3C" w:rsidRDefault="003C0EA6" w:rsidP="00CE226F">
      <w:pPr>
        <w:pStyle w:val="NoSpacing"/>
        <w:numPr>
          <w:ilvl w:val="0"/>
          <w:numId w:val="97"/>
        </w:numPr>
        <w:rPr>
          <w:rFonts w:ascii="Arial" w:hAnsi="Arial" w:cs="Arial"/>
        </w:rPr>
      </w:pPr>
      <w:hyperlink r:id="rId88" w:history="1">
        <w:r w:rsidR="00026A75" w:rsidRPr="00EF0E3C">
          <w:rPr>
            <w:rStyle w:val="Hyperlink1"/>
            <w:rFonts w:ascii="Arial" w:hAnsi="Arial" w:cs="Arial"/>
            <w:color w:val="auto"/>
            <w:sz w:val="22"/>
          </w:rPr>
          <w:t>http://www.childnet.com/our-projects/cyberbullying-guidance-and-practical-toolkit</w:t>
        </w:r>
      </w:hyperlink>
    </w:p>
    <w:p w14:paraId="5F55FE8C" w14:textId="77777777" w:rsidR="00026A75" w:rsidRPr="00EF0E3C" w:rsidRDefault="003C0EA6" w:rsidP="00CE226F">
      <w:pPr>
        <w:pStyle w:val="NoSpacing"/>
        <w:numPr>
          <w:ilvl w:val="0"/>
          <w:numId w:val="97"/>
        </w:numPr>
        <w:rPr>
          <w:rFonts w:ascii="Arial" w:hAnsi="Arial" w:cs="Arial"/>
        </w:rPr>
      </w:pPr>
      <w:hyperlink r:id="rId89" w:history="1">
        <w:r w:rsidR="00026A75" w:rsidRPr="00EF0E3C">
          <w:rPr>
            <w:rStyle w:val="Hyperlink1"/>
            <w:rFonts w:ascii="Arial" w:hAnsi="Arial" w:cs="Arial"/>
            <w:color w:val="auto"/>
            <w:sz w:val="22"/>
          </w:rPr>
          <w:t>Childnet – Project deSHAME – Online Sexual Harrassment</w:t>
        </w:r>
      </w:hyperlink>
    </w:p>
    <w:p w14:paraId="01133108" w14:textId="77777777" w:rsidR="00026A75" w:rsidRPr="00EF0E3C" w:rsidRDefault="003C0EA6" w:rsidP="00CE226F">
      <w:pPr>
        <w:pStyle w:val="NoSpacing"/>
        <w:numPr>
          <w:ilvl w:val="0"/>
          <w:numId w:val="97"/>
        </w:numPr>
        <w:rPr>
          <w:rFonts w:ascii="Arial" w:hAnsi="Arial" w:cs="Arial"/>
        </w:rPr>
      </w:pPr>
      <w:hyperlink r:id="rId90" w:history="1">
        <w:r w:rsidR="00026A75" w:rsidRPr="00EF0E3C">
          <w:rPr>
            <w:rStyle w:val="Hyperlink1"/>
            <w:rFonts w:ascii="Arial" w:hAnsi="Arial" w:cs="Arial"/>
            <w:color w:val="auto"/>
            <w:sz w:val="22"/>
          </w:rPr>
          <w:t>UKSIC – Sexting Resources</w:t>
        </w:r>
      </w:hyperlink>
    </w:p>
    <w:p w14:paraId="584CB029" w14:textId="77777777" w:rsidR="00026A75" w:rsidRPr="00EF0E3C" w:rsidRDefault="00026A75" w:rsidP="00CE226F">
      <w:pPr>
        <w:pStyle w:val="NoSpacing"/>
        <w:numPr>
          <w:ilvl w:val="0"/>
          <w:numId w:val="97"/>
        </w:numPr>
        <w:rPr>
          <w:rStyle w:val="Hyperlink"/>
          <w:rFonts w:ascii="Arial" w:hAnsi="Arial" w:cs="Arial"/>
          <w:color w:val="auto"/>
        </w:rPr>
      </w:pPr>
      <w:r w:rsidRPr="00EF0E3C">
        <w:rPr>
          <w:rFonts w:ascii="Arial" w:hAnsi="Arial" w:cs="Arial"/>
        </w:rPr>
        <w:t xml:space="preserve">Anti-Bullying Network – </w:t>
      </w:r>
      <w:hyperlink r:id="rId91" w:history="1">
        <w:r w:rsidRPr="00EF0E3C">
          <w:rPr>
            <w:rStyle w:val="Hyperlink1"/>
            <w:rFonts w:ascii="Arial" w:hAnsi="Arial" w:cs="Arial"/>
            <w:color w:val="auto"/>
            <w:sz w:val="22"/>
          </w:rPr>
          <w:t>http://www.antibullying.net/cyberbullying1.htm</w:t>
        </w:r>
      </w:hyperlink>
    </w:p>
    <w:p w14:paraId="110EEDD7" w14:textId="77777777" w:rsidR="00026A75" w:rsidRPr="00EF0E3C" w:rsidRDefault="003C0EA6" w:rsidP="00CE226F">
      <w:pPr>
        <w:pStyle w:val="NoSpacing"/>
        <w:numPr>
          <w:ilvl w:val="0"/>
          <w:numId w:val="97"/>
        </w:numPr>
        <w:rPr>
          <w:rFonts w:ascii="Arial" w:hAnsi="Arial" w:cs="Arial"/>
        </w:rPr>
      </w:pPr>
      <w:hyperlink r:id="rId92" w:history="1">
        <w:r w:rsidR="00026A75" w:rsidRPr="00EF0E3C">
          <w:rPr>
            <w:rStyle w:val="Hyperlink1"/>
            <w:rFonts w:ascii="Arial" w:hAnsi="Arial" w:cs="Arial"/>
            <w:color w:val="auto"/>
            <w:sz w:val="22"/>
          </w:rPr>
          <w:t>Ditch the Label – Online Bullying Charity</w:t>
        </w:r>
      </w:hyperlink>
    </w:p>
    <w:p w14:paraId="04C700FD" w14:textId="77777777" w:rsidR="00026A75" w:rsidRPr="00EF0E3C" w:rsidRDefault="003C0EA6" w:rsidP="00CE226F">
      <w:pPr>
        <w:pStyle w:val="NoSpacing"/>
        <w:numPr>
          <w:ilvl w:val="0"/>
          <w:numId w:val="97"/>
        </w:numPr>
        <w:rPr>
          <w:rStyle w:val="Hyperlink1"/>
          <w:rFonts w:ascii="Arial" w:hAnsi="Arial" w:cs="Arial"/>
          <w:color w:val="auto"/>
          <w:sz w:val="22"/>
        </w:rPr>
      </w:pPr>
      <w:hyperlink r:id="rId93" w:history="1">
        <w:r w:rsidR="00026A75" w:rsidRPr="00EF0E3C">
          <w:rPr>
            <w:rStyle w:val="Hyperlink1"/>
            <w:rFonts w:ascii="Arial" w:hAnsi="Arial" w:cs="Arial"/>
            <w:color w:val="auto"/>
            <w:sz w:val="22"/>
          </w:rPr>
          <w:t>Diana Award – Anti-Bullying Campaign</w:t>
        </w:r>
      </w:hyperlink>
    </w:p>
    <w:p w14:paraId="6B95B352" w14:textId="77777777" w:rsidR="00102924" w:rsidRPr="00EF0E3C" w:rsidRDefault="00102924" w:rsidP="00CE226F">
      <w:pPr>
        <w:pStyle w:val="NoSpacing"/>
        <w:rPr>
          <w:rFonts w:ascii="Arial" w:hAnsi="Arial" w:cs="Arial"/>
        </w:rPr>
      </w:pPr>
    </w:p>
    <w:p w14:paraId="617DA002" w14:textId="77777777" w:rsidR="00026A75" w:rsidRPr="00EF0E3C" w:rsidRDefault="00026A75" w:rsidP="00CE226F">
      <w:pPr>
        <w:pStyle w:val="Heading3"/>
        <w:rPr>
          <w:rFonts w:ascii="Arial" w:hAnsi="Arial" w:cs="Arial"/>
          <w:b/>
          <w:bCs/>
          <w:color w:val="auto"/>
          <w:sz w:val="22"/>
          <w:szCs w:val="22"/>
        </w:rPr>
      </w:pPr>
      <w:bookmarkStart w:id="185" w:name="_Toc448746000"/>
      <w:bookmarkStart w:id="186" w:name="_Toc448754306"/>
      <w:bookmarkStart w:id="187" w:name="_Toc25747797"/>
      <w:r w:rsidRPr="00EF0E3C">
        <w:rPr>
          <w:rFonts w:ascii="Arial" w:hAnsi="Arial" w:cs="Arial"/>
          <w:b/>
          <w:bCs/>
          <w:color w:val="auto"/>
          <w:sz w:val="22"/>
          <w:szCs w:val="22"/>
        </w:rPr>
        <w:t>Social Networking</w:t>
      </w:r>
      <w:bookmarkEnd w:id="185"/>
      <w:bookmarkEnd w:id="186"/>
      <w:bookmarkEnd w:id="187"/>
      <w:r w:rsidRPr="00EF0E3C">
        <w:rPr>
          <w:rFonts w:ascii="Arial" w:hAnsi="Arial" w:cs="Arial"/>
          <w:b/>
          <w:bCs/>
          <w:color w:val="auto"/>
          <w:sz w:val="22"/>
          <w:szCs w:val="22"/>
        </w:rPr>
        <w:t xml:space="preserve"> </w:t>
      </w:r>
    </w:p>
    <w:p w14:paraId="2B704C1D" w14:textId="77777777" w:rsidR="00026A75" w:rsidRPr="00EF0E3C" w:rsidRDefault="00026A75" w:rsidP="00CE226F">
      <w:pPr>
        <w:pStyle w:val="NoSpacing"/>
        <w:numPr>
          <w:ilvl w:val="0"/>
          <w:numId w:val="65"/>
        </w:numPr>
        <w:rPr>
          <w:rFonts w:ascii="Arial" w:hAnsi="Arial" w:cs="Arial"/>
        </w:rPr>
      </w:pPr>
      <w:r w:rsidRPr="00EF0E3C">
        <w:rPr>
          <w:rFonts w:ascii="Arial" w:hAnsi="Arial" w:cs="Arial"/>
        </w:rPr>
        <w:t xml:space="preserve">Digizen – </w:t>
      </w:r>
      <w:hyperlink r:id="rId94" w:history="1">
        <w:r w:rsidRPr="00EF0E3C">
          <w:rPr>
            <w:rStyle w:val="Hyperlink1"/>
            <w:rFonts w:ascii="Arial" w:hAnsi="Arial" w:cs="Arial"/>
            <w:color w:val="auto"/>
            <w:sz w:val="22"/>
          </w:rPr>
          <w:t>Social Networking</w:t>
        </w:r>
      </w:hyperlink>
      <w:r w:rsidRPr="00EF0E3C">
        <w:rPr>
          <w:rFonts w:ascii="Arial" w:hAnsi="Arial" w:cs="Arial"/>
        </w:rPr>
        <w:t xml:space="preserve"> </w:t>
      </w:r>
    </w:p>
    <w:p w14:paraId="0E24B0C8" w14:textId="77777777" w:rsidR="00026A75" w:rsidRPr="00EF0E3C" w:rsidRDefault="00026A75" w:rsidP="00CE226F">
      <w:pPr>
        <w:pStyle w:val="NoSpacing"/>
        <w:numPr>
          <w:ilvl w:val="0"/>
          <w:numId w:val="65"/>
        </w:numPr>
        <w:rPr>
          <w:rStyle w:val="Hyperlink"/>
          <w:rFonts w:ascii="Arial" w:hAnsi="Arial" w:cs="Arial"/>
          <w:color w:val="auto"/>
        </w:rPr>
      </w:pPr>
      <w:r w:rsidRPr="00EF0E3C">
        <w:rPr>
          <w:rFonts w:ascii="Arial" w:hAnsi="Arial" w:cs="Arial"/>
        </w:rPr>
        <w:t xml:space="preserve">UKSIC - </w:t>
      </w:r>
      <w:hyperlink r:id="rId95" w:history="1">
        <w:r w:rsidRPr="00EF0E3C">
          <w:rPr>
            <w:rStyle w:val="Hyperlink1"/>
            <w:rFonts w:ascii="Arial" w:hAnsi="Arial" w:cs="Arial"/>
            <w:color w:val="auto"/>
            <w:sz w:val="22"/>
          </w:rPr>
          <w:t>Safety Features on Social Networks</w:t>
        </w:r>
      </w:hyperlink>
    </w:p>
    <w:p w14:paraId="309E9DA2" w14:textId="77777777" w:rsidR="00026A75" w:rsidRPr="00EF0E3C" w:rsidRDefault="003C0EA6" w:rsidP="00CE226F">
      <w:pPr>
        <w:pStyle w:val="NoSpacing"/>
        <w:numPr>
          <w:ilvl w:val="0"/>
          <w:numId w:val="65"/>
        </w:numPr>
        <w:rPr>
          <w:rFonts w:ascii="Arial" w:hAnsi="Arial" w:cs="Arial"/>
        </w:rPr>
      </w:pPr>
      <w:hyperlink r:id="rId96" w:history="1">
        <w:r w:rsidR="00026A75" w:rsidRPr="00EF0E3C">
          <w:rPr>
            <w:rStyle w:val="Hyperlink1"/>
            <w:rFonts w:ascii="Arial" w:hAnsi="Arial" w:cs="Arial"/>
            <w:color w:val="auto"/>
            <w:sz w:val="22"/>
          </w:rPr>
          <w:t>Children’s Commissioner, TES and Schillings – Young peoples’ rights on social media</w:t>
        </w:r>
      </w:hyperlink>
    </w:p>
    <w:p w14:paraId="7D5D461D" w14:textId="77777777" w:rsidR="00026A75" w:rsidRPr="00EF0E3C" w:rsidRDefault="00026A75" w:rsidP="00CE226F">
      <w:pPr>
        <w:pStyle w:val="Heading3"/>
        <w:rPr>
          <w:rFonts w:ascii="Arial" w:hAnsi="Arial" w:cs="Arial"/>
          <w:color w:val="auto"/>
          <w:sz w:val="22"/>
          <w:szCs w:val="22"/>
        </w:rPr>
      </w:pPr>
      <w:bookmarkStart w:id="188" w:name="_Toc448746001"/>
      <w:bookmarkStart w:id="189" w:name="_Toc448754307"/>
      <w:bookmarkStart w:id="190" w:name="_Toc25747798"/>
    </w:p>
    <w:p w14:paraId="50121370" w14:textId="6EB05296" w:rsidR="00026A75" w:rsidRPr="00EF0E3C" w:rsidRDefault="00026A75" w:rsidP="00CE226F">
      <w:pPr>
        <w:pStyle w:val="Heading3"/>
        <w:rPr>
          <w:rFonts w:ascii="Arial" w:hAnsi="Arial" w:cs="Arial"/>
          <w:color w:val="auto"/>
          <w:sz w:val="22"/>
          <w:szCs w:val="22"/>
          <w:lang w:val="x-none"/>
        </w:rPr>
      </w:pPr>
      <w:r w:rsidRPr="00EF0E3C">
        <w:rPr>
          <w:rFonts w:ascii="Arial" w:hAnsi="Arial" w:cs="Arial"/>
          <w:noProof/>
          <w:color w:val="auto"/>
          <w:sz w:val="22"/>
          <w:szCs w:val="22"/>
          <w:lang w:eastAsia="en-GB"/>
        </w:rPr>
        <mc:AlternateContent>
          <mc:Choice Requires="wps">
            <w:drawing>
              <wp:anchor distT="0" distB="0" distL="114300" distR="114300" simplePos="0" relativeHeight="251703296" behindDoc="0" locked="0" layoutInCell="1" allowOverlap="1" wp14:anchorId="76AE8DE1" wp14:editId="2185E255">
                <wp:simplePos x="0" y="0"/>
                <wp:positionH relativeFrom="column">
                  <wp:posOffset>-1784985</wp:posOffset>
                </wp:positionH>
                <wp:positionV relativeFrom="paragraph">
                  <wp:posOffset>3796030</wp:posOffset>
                </wp:positionV>
                <wp:extent cx="800100" cy="5715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EFDE1" w14:textId="77777777" w:rsidR="00877F4C" w:rsidRDefault="00877F4C" w:rsidP="00026A75">
                            <w:pPr>
                              <w:jc w:val="center"/>
                              <w:rPr>
                                <w:rFonts w:ascii="Arial" w:hAnsi="Arial"/>
                              </w:rPr>
                            </w:pPr>
                            <w:r>
                              <w:rPr>
                                <w:rFonts w:ascii="Arial" w:hAnsi="Arial"/>
                                <w:color w:val="FFFFFF"/>
                                <w:sz w:val="6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8DE1" id="Text Box 17" o:spid="_x0000_s1031" type="#_x0000_t202" style="position:absolute;margin-left:-140.55pt;margin-top:298.9pt;width:63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6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" filled="f" stroked="f">
                <v:textbox>
                  <w:txbxContent>
                    <w:p w14:paraId="06CEFDE1" w14:textId="77777777" w:rsidR="00877F4C" w:rsidRDefault="00877F4C" w:rsidP="00026A75">
                      <w:pPr>
                        <w:jc w:val="center"/>
                        <w:rPr>
                          <w:rFonts w:ascii="Arial" w:hAnsi="Arial"/>
                        </w:rPr>
                      </w:pPr>
                      <w:r>
                        <w:rPr>
                          <w:rFonts w:ascii="Arial" w:hAnsi="Arial"/>
                          <w:color w:val="FFFFFF"/>
                          <w:sz w:val="60"/>
                        </w:rPr>
                        <w:t>53</w:t>
                      </w:r>
                    </w:p>
                  </w:txbxContent>
                </v:textbox>
              </v:shape>
            </w:pict>
          </mc:Fallback>
        </mc:AlternateContent>
      </w:r>
      <w:r w:rsidRPr="00EF0E3C">
        <w:rPr>
          <w:rFonts w:ascii="Arial" w:hAnsi="Arial" w:cs="Arial"/>
          <w:color w:val="auto"/>
          <w:sz w:val="22"/>
          <w:szCs w:val="22"/>
        </w:rPr>
        <w:t>Curriculum</w:t>
      </w:r>
      <w:bookmarkEnd w:id="188"/>
      <w:bookmarkEnd w:id="189"/>
      <w:bookmarkEnd w:id="190"/>
    </w:p>
    <w:p w14:paraId="60808361" w14:textId="77777777" w:rsidR="00026A75" w:rsidRPr="00EF0E3C" w:rsidRDefault="00026A75" w:rsidP="00CE226F">
      <w:pPr>
        <w:pStyle w:val="NoSpacing"/>
        <w:numPr>
          <w:ilvl w:val="0"/>
          <w:numId w:val="66"/>
        </w:numPr>
        <w:rPr>
          <w:rFonts w:ascii="Arial" w:hAnsi="Arial" w:cs="Arial"/>
        </w:rPr>
      </w:pPr>
      <w:r w:rsidRPr="00EF0E3C">
        <w:rPr>
          <w:rFonts w:ascii="Arial" w:hAnsi="Arial" w:cs="Arial"/>
        </w:rPr>
        <w:t xml:space="preserve">SWGfL Evolve - </w:t>
      </w:r>
      <w:hyperlink r:id="rId97" w:history="1">
        <w:r w:rsidRPr="00EF0E3C">
          <w:rPr>
            <w:rStyle w:val="Hyperlink1"/>
            <w:rFonts w:ascii="Arial" w:hAnsi="Arial" w:cs="Arial"/>
            <w:color w:val="auto"/>
            <w:sz w:val="22"/>
          </w:rPr>
          <w:t>https://projectevolve.co.uk</w:t>
        </w:r>
      </w:hyperlink>
    </w:p>
    <w:p w14:paraId="3D3D1C52" w14:textId="77777777" w:rsidR="00026A75" w:rsidRPr="00EF0E3C" w:rsidRDefault="003C0EA6" w:rsidP="00CE226F">
      <w:pPr>
        <w:pStyle w:val="NoSpacing"/>
        <w:numPr>
          <w:ilvl w:val="0"/>
          <w:numId w:val="66"/>
        </w:numPr>
        <w:rPr>
          <w:rFonts w:ascii="Arial" w:hAnsi="Arial" w:cs="Arial"/>
        </w:rPr>
      </w:pPr>
      <w:hyperlink r:id="rId98" w:history="1">
        <w:r w:rsidR="00026A75" w:rsidRPr="00EF0E3C">
          <w:rPr>
            <w:rStyle w:val="Hyperlink1"/>
            <w:rFonts w:ascii="Arial" w:hAnsi="Arial" w:cs="Arial"/>
            <w:color w:val="auto"/>
            <w:sz w:val="22"/>
          </w:rPr>
          <w:t>UKCCIS – Education for a connected world framework</w:t>
        </w:r>
      </w:hyperlink>
    </w:p>
    <w:p w14:paraId="6C7447D5" w14:textId="77777777" w:rsidR="00026A75" w:rsidRPr="00EF0E3C" w:rsidRDefault="003C0EA6" w:rsidP="00CE226F">
      <w:pPr>
        <w:pStyle w:val="ListParagraph"/>
        <w:numPr>
          <w:ilvl w:val="0"/>
          <w:numId w:val="66"/>
        </w:numPr>
        <w:spacing w:after="160"/>
        <w:rPr>
          <w:rFonts w:ascii="Arial" w:hAnsi="Arial" w:cs="Arial"/>
          <w:sz w:val="22"/>
          <w:szCs w:val="22"/>
        </w:rPr>
      </w:pPr>
      <w:hyperlink r:id="rId99">
        <w:r w:rsidR="00026A75" w:rsidRPr="00EF0E3C">
          <w:rPr>
            <w:rFonts w:ascii="Arial" w:hAnsi="Arial" w:cs="Arial"/>
            <w:sz w:val="22"/>
            <w:szCs w:val="22"/>
          </w:rPr>
          <w:t>Department for Education: Teaching Online Safety in Schools</w:t>
        </w:r>
      </w:hyperlink>
    </w:p>
    <w:p w14:paraId="43F4B29C" w14:textId="77777777" w:rsidR="00026A75" w:rsidRPr="00EF0E3C" w:rsidRDefault="00026A75" w:rsidP="00CE226F">
      <w:pPr>
        <w:pStyle w:val="NoSpacing"/>
        <w:numPr>
          <w:ilvl w:val="0"/>
          <w:numId w:val="66"/>
        </w:numPr>
        <w:rPr>
          <w:rFonts w:ascii="Arial" w:hAnsi="Arial" w:cs="Arial"/>
        </w:rPr>
      </w:pPr>
      <w:r w:rsidRPr="00EF0E3C">
        <w:rPr>
          <w:rFonts w:ascii="Arial" w:hAnsi="Arial" w:cs="Arial"/>
        </w:rPr>
        <w:t xml:space="preserve">Teach Today – </w:t>
      </w:r>
      <w:hyperlink r:id="rId100" w:history="1">
        <w:r w:rsidRPr="00EF0E3C">
          <w:rPr>
            <w:rStyle w:val="Hyperlink1"/>
            <w:rFonts w:ascii="Arial" w:hAnsi="Arial" w:cs="Arial"/>
            <w:color w:val="auto"/>
            <w:sz w:val="22"/>
          </w:rPr>
          <w:t>www.teachtoday.eu/</w:t>
        </w:r>
      </w:hyperlink>
    </w:p>
    <w:p w14:paraId="1D74EACF" w14:textId="77777777" w:rsidR="00026A75" w:rsidRPr="00EF0E3C" w:rsidRDefault="00026A75" w:rsidP="00CE226F">
      <w:pPr>
        <w:pStyle w:val="NoSpacing"/>
        <w:numPr>
          <w:ilvl w:val="0"/>
          <w:numId w:val="66"/>
        </w:numPr>
        <w:rPr>
          <w:rFonts w:ascii="Arial" w:hAnsi="Arial" w:cs="Arial"/>
        </w:rPr>
      </w:pPr>
      <w:r w:rsidRPr="00EF0E3C">
        <w:rPr>
          <w:rFonts w:ascii="Arial" w:hAnsi="Arial" w:cs="Arial"/>
        </w:rPr>
        <w:t xml:space="preserve">Insafe - </w:t>
      </w:r>
      <w:hyperlink r:id="rId101" w:tgtFrame="_blank" w:history="1">
        <w:r w:rsidRPr="00EF0E3C">
          <w:rPr>
            <w:rStyle w:val="Hyperlink1"/>
            <w:rFonts w:ascii="Arial" w:hAnsi="Arial" w:cs="Arial"/>
            <w:color w:val="auto"/>
            <w:sz w:val="22"/>
          </w:rPr>
          <w:t>Education Resources</w:t>
        </w:r>
      </w:hyperlink>
    </w:p>
    <w:p w14:paraId="2960BC66" w14:textId="77777777" w:rsidR="00026A75" w:rsidRPr="00EF0E3C" w:rsidRDefault="00026A75" w:rsidP="00CE226F">
      <w:pPr>
        <w:pStyle w:val="Heading3"/>
        <w:rPr>
          <w:rFonts w:ascii="Arial" w:eastAsia="Times New Roman" w:hAnsi="Arial" w:cs="Arial"/>
          <w:color w:val="auto"/>
          <w:sz w:val="22"/>
          <w:szCs w:val="22"/>
          <w:lang w:val="x-none"/>
        </w:rPr>
      </w:pPr>
      <w:bookmarkStart w:id="191" w:name="_Toc448746003"/>
      <w:bookmarkStart w:id="192" w:name="_Toc448754309"/>
      <w:bookmarkStart w:id="193" w:name="_Toc25747799"/>
      <w:r w:rsidRPr="00EF0E3C">
        <w:rPr>
          <w:rFonts w:ascii="Arial" w:hAnsi="Arial" w:cs="Arial"/>
          <w:color w:val="auto"/>
          <w:sz w:val="22"/>
          <w:szCs w:val="22"/>
        </w:rPr>
        <w:t>Data Protection</w:t>
      </w:r>
      <w:bookmarkEnd w:id="191"/>
      <w:bookmarkEnd w:id="192"/>
      <w:bookmarkEnd w:id="193"/>
    </w:p>
    <w:p w14:paraId="7F286D8B" w14:textId="77777777" w:rsidR="00026A75" w:rsidRPr="00EF0E3C" w:rsidRDefault="003C0EA6" w:rsidP="00CE226F">
      <w:pPr>
        <w:pStyle w:val="ListParagraph"/>
        <w:numPr>
          <w:ilvl w:val="0"/>
          <w:numId w:val="67"/>
        </w:numPr>
        <w:shd w:val="clear" w:color="auto" w:fill="FFFFFF"/>
        <w:rPr>
          <w:rFonts w:ascii="Arial" w:hAnsi="Arial" w:cs="Arial"/>
          <w:sz w:val="22"/>
          <w:szCs w:val="22"/>
        </w:rPr>
      </w:pPr>
      <w:hyperlink r:id="rId102" w:tgtFrame="_blank" w:history="1">
        <w:r w:rsidR="00026A75" w:rsidRPr="00EF0E3C">
          <w:rPr>
            <w:rStyle w:val="Hyperlink1"/>
            <w:rFonts w:ascii="Arial" w:hAnsi="Arial" w:cs="Arial"/>
            <w:color w:val="auto"/>
            <w:sz w:val="22"/>
            <w:szCs w:val="22"/>
          </w:rPr>
          <w:t>360data - free questionnaire and data protection self review tool</w:t>
        </w:r>
      </w:hyperlink>
      <w:r w:rsidR="00026A75" w:rsidRPr="00EF0E3C">
        <w:rPr>
          <w:rFonts w:ascii="Arial" w:hAnsi="Arial" w:cs="Arial"/>
          <w:sz w:val="22"/>
          <w:szCs w:val="22"/>
        </w:rPr>
        <w:t xml:space="preserve"> </w:t>
      </w:r>
    </w:p>
    <w:p w14:paraId="4CFF5B31" w14:textId="77777777" w:rsidR="00026A75" w:rsidRPr="00EF0E3C" w:rsidRDefault="00026A75" w:rsidP="00CE226F">
      <w:pPr>
        <w:pStyle w:val="ListParagraph"/>
        <w:numPr>
          <w:ilvl w:val="0"/>
          <w:numId w:val="67"/>
        </w:numPr>
        <w:shd w:val="clear" w:color="auto" w:fill="FFFFFF"/>
        <w:rPr>
          <w:rStyle w:val="Hyperlink"/>
          <w:rFonts w:ascii="Arial" w:eastAsia="Times" w:hAnsi="Arial" w:cs="Arial"/>
          <w:color w:val="auto"/>
          <w:sz w:val="22"/>
          <w:szCs w:val="22"/>
        </w:rPr>
      </w:pPr>
      <w:r w:rsidRPr="00EF0E3C">
        <w:rPr>
          <w:rStyle w:val="Hyperlink1"/>
          <w:rFonts w:ascii="Arial" w:hAnsi="Arial" w:cs="Arial"/>
          <w:color w:val="auto"/>
          <w:sz w:val="22"/>
          <w:szCs w:val="22"/>
        </w:rPr>
        <w:fldChar w:fldCharType="begin"/>
      </w:r>
      <w:r w:rsidRPr="00EF0E3C">
        <w:rPr>
          <w:rStyle w:val="Hyperlink1"/>
          <w:rFonts w:ascii="Arial" w:hAnsi="Arial" w:cs="Arial"/>
          <w:color w:val="auto"/>
          <w:sz w:val="22"/>
          <w:szCs w:val="22"/>
        </w:rPr>
        <w:instrText>HYPERLINK "https://ico.org.uk/for-organisations/" \t "_blank"</w:instrText>
      </w:r>
      <w:r w:rsidRPr="00EF0E3C">
        <w:rPr>
          <w:rStyle w:val="Hyperlink1"/>
          <w:rFonts w:ascii="Arial" w:hAnsi="Arial" w:cs="Arial"/>
          <w:color w:val="auto"/>
          <w:sz w:val="22"/>
          <w:szCs w:val="22"/>
        </w:rPr>
        <w:fldChar w:fldCharType="separate"/>
      </w:r>
      <w:r w:rsidRPr="00EF0E3C">
        <w:rPr>
          <w:rStyle w:val="Hyperlink"/>
          <w:rFonts w:ascii="Arial" w:eastAsia="Times" w:hAnsi="Arial" w:cs="Arial"/>
          <w:color w:val="auto"/>
          <w:sz w:val="22"/>
          <w:szCs w:val="22"/>
        </w:rPr>
        <w:t xml:space="preserve">ICO Guides for Organisations </w:t>
      </w:r>
    </w:p>
    <w:p w14:paraId="7B5A3DA4" w14:textId="77777777" w:rsidR="00026A75" w:rsidRPr="00EF0E3C" w:rsidRDefault="00026A75" w:rsidP="00CE226F">
      <w:pPr>
        <w:pStyle w:val="ListParagraph"/>
        <w:numPr>
          <w:ilvl w:val="0"/>
          <w:numId w:val="67"/>
        </w:numPr>
        <w:rPr>
          <w:rStyle w:val="Hyperlink"/>
          <w:rFonts w:ascii="Arial" w:eastAsia="Times" w:hAnsi="Arial" w:cs="Arial"/>
          <w:color w:val="auto"/>
          <w:sz w:val="22"/>
          <w:szCs w:val="22"/>
        </w:rPr>
      </w:pPr>
      <w:r w:rsidRPr="00EF0E3C">
        <w:rPr>
          <w:rStyle w:val="Hyperlink1"/>
          <w:rFonts w:ascii="Arial" w:hAnsi="Arial" w:cs="Arial"/>
          <w:color w:val="auto"/>
          <w:sz w:val="22"/>
          <w:szCs w:val="22"/>
        </w:rPr>
        <w:fldChar w:fldCharType="end"/>
      </w:r>
      <w:r w:rsidRPr="00EF0E3C">
        <w:rPr>
          <w:rStyle w:val="Hyperlink1"/>
          <w:rFonts w:ascii="Arial" w:hAnsi="Arial" w:cs="Arial"/>
          <w:color w:val="auto"/>
          <w:sz w:val="22"/>
          <w:szCs w:val="22"/>
        </w:rPr>
        <w:fldChar w:fldCharType="begin"/>
      </w:r>
      <w:r w:rsidRPr="00EF0E3C">
        <w:rPr>
          <w:rStyle w:val="Hyperlink1"/>
          <w:rFonts w:ascii="Arial" w:hAnsi="Arial" w:cs="Arial"/>
          <w:color w:val="auto"/>
          <w:sz w:val="22"/>
          <w:szCs w:val="22"/>
        </w:rPr>
        <w:instrText>HYPERLINK "https://irms.org.uk/general/custom.asp?page=SchoolsToolkit" \t "_blank"</w:instrText>
      </w:r>
      <w:r w:rsidRPr="00EF0E3C">
        <w:rPr>
          <w:rStyle w:val="Hyperlink1"/>
          <w:rFonts w:ascii="Arial" w:hAnsi="Arial" w:cs="Arial"/>
          <w:color w:val="auto"/>
          <w:sz w:val="22"/>
          <w:szCs w:val="22"/>
        </w:rPr>
        <w:fldChar w:fldCharType="separate"/>
      </w:r>
      <w:r w:rsidRPr="00EF0E3C">
        <w:rPr>
          <w:rStyle w:val="Hyperlink"/>
          <w:rFonts w:ascii="Arial" w:eastAsia="Times" w:hAnsi="Arial" w:cs="Arial"/>
          <w:color w:val="auto"/>
          <w:sz w:val="22"/>
          <w:szCs w:val="22"/>
        </w:rPr>
        <w:t>IRMS - Records Management Toolkit for Schools</w:t>
      </w:r>
    </w:p>
    <w:p w14:paraId="4FFBAA6C" w14:textId="77777777" w:rsidR="00026A75" w:rsidRPr="00EF0E3C" w:rsidRDefault="00026A75" w:rsidP="00CE226F">
      <w:pPr>
        <w:pStyle w:val="ListParagraph"/>
        <w:numPr>
          <w:ilvl w:val="0"/>
          <w:numId w:val="67"/>
        </w:numPr>
        <w:rPr>
          <w:sz w:val="22"/>
          <w:szCs w:val="22"/>
        </w:rPr>
      </w:pPr>
      <w:r w:rsidRPr="00EF0E3C">
        <w:rPr>
          <w:rStyle w:val="Hyperlink1"/>
          <w:rFonts w:ascii="Arial" w:hAnsi="Arial" w:cs="Arial"/>
          <w:color w:val="auto"/>
          <w:sz w:val="22"/>
          <w:szCs w:val="22"/>
        </w:rPr>
        <w:fldChar w:fldCharType="end"/>
      </w:r>
      <w:hyperlink r:id="rId103" w:tgtFrame="_blank" w:history="1">
        <w:r w:rsidRPr="00EF0E3C">
          <w:rPr>
            <w:rStyle w:val="Hyperlink1"/>
            <w:rFonts w:ascii="Arial" w:hAnsi="Arial" w:cs="Arial"/>
            <w:color w:val="auto"/>
            <w:sz w:val="22"/>
            <w:szCs w:val="22"/>
          </w:rPr>
          <w:t>ICO Guidance on taking photos in schools</w:t>
        </w:r>
      </w:hyperlink>
    </w:p>
    <w:p w14:paraId="02572CF6" w14:textId="77777777" w:rsidR="00026A75" w:rsidRPr="00EF0E3C" w:rsidRDefault="00026A75" w:rsidP="00CE226F">
      <w:pPr>
        <w:pStyle w:val="Heading3"/>
        <w:rPr>
          <w:rFonts w:ascii="Arial" w:hAnsi="Arial" w:cs="Arial"/>
          <w:color w:val="auto"/>
          <w:sz w:val="22"/>
          <w:szCs w:val="22"/>
        </w:rPr>
      </w:pPr>
      <w:bookmarkStart w:id="194" w:name="_Toc448746004"/>
      <w:bookmarkStart w:id="195" w:name="_Toc448754310"/>
      <w:bookmarkStart w:id="196" w:name="_Toc25747800"/>
    </w:p>
    <w:p w14:paraId="04C5D62B" w14:textId="5675DAC9"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Professional Standards/Staff Training</w:t>
      </w:r>
      <w:bookmarkEnd w:id="194"/>
      <w:bookmarkEnd w:id="195"/>
      <w:bookmarkEnd w:id="196"/>
    </w:p>
    <w:p w14:paraId="34B5D66F" w14:textId="77777777" w:rsidR="00026A75" w:rsidRPr="00EF0E3C" w:rsidRDefault="003C0EA6" w:rsidP="00CE226F">
      <w:pPr>
        <w:pStyle w:val="NoSpacing"/>
        <w:numPr>
          <w:ilvl w:val="0"/>
          <w:numId w:val="68"/>
        </w:numPr>
        <w:rPr>
          <w:rFonts w:ascii="Arial" w:hAnsi="Arial" w:cs="Arial"/>
        </w:rPr>
      </w:pPr>
      <w:hyperlink r:id="rId104" w:history="1">
        <w:r w:rsidR="00026A75" w:rsidRPr="00EF0E3C">
          <w:rPr>
            <w:rStyle w:val="Hyperlink1"/>
            <w:rFonts w:ascii="Arial" w:hAnsi="Arial" w:cs="Arial"/>
            <w:color w:val="auto"/>
            <w:sz w:val="22"/>
          </w:rPr>
          <w:t>DfE – Keeping Children Safe in Education</w:t>
        </w:r>
      </w:hyperlink>
    </w:p>
    <w:p w14:paraId="3EF03D9C" w14:textId="77777777" w:rsidR="00026A75" w:rsidRPr="00EF0E3C" w:rsidRDefault="00026A75" w:rsidP="00CE226F">
      <w:pPr>
        <w:pStyle w:val="NoSpacing"/>
        <w:numPr>
          <w:ilvl w:val="0"/>
          <w:numId w:val="68"/>
        </w:numPr>
        <w:rPr>
          <w:rStyle w:val="Hyperlink1"/>
          <w:rFonts w:ascii="Arial" w:hAnsi="Arial" w:cs="Arial"/>
          <w:color w:val="auto"/>
          <w:sz w:val="22"/>
        </w:rPr>
      </w:pPr>
      <w:r w:rsidRPr="00EF0E3C">
        <w:rPr>
          <w:rFonts w:ascii="Arial" w:hAnsi="Arial" w:cs="Arial"/>
        </w:rPr>
        <w:t xml:space="preserve">DfE -  </w:t>
      </w:r>
      <w:hyperlink r:id="rId105" w:history="1">
        <w:r w:rsidRPr="00EF0E3C">
          <w:rPr>
            <w:rStyle w:val="Hyperlink"/>
            <w:rFonts w:ascii="Arial" w:hAnsi="Arial" w:cs="Arial"/>
            <w:color w:val="auto"/>
          </w:rPr>
          <w:t>Safer Working Practice for Adults who Work with Children and Young People</w:t>
        </w:r>
      </w:hyperlink>
    </w:p>
    <w:p w14:paraId="217868FC" w14:textId="77777777" w:rsidR="00026A75" w:rsidRPr="00EF0E3C" w:rsidRDefault="003C0EA6" w:rsidP="00CE226F">
      <w:pPr>
        <w:pStyle w:val="NoSpacing"/>
        <w:numPr>
          <w:ilvl w:val="0"/>
          <w:numId w:val="68"/>
        </w:numPr>
        <w:rPr>
          <w:rFonts w:ascii="Arial" w:hAnsi="Arial" w:cs="Arial"/>
        </w:rPr>
      </w:pPr>
      <w:hyperlink r:id="rId106" w:history="1">
        <w:r w:rsidR="00026A75" w:rsidRPr="00EF0E3C">
          <w:rPr>
            <w:rStyle w:val="Hyperlink1"/>
            <w:rFonts w:ascii="Arial" w:hAnsi="Arial" w:cs="Arial"/>
            <w:color w:val="auto"/>
            <w:sz w:val="22"/>
          </w:rPr>
          <w:t>Childnet – School Pack for Online Safety Awareness</w:t>
        </w:r>
      </w:hyperlink>
    </w:p>
    <w:p w14:paraId="236040D3" w14:textId="77777777" w:rsidR="00026A75" w:rsidRPr="00EF0E3C" w:rsidRDefault="003C0EA6" w:rsidP="00CE226F">
      <w:pPr>
        <w:pStyle w:val="NoSpacing"/>
        <w:numPr>
          <w:ilvl w:val="0"/>
          <w:numId w:val="68"/>
        </w:numPr>
        <w:rPr>
          <w:rFonts w:ascii="Arial" w:hAnsi="Arial" w:cs="Arial"/>
        </w:rPr>
      </w:pPr>
      <w:hyperlink r:id="rId107" w:tgtFrame="_blank" w:history="1">
        <w:r w:rsidR="00026A75" w:rsidRPr="00EF0E3C">
          <w:rPr>
            <w:rStyle w:val="Hyperlink1"/>
            <w:rFonts w:ascii="Arial" w:hAnsi="Arial" w:cs="Arial"/>
            <w:color w:val="auto"/>
            <w:sz w:val="22"/>
          </w:rPr>
          <w:t>UK Safer Internet Centre Professionals Online Safety Helpline</w:t>
        </w:r>
      </w:hyperlink>
    </w:p>
    <w:p w14:paraId="5CC1348C" w14:textId="77777777" w:rsidR="00026A75" w:rsidRPr="00EF0E3C" w:rsidRDefault="00026A75" w:rsidP="00CE226F">
      <w:pPr>
        <w:pStyle w:val="Heading3"/>
        <w:rPr>
          <w:rFonts w:ascii="Arial" w:hAnsi="Arial" w:cs="Arial"/>
          <w:color w:val="auto"/>
          <w:sz w:val="22"/>
          <w:szCs w:val="22"/>
        </w:rPr>
      </w:pPr>
      <w:bookmarkStart w:id="197" w:name="_Toc448746005"/>
      <w:bookmarkStart w:id="198" w:name="_Toc448754311"/>
      <w:bookmarkStart w:id="199" w:name="_Toc25747801"/>
    </w:p>
    <w:p w14:paraId="3EA397C0" w14:textId="656487F8"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Infrastructure/Technical Support</w:t>
      </w:r>
      <w:bookmarkEnd w:id="197"/>
      <w:bookmarkEnd w:id="198"/>
      <w:bookmarkEnd w:id="199"/>
      <w:r w:rsidRPr="00EF0E3C">
        <w:rPr>
          <w:rFonts w:ascii="Arial" w:hAnsi="Arial" w:cs="Arial"/>
          <w:color w:val="auto"/>
          <w:sz w:val="22"/>
          <w:szCs w:val="22"/>
        </w:rPr>
        <w:t>/Cyber-security</w:t>
      </w:r>
    </w:p>
    <w:p w14:paraId="250163F6" w14:textId="77777777" w:rsidR="00026A75" w:rsidRPr="00EF0E3C" w:rsidRDefault="003C0EA6" w:rsidP="00CE226F">
      <w:pPr>
        <w:pStyle w:val="NoSpacing"/>
        <w:numPr>
          <w:ilvl w:val="0"/>
          <w:numId w:val="69"/>
        </w:numPr>
        <w:rPr>
          <w:rStyle w:val="Hyperlink"/>
          <w:rFonts w:ascii="Arial" w:hAnsi="Arial" w:cs="Arial"/>
          <w:color w:val="auto"/>
        </w:rPr>
      </w:pPr>
      <w:hyperlink r:id="rId108" w:history="1">
        <w:r w:rsidR="00026A75" w:rsidRPr="00EF0E3C">
          <w:rPr>
            <w:rStyle w:val="Hyperlink1"/>
            <w:rFonts w:ascii="Arial" w:hAnsi="Arial" w:cs="Arial"/>
            <w:color w:val="auto"/>
            <w:sz w:val="22"/>
          </w:rPr>
          <w:t>UKSIC – Appropriate Filtering and Monitoring</w:t>
        </w:r>
      </w:hyperlink>
    </w:p>
    <w:p w14:paraId="4164AB95" w14:textId="77777777" w:rsidR="00026A75" w:rsidRPr="00EF0E3C" w:rsidRDefault="00026A75" w:rsidP="00CE226F">
      <w:pPr>
        <w:pStyle w:val="NoSpacing"/>
        <w:numPr>
          <w:ilvl w:val="0"/>
          <w:numId w:val="69"/>
        </w:numPr>
        <w:rPr>
          <w:rStyle w:val="Hyperlink1"/>
          <w:rFonts w:ascii="Arial" w:hAnsi="Arial" w:cs="Arial"/>
          <w:color w:val="auto"/>
          <w:sz w:val="22"/>
        </w:rPr>
      </w:pPr>
      <w:r w:rsidRPr="00EF0E3C">
        <w:rPr>
          <w:rStyle w:val="Hyperlink1"/>
          <w:rFonts w:ascii="Arial" w:hAnsi="Arial" w:cs="Arial"/>
          <w:color w:val="auto"/>
          <w:sz w:val="22"/>
        </w:rPr>
        <w:t xml:space="preserve">SWGfL Safety &amp; </w:t>
      </w:r>
      <w:hyperlink r:id="rId109" w:history="1">
        <w:r w:rsidRPr="00EF0E3C">
          <w:rPr>
            <w:rStyle w:val="Hyperlink1"/>
            <w:rFonts w:ascii="Arial" w:hAnsi="Arial" w:cs="Arial"/>
            <w:color w:val="auto"/>
            <w:sz w:val="22"/>
          </w:rPr>
          <w:t>Security</w:t>
        </w:r>
      </w:hyperlink>
      <w:r w:rsidRPr="00EF0E3C">
        <w:rPr>
          <w:rStyle w:val="Hyperlink1"/>
          <w:rFonts w:ascii="Arial" w:hAnsi="Arial" w:cs="Arial"/>
          <w:color w:val="auto"/>
          <w:sz w:val="22"/>
        </w:rPr>
        <w:t xml:space="preserve"> Resources </w:t>
      </w:r>
    </w:p>
    <w:p w14:paraId="4E175D74" w14:textId="77777777" w:rsidR="00026A75" w:rsidRPr="00EF0E3C" w:rsidRDefault="00026A75" w:rsidP="00CE226F">
      <w:pPr>
        <w:pStyle w:val="NoSpacing"/>
        <w:numPr>
          <w:ilvl w:val="0"/>
          <w:numId w:val="69"/>
        </w:numPr>
        <w:rPr>
          <w:rStyle w:val="Hyperlink1"/>
          <w:rFonts w:ascii="Arial" w:hAnsi="Arial" w:cs="Arial"/>
          <w:color w:val="auto"/>
          <w:sz w:val="22"/>
        </w:rPr>
      </w:pPr>
      <w:r w:rsidRPr="00EF0E3C">
        <w:rPr>
          <w:rFonts w:ascii="Arial" w:hAnsi="Arial" w:cs="Arial"/>
        </w:rPr>
        <w:t xml:space="preserve">Somerset -  </w:t>
      </w:r>
      <w:hyperlink r:id="rId110" w:tgtFrame="_blank" w:history="1">
        <w:r w:rsidRPr="00EF0E3C">
          <w:rPr>
            <w:rStyle w:val="Hyperlink1"/>
            <w:rFonts w:ascii="Arial" w:hAnsi="Arial" w:cs="Arial"/>
            <w:color w:val="auto"/>
            <w:sz w:val="22"/>
          </w:rPr>
          <w:t xml:space="preserve">Questions for Technical Support </w:t>
        </w:r>
      </w:hyperlink>
    </w:p>
    <w:p w14:paraId="7168FB50" w14:textId="77777777" w:rsidR="00026A75" w:rsidRPr="00EF0E3C" w:rsidRDefault="00026A75" w:rsidP="00CE226F">
      <w:pPr>
        <w:pStyle w:val="ListParagraph"/>
        <w:numPr>
          <w:ilvl w:val="0"/>
          <w:numId w:val="69"/>
        </w:numPr>
        <w:ind w:right="140"/>
        <w:rPr>
          <w:rFonts w:ascii="Arial" w:hAnsi="Arial" w:cs="Arial"/>
          <w:sz w:val="22"/>
          <w:szCs w:val="22"/>
        </w:rPr>
      </w:pPr>
      <w:r w:rsidRPr="00EF0E3C">
        <w:rPr>
          <w:rFonts w:ascii="Arial" w:hAnsi="Arial" w:cs="Arial"/>
          <w:sz w:val="22"/>
          <w:szCs w:val="22"/>
        </w:rPr>
        <w:t xml:space="preserve">SWGfL - </w:t>
      </w:r>
      <w:hyperlink r:id="rId111" w:history="1">
        <w:r w:rsidRPr="00EF0E3C">
          <w:rPr>
            <w:rStyle w:val="Hyperlink"/>
            <w:rFonts w:ascii="Arial" w:eastAsia="Arial" w:hAnsi="Arial" w:cs="Arial"/>
            <w:color w:val="auto"/>
            <w:sz w:val="22"/>
            <w:szCs w:val="22"/>
          </w:rPr>
          <w:t>Cyber Security in Schools</w:t>
        </w:r>
      </w:hyperlink>
      <w:r w:rsidRPr="00EF0E3C">
        <w:rPr>
          <w:rFonts w:ascii="Arial" w:eastAsia="Arial" w:hAnsi="Arial" w:cs="Arial"/>
          <w:sz w:val="22"/>
          <w:szCs w:val="22"/>
        </w:rPr>
        <w:t xml:space="preserve">. </w:t>
      </w:r>
    </w:p>
    <w:p w14:paraId="637E1389" w14:textId="77777777" w:rsidR="00026A75" w:rsidRPr="00EF0E3C" w:rsidRDefault="00026A75" w:rsidP="00CE226F">
      <w:pPr>
        <w:pStyle w:val="NoSpacing"/>
        <w:numPr>
          <w:ilvl w:val="0"/>
          <w:numId w:val="69"/>
        </w:numPr>
        <w:rPr>
          <w:rFonts w:ascii="Arial" w:hAnsi="Arial" w:cs="Arial"/>
        </w:rPr>
      </w:pPr>
      <w:r w:rsidRPr="00EF0E3C">
        <w:rPr>
          <w:rFonts w:ascii="Arial" w:hAnsi="Arial" w:cs="Arial"/>
        </w:rPr>
        <w:t xml:space="preserve">NCA – </w:t>
      </w:r>
      <w:hyperlink r:id="rId112" w:history="1">
        <w:r w:rsidRPr="00EF0E3C">
          <w:rPr>
            <w:rStyle w:val="Hyperlink1"/>
            <w:rFonts w:ascii="Arial" w:hAnsi="Arial" w:cs="Arial"/>
            <w:color w:val="auto"/>
            <w:sz w:val="22"/>
          </w:rPr>
          <w:t>Guide to the Computer Misuse Act</w:t>
        </w:r>
      </w:hyperlink>
    </w:p>
    <w:p w14:paraId="76C06920" w14:textId="77777777" w:rsidR="00026A75" w:rsidRPr="00EF0E3C" w:rsidRDefault="00026A75" w:rsidP="00CE226F">
      <w:pPr>
        <w:pStyle w:val="NoSpacing"/>
        <w:numPr>
          <w:ilvl w:val="0"/>
          <w:numId w:val="69"/>
        </w:numPr>
        <w:rPr>
          <w:rStyle w:val="Hyperlink1"/>
          <w:rFonts w:ascii="Arial" w:hAnsi="Arial" w:cs="Arial"/>
          <w:color w:val="auto"/>
          <w:sz w:val="22"/>
        </w:rPr>
      </w:pPr>
      <w:r w:rsidRPr="00EF0E3C">
        <w:rPr>
          <w:rFonts w:ascii="Arial" w:hAnsi="Arial" w:cs="Arial"/>
        </w:rPr>
        <w:t xml:space="preserve">NEN – </w:t>
      </w:r>
      <w:r w:rsidRPr="00EF0E3C">
        <w:rPr>
          <w:rStyle w:val="Hyperlink1"/>
          <w:rFonts w:ascii="Arial" w:hAnsi="Arial" w:cs="Arial"/>
          <w:color w:val="auto"/>
          <w:sz w:val="22"/>
        </w:rPr>
        <w:fldChar w:fldCharType="begin"/>
      </w:r>
      <w:r w:rsidRPr="00EF0E3C">
        <w:rPr>
          <w:rStyle w:val="Hyperlink1"/>
          <w:rFonts w:ascii="Arial" w:hAnsi="Arial" w:cs="Arial"/>
          <w:color w:val="auto"/>
          <w:sz w:val="22"/>
        </w:rPr>
        <w:instrText>HYPERLINK "https://www.nen.gov.uk/advice/" \t "_blank"</w:instrText>
      </w:r>
      <w:r w:rsidRPr="00EF0E3C">
        <w:rPr>
          <w:rStyle w:val="Hyperlink1"/>
          <w:rFonts w:ascii="Arial" w:hAnsi="Arial" w:cs="Arial"/>
          <w:color w:val="auto"/>
          <w:sz w:val="22"/>
        </w:rPr>
        <w:fldChar w:fldCharType="separate"/>
      </w:r>
      <w:r w:rsidRPr="00EF0E3C">
        <w:rPr>
          <w:rStyle w:val="Hyperlink1"/>
          <w:rFonts w:ascii="Arial" w:hAnsi="Arial" w:cs="Arial"/>
          <w:color w:val="auto"/>
          <w:sz w:val="22"/>
        </w:rPr>
        <w:t xml:space="preserve"> Advice and Guidance Notes       </w:t>
      </w:r>
    </w:p>
    <w:p w14:paraId="4E8DE237" w14:textId="77777777" w:rsidR="00026A75" w:rsidRPr="00EF0E3C" w:rsidRDefault="00026A75" w:rsidP="00CE226F">
      <w:pPr>
        <w:pStyle w:val="Heading3"/>
        <w:rPr>
          <w:rStyle w:val="Hyperlink1"/>
          <w:rFonts w:ascii="Arial" w:hAnsi="Arial" w:cs="Arial"/>
          <w:color w:val="auto"/>
          <w:sz w:val="22"/>
          <w:szCs w:val="22"/>
        </w:rPr>
      </w:pPr>
      <w:r w:rsidRPr="00EF0E3C">
        <w:rPr>
          <w:rStyle w:val="Hyperlink1"/>
          <w:rFonts w:ascii="Arial" w:hAnsi="Arial" w:cs="Arial"/>
          <w:color w:val="auto"/>
          <w:sz w:val="22"/>
          <w:szCs w:val="22"/>
        </w:rPr>
        <w:fldChar w:fldCharType="end"/>
      </w:r>
      <w:bookmarkStart w:id="200" w:name="_Toc448746006"/>
      <w:bookmarkStart w:id="201" w:name="_Toc448754312"/>
      <w:bookmarkStart w:id="202" w:name="_Toc25747802"/>
    </w:p>
    <w:p w14:paraId="342C3FE8" w14:textId="77777777"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Working with parents and carers</w:t>
      </w:r>
      <w:bookmarkEnd w:id="200"/>
      <w:bookmarkEnd w:id="201"/>
      <w:bookmarkEnd w:id="202"/>
    </w:p>
    <w:p w14:paraId="209C7EA6" w14:textId="77777777" w:rsidR="00026A75" w:rsidRPr="00EF0E3C" w:rsidRDefault="00026A75" w:rsidP="00CE226F">
      <w:pPr>
        <w:pStyle w:val="NoSpacing"/>
        <w:numPr>
          <w:ilvl w:val="0"/>
          <w:numId w:val="70"/>
        </w:numPr>
        <w:rPr>
          <w:rFonts w:ascii="Arial" w:hAnsi="Arial" w:cs="Arial"/>
        </w:rPr>
      </w:pPr>
      <w:r w:rsidRPr="00EF0E3C">
        <w:rPr>
          <w:rStyle w:val="Hyperlink1"/>
          <w:rFonts w:ascii="Arial" w:hAnsi="Arial" w:cs="Arial"/>
          <w:color w:val="auto"/>
          <w:sz w:val="22"/>
        </w:rPr>
        <w:t xml:space="preserve">SWGfL – Online Safety Guidance </w:t>
      </w:r>
      <w:hyperlink r:id="rId113" w:history="1">
        <w:r w:rsidRPr="00EF0E3C">
          <w:rPr>
            <w:rStyle w:val="Hyperlink"/>
            <w:rFonts w:ascii="Arial" w:hAnsi="Arial" w:cs="Arial"/>
            <w:color w:val="auto"/>
          </w:rPr>
          <w:t>for</w:t>
        </w:r>
      </w:hyperlink>
      <w:r w:rsidRPr="00EF0E3C">
        <w:rPr>
          <w:rStyle w:val="Hyperlink1"/>
          <w:rFonts w:ascii="Arial" w:hAnsi="Arial" w:cs="Arial"/>
          <w:color w:val="auto"/>
          <w:sz w:val="22"/>
        </w:rPr>
        <w:t xml:space="preserve"> Parents &amp; Carers</w:t>
      </w:r>
    </w:p>
    <w:p w14:paraId="2EB37834" w14:textId="77777777" w:rsidR="00026A75" w:rsidRPr="00EF0E3C" w:rsidRDefault="003C0EA6" w:rsidP="00CE226F">
      <w:pPr>
        <w:pStyle w:val="NoSpacing"/>
        <w:numPr>
          <w:ilvl w:val="0"/>
          <w:numId w:val="70"/>
        </w:numPr>
        <w:rPr>
          <w:rFonts w:ascii="Arial" w:hAnsi="Arial" w:cs="Arial"/>
        </w:rPr>
      </w:pPr>
      <w:hyperlink r:id="rId114" w:tgtFrame="_blank" w:history="1">
        <w:r w:rsidR="00026A75" w:rsidRPr="00EF0E3C">
          <w:rPr>
            <w:rStyle w:val="Hyperlink1"/>
            <w:rFonts w:ascii="Arial" w:hAnsi="Arial" w:cs="Arial"/>
            <w:color w:val="auto"/>
            <w:sz w:val="22"/>
          </w:rPr>
          <w:t>Vodafone Digital Parents Magazine</w:t>
        </w:r>
      </w:hyperlink>
    </w:p>
    <w:p w14:paraId="36172AD3" w14:textId="77777777" w:rsidR="00026A75" w:rsidRPr="00EF0E3C" w:rsidRDefault="003C0EA6" w:rsidP="00CE226F">
      <w:pPr>
        <w:pStyle w:val="NoSpacing"/>
        <w:numPr>
          <w:ilvl w:val="0"/>
          <w:numId w:val="70"/>
        </w:numPr>
        <w:rPr>
          <w:rFonts w:ascii="Arial" w:hAnsi="Arial" w:cs="Arial"/>
        </w:rPr>
      </w:pPr>
      <w:hyperlink r:id="rId115" w:tgtFrame="_blank" w:history="1">
        <w:r w:rsidR="00026A75" w:rsidRPr="00EF0E3C">
          <w:rPr>
            <w:rStyle w:val="Hyperlink1"/>
            <w:rFonts w:ascii="Arial" w:hAnsi="Arial" w:cs="Arial"/>
            <w:color w:val="auto"/>
            <w:sz w:val="22"/>
          </w:rPr>
          <w:t>Childnet Webpages for Parents &amp; Carers</w:t>
        </w:r>
      </w:hyperlink>
    </w:p>
    <w:p w14:paraId="31D2A284" w14:textId="77777777" w:rsidR="00026A75" w:rsidRPr="00EF0E3C" w:rsidRDefault="00026A75" w:rsidP="00CE226F">
      <w:pPr>
        <w:pStyle w:val="NoSpacing"/>
        <w:numPr>
          <w:ilvl w:val="0"/>
          <w:numId w:val="70"/>
        </w:numPr>
        <w:rPr>
          <w:rStyle w:val="Hyperlink"/>
          <w:rFonts w:ascii="Arial" w:hAnsi="Arial" w:cs="Arial"/>
          <w:color w:val="auto"/>
        </w:rPr>
      </w:pPr>
      <w:r w:rsidRPr="00EF0E3C">
        <w:rPr>
          <w:rStyle w:val="Hyperlink1"/>
          <w:rFonts w:ascii="Arial" w:hAnsi="Arial" w:cs="Arial"/>
          <w:color w:val="auto"/>
          <w:sz w:val="22"/>
        </w:rPr>
        <w:fldChar w:fldCharType="begin"/>
      </w:r>
      <w:r w:rsidRPr="00EF0E3C">
        <w:rPr>
          <w:rStyle w:val="Hyperlink1"/>
          <w:rFonts w:ascii="Arial" w:hAnsi="Arial" w:cs="Arial"/>
          <w:color w:val="auto"/>
          <w:sz w:val="22"/>
        </w:rPr>
        <w:instrText>HYPERLINK "https://www.getsafeonline.org/personal/article-category/safeguarding-children/" \t "_blank"</w:instrText>
      </w:r>
      <w:r w:rsidRPr="00EF0E3C">
        <w:rPr>
          <w:rStyle w:val="Hyperlink1"/>
          <w:rFonts w:ascii="Arial" w:hAnsi="Arial" w:cs="Arial"/>
          <w:color w:val="auto"/>
          <w:sz w:val="22"/>
        </w:rPr>
        <w:fldChar w:fldCharType="separate"/>
      </w:r>
      <w:r w:rsidRPr="00EF0E3C">
        <w:rPr>
          <w:rStyle w:val="Hyperlink"/>
          <w:rFonts w:ascii="Arial" w:hAnsi="Arial" w:cs="Arial"/>
          <w:color w:val="auto"/>
        </w:rPr>
        <w:t>Get Safe Online - resources for parents</w:t>
      </w:r>
    </w:p>
    <w:p w14:paraId="78B16ED4" w14:textId="77777777" w:rsidR="00026A75" w:rsidRPr="00EF0E3C" w:rsidRDefault="00026A75" w:rsidP="00CE226F">
      <w:pPr>
        <w:pStyle w:val="NoSpacing"/>
        <w:numPr>
          <w:ilvl w:val="0"/>
          <w:numId w:val="70"/>
        </w:numPr>
        <w:rPr>
          <w:rStyle w:val="Hyperlink1"/>
          <w:rFonts w:ascii="Arial" w:hAnsi="Arial" w:cs="Arial"/>
          <w:color w:val="auto"/>
          <w:sz w:val="22"/>
        </w:rPr>
      </w:pPr>
      <w:r w:rsidRPr="00EF0E3C">
        <w:rPr>
          <w:rStyle w:val="Hyperlink1"/>
          <w:rFonts w:ascii="Arial" w:hAnsi="Arial" w:cs="Arial"/>
          <w:color w:val="auto"/>
          <w:sz w:val="22"/>
        </w:rPr>
        <w:fldChar w:fldCharType="end"/>
      </w:r>
      <w:r w:rsidRPr="00EF0E3C">
        <w:rPr>
          <w:rStyle w:val="Hyperlink1"/>
          <w:rFonts w:ascii="Arial" w:hAnsi="Arial" w:cs="Arial"/>
          <w:color w:val="auto"/>
          <w:sz w:val="22"/>
        </w:rPr>
        <w:fldChar w:fldCharType="begin"/>
      </w:r>
      <w:r w:rsidRPr="00EF0E3C">
        <w:rPr>
          <w:rStyle w:val="Hyperlink1"/>
          <w:rFonts w:ascii="Arial" w:hAnsi="Arial" w:cs="Arial"/>
          <w:color w:val="auto"/>
          <w:sz w:val="22"/>
        </w:rPr>
        <w:instrText>HYPERLINK "http://www.teachtoday.de/en/" \t "_blank"</w:instrText>
      </w:r>
      <w:r w:rsidRPr="00EF0E3C">
        <w:rPr>
          <w:rStyle w:val="Hyperlink1"/>
          <w:rFonts w:ascii="Arial" w:hAnsi="Arial" w:cs="Arial"/>
          <w:color w:val="auto"/>
          <w:sz w:val="22"/>
        </w:rPr>
        <w:fldChar w:fldCharType="separate"/>
      </w:r>
      <w:r w:rsidRPr="00EF0E3C">
        <w:rPr>
          <w:rStyle w:val="Hyperlink1"/>
          <w:rFonts w:ascii="Arial" w:hAnsi="Arial" w:cs="Arial"/>
          <w:color w:val="auto"/>
          <w:sz w:val="22"/>
        </w:rPr>
        <w:t>Teach Today - resources for parents workshops/education</w:t>
      </w:r>
    </w:p>
    <w:p w14:paraId="49F5A2CB" w14:textId="77777777" w:rsidR="00026A75" w:rsidRPr="00EF0E3C" w:rsidRDefault="00026A75" w:rsidP="00CE226F">
      <w:pPr>
        <w:pStyle w:val="NoSpacing"/>
        <w:numPr>
          <w:ilvl w:val="0"/>
          <w:numId w:val="70"/>
        </w:numPr>
        <w:rPr>
          <w:rFonts w:ascii="Arial" w:hAnsi="Arial" w:cs="Arial"/>
        </w:rPr>
      </w:pPr>
      <w:r w:rsidRPr="00EF0E3C">
        <w:rPr>
          <w:rStyle w:val="Hyperlink1"/>
          <w:rFonts w:ascii="Arial" w:hAnsi="Arial" w:cs="Arial"/>
          <w:color w:val="auto"/>
          <w:sz w:val="22"/>
        </w:rPr>
        <w:fldChar w:fldCharType="end"/>
      </w:r>
      <w:hyperlink r:id="rId116" w:history="1">
        <w:r w:rsidRPr="00EF0E3C">
          <w:rPr>
            <w:rStyle w:val="Hyperlink1"/>
            <w:rFonts w:ascii="Arial" w:hAnsi="Arial" w:cs="Arial"/>
            <w:color w:val="auto"/>
            <w:sz w:val="22"/>
          </w:rPr>
          <w:t>Internet Matters</w:t>
        </w:r>
      </w:hyperlink>
      <w:r w:rsidRPr="00EF0E3C">
        <w:rPr>
          <w:rFonts w:ascii="Arial" w:hAnsi="Arial" w:cs="Arial"/>
        </w:rPr>
        <w:t xml:space="preserve"> </w:t>
      </w:r>
    </w:p>
    <w:p w14:paraId="0EE6F655" w14:textId="77777777" w:rsidR="00026A75" w:rsidRPr="00EF0E3C" w:rsidRDefault="00026A75" w:rsidP="00CE226F">
      <w:pPr>
        <w:pStyle w:val="Heading3"/>
        <w:rPr>
          <w:rFonts w:ascii="Arial" w:hAnsi="Arial" w:cs="Arial"/>
          <w:color w:val="auto"/>
          <w:sz w:val="22"/>
          <w:szCs w:val="22"/>
        </w:rPr>
      </w:pPr>
      <w:bookmarkStart w:id="203" w:name="_Toc25747803"/>
      <w:bookmarkStart w:id="204" w:name="_Toc448746007"/>
      <w:bookmarkStart w:id="205" w:name="_Toc448754313"/>
    </w:p>
    <w:p w14:paraId="6F730F40" w14:textId="2E730DD8"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Prevent</w:t>
      </w:r>
      <w:bookmarkEnd w:id="203"/>
    </w:p>
    <w:p w14:paraId="2C1CEB5C" w14:textId="77777777" w:rsidR="00026A75" w:rsidRPr="00EF0E3C" w:rsidRDefault="003C0EA6" w:rsidP="00CE226F">
      <w:pPr>
        <w:pStyle w:val="ListParagraph"/>
        <w:numPr>
          <w:ilvl w:val="0"/>
          <w:numId w:val="71"/>
        </w:numPr>
        <w:rPr>
          <w:rFonts w:ascii="Arial" w:hAnsi="Arial" w:cs="Arial"/>
          <w:sz w:val="22"/>
          <w:szCs w:val="22"/>
        </w:rPr>
      </w:pPr>
      <w:hyperlink r:id="rId117" w:history="1">
        <w:r w:rsidR="00026A75" w:rsidRPr="00EF0E3C">
          <w:rPr>
            <w:rStyle w:val="Hyperlink1"/>
            <w:rFonts w:ascii="Arial" w:hAnsi="Arial" w:cs="Arial"/>
            <w:color w:val="auto"/>
            <w:sz w:val="22"/>
            <w:szCs w:val="22"/>
          </w:rPr>
          <w:t>Prevent Duty Guidance</w:t>
        </w:r>
      </w:hyperlink>
    </w:p>
    <w:p w14:paraId="6C7DEB7B" w14:textId="77777777" w:rsidR="00026A75" w:rsidRPr="00EF0E3C" w:rsidRDefault="003C0EA6" w:rsidP="00CE226F">
      <w:pPr>
        <w:pStyle w:val="ListParagraph"/>
        <w:numPr>
          <w:ilvl w:val="0"/>
          <w:numId w:val="71"/>
        </w:numPr>
        <w:rPr>
          <w:rFonts w:ascii="Arial" w:hAnsi="Arial" w:cs="Arial"/>
          <w:sz w:val="22"/>
          <w:szCs w:val="22"/>
        </w:rPr>
      </w:pPr>
      <w:hyperlink r:id="rId118" w:history="1">
        <w:r w:rsidR="00026A75" w:rsidRPr="00EF0E3C">
          <w:rPr>
            <w:rStyle w:val="Hyperlink1"/>
            <w:rFonts w:ascii="Arial" w:hAnsi="Arial" w:cs="Arial"/>
            <w:color w:val="auto"/>
            <w:sz w:val="22"/>
            <w:szCs w:val="22"/>
          </w:rPr>
          <w:t>Prevent for schools – teaching resources</w:t>
        </w:r>
      </w:hyperlink>
    </w:p>
    <w:p w14:paraId="35BFBD54" w14:textId="77777777" w:rsidR="00026A75" w:rsidRPr="00EF0E3C" w:rsidRDefault="00026A75" w:rsidP="00CE226F">
      <w:pPr>
        <w:pStyle w:val="ListParagraph"/>
        <w:numPr>
          <w:ilvl w:val="0"/>
          <w:numId w:val="71"/>
        </w:numPr>
        <w:rPr>
          <w:rFonts w:ascii="Arial" w:hAnsi="Arial" w:cs="Arial"/>
          <w:sz w:val="22"/>
          <w:szCs w:val="22"/>
        </w:rPr>
      </w:pPr>
      <w:r w:rsidRPr="00EF0E3C">
        <w:rPr>
          <w:rFonts w:ascii="Arial" w:hAnsi="Arial" w:cs="Arial"/>
          <w:sz w:val="22"/>
          <w:szCs w:val="22"/>
        </w:rPr>
        <w:t xml:space="preserve">Childnet – </w:t>
      </w:r>
      <w:hyperlink r:id="rId119" w:history="1">
        <w:r w:rsidRPr="00EF0E3C">
          <w:rPr>
            <w:rStyle w:val="Hyperlink1"/>
            <w:rFonts w:ascii="Arial" w:hAnsi="Arial" w:cs="Arial"/>
            <w:color w:val="auto"/>
            <w:sz w:val="22"/>
            <w:szCs w:val="22"/>
          </w:rPr>
          <w:t>Trust Me</w:t>
        </w:r>
      </w:hyperlink>
    </w:p>
    <w:p w14:paraId="3C131015" w14:textId="77777777" w:rsidR="00026A75" w:rsidRPr="00EF0E3C" w:rsidRDefault="00026A75" w:rsidP="00CE226F">
      <w:pPr>
        <w:pStyle w:val="Heading3"/>
        <w:rPr>
          <w:rFonts w:ascii="Arial" w:hAnsi="Arial" w:cs="Arial"/>
          <w:color w:val="auto"/>
          <w:sz w:val="22"/>
          <w:szCs w:val="22"/>
        </w:rPr>
      </w:pPr>
      <w:bookmarkStart w:id="206" w:name="_Toc25747804"/>
    </w:p>
    <w:p w14:paraId="17CF0BDF" w14:textId="7806E884" w:rsidR="00026A75" w:rsidRPr="00EF0E3C" w:rsidRDefault="00026A75" w:rsidP="00CE226F">
      <w:pPr>
        <w:pStyle w:val="Heading3"/>
        <w:rPr>
          <w:rFonts w:ascii="Arial" w:hAnsi="Arial" w:cs="Arial"/>
          <w:color w:val="auto"/>
          <w:sz w:val="22"/>
          <w:szCs w:val="22"/>
        </w:rPr>
      </w:pPr>
      <w:r w:rsidRPr="00EF0E3C">
        <w:rPr>
          <w:rFonts w:ascii="Arial" w:hAnsi="Arial" w:cs="Arial"/>
          <w:color w:val="auto"/>
          <w:sz w:val="22"/>
          <w:szCs w:val="22"/>
        </w:rPr>
        <w:t>Research</w:t>
      </w:r>
      <w:bookmarkEnd w:id="204"/>
      <w:bookmarkEnd w:id="205"/>
      <w:bookmarkEnd w:id="206"/>
    </w:p>
    <w:p w14:paraId="7D072101" w14:textId="77777777" w:rsidR="00026A75" w:rsidRPr="00EF0E3C" w:rsidRDefault="003C0EA6" w:rsidP="00CE226F">
      <w:pPr>
        <w:pStyle w:val="NoSpacing"/>
        <w:numPr>
          <w:ilvl w:val="0"/>
          <w:numId w:val="72"/>
        </w:numPr>
        <w:rPr>
          <w:rFonts w:ascii="Arial" w:hAnsi="Arial" w:cs="Arial"/>
        </w:rPr>
      </w:pPr>
      <w:hyperlink r:id="rId120" w:history="1">
        <w:r w:rsidR="00026A75" w:rsidRPr="00EF0E3C">
          <w:rPr>
            <w:rStyle w:val="Hyperlink1"/>
            <w:rFonts w:ascii="Arial" w:hAnsi="Arial" w:cs="Arial"/>
            <w:color w:val="auto"/>
            <w:sz w:val="22"/>
          </w:rPr>
          <w:t>Ofcom –Media Literacy Research</w:t>
        </w:r>
      </w:hyperlink>
    </w:p>
    <w:p w14:paraId="158A3002" w14:textId="77777777" w:rsidR="00026A75" w:rsidRPr="00EF0E3C" w:rsidRDefault="003C0EA6" w:rsidP="00CE226F">
      <w:pPr>
        <w:pStyle w:val="ListParagraph"/>
        <w:numPr>
          <w:ilvl w:val="0"/>
          <w:numId w:val="72"/>
        </w:numPr>
        <w:spacing w:after="160"/>
        <w:rPr>
          <w:rFonts w:ascii="Arial" w:hAnsi="Arial" w:cs="Arial"/>
          <w:sz w:val="22"/>
          <w:szCs w:val="22"/>
        </w:rPr>
      </w:pPr>
      <w:hyperlink r:id="rId121">
        <w:r w:rsidR="00026A75" w:rsidRPr="00EF0E3C">
          <w:rPr>
            <w:rStyle w:val="Hyperlink"/>
            <w:rFonts w:ascii="Arial" w:eastAsia="Times" w:hAnsi="Arial" w:cs="Arial"/>
            <w:color w:val="auto"/>
            <w:sz w:val="22"/>
            <w:szCs w:val="22"/>
          </w:rPr>
          <w:t>Ofsted: Review of sexual abuse in schools and colleges</w:t>
        </w:r>
      </w:hyperlink>
    </w:p>
    <w:p w14:paraId="71606DF4" w14:textId="77777777" w:rsidR="00026A75" w:rsidRPr="00EF0E3C" w:rsidRDefault="00026A75" w:rsidP="00CE226F">
      <w:pPr>
        <w:rPr>
          <w:rFonts w:ascii="Arial" w:hAnsi="Arial" w:cs="Arial"/>
          <w:sz w:val="22"/>
          <w:szCs w:val="22"/>
        </w:rPr>
      </w:pPr>
    </w:p>
    <w:p w14:paraId="1B671072" w14:textId="77777777" w:rsidR="00026A75" w:rsidRPr="00EF0E3C" w:rsidRDefault="00026A75" w:rsidP="00CE226F">
      <w:pPr>
        <w:rPr>
          <w:rFonts w:ascii="Arial" w:hAnsi="Arial" w:cs="Arial"/>
          <w:sz w:val="22"/>
          <w:szCs w:val="22"/>
        </w:rPr>
      </w:pPr>
      <w:r w:rsidRPr="00EF0E3C">
        <w:rPr>
          <w:rFonts w:ascii="Arial" w:hAnsi="Arial" w:cs="Arial"/>
          <w:sz w:val="22"/>
          <w:szCs w:val="22"/>
        </w:rPr>
        <w:t xml:space="preserve">Further links can be found at the end of the UKCIS </w:t>
      </w:r>
      <w:hyperlink r:id="rId122" w:history="1">
        <w:r w:rsidRPr="00EF0E3C">
          <w:rPr>
            <w:rStyle w:val="Hyperlink1"/>
            <w:rFonts w:ascii="Arial" w:hAnsi="Arial" w:cs="Arial"/>
            <w:color w:val="auto"/>
            <w:sz w:val="22"/>
            <w:szCs w:val="22"/>
          </w:rPr>
          <w:t>Education for a Connected World Framework</w:t>
        </w:r>
      </w:hyperlink>
      <w:r w:rsidRPr="00EF0E3C">
        <w:rPr>
          <w:rFonts w:ascii="Arial" w:hAnsi="Arial" w:cs="Arial"/>
          <w:sz w:val="22"/>
          <w:szCs w:val="22"/>
        </w:rPr>
        <w:t xml:space="preserve"> </w:t>
      </w:r>
    </w:p>
    <w:p w14:paraId="5BEEA0FB" w14:textId="77777777" w:rsidR="00026A75" w:rsidRPr="00EF0E3C" w:rsidRDefault="00026A75" w:rsidP="00CE226F">
      <w:pPr>
        <w:rPr>
          <w:rFonts w:ascii="Arial" w:hAnsi="Arial" w:cs="Arial"/>
          <w:sz w:val="22"/>
          <w:szCs w:val="22"/>
        </w:rPr>
      </w:pPr>
    </w:p>
    <w:p w14:paraId="21662E07" w14:textId="77777777" w:rsidR="00026A75" w:rsidRPr="00EF0E3C" w:rsidRDefault="00026A75" w:rsidP="00CE226F">
      <w:pPr>
        <w:pStyle w:val="Heading2"/>
        <w:rPr>
          <w:rFonts w:ascii="Arial" w:hAnsi="Arial" w:cs="Arial"/>
          <w:color w:val="auto"/>
          <w:sz w:val="22"/>
          <w:szCs w:val="22"/>
        </w:rPr>
      </w:pPr>
      <w:bookmarkStart w:id="207" w:name="_Toc448746008"/>
      <w:bookmarkStart w:id="208" w:name="_Toc448754314"/>
      <w:bookmarkStart w:id="209" w:name="_Toc511315157"/>
      <w:bookmarkStart w:id="210" w:name="_Toc29910059"/>
      <w:bookmarkStart w:id="211" w:name="_Toc29910858"/>
      <w:r w:rsidRPr="00EF0E3C">
        <w:rPr>
          <w:rFonts w:ascii="Arial" w:hAnsi="Arial" w:cs="Arial"/>
          <w:color w:val="auto"/>
          <w:sz w:val="22"/>
          <w:szCs w:val="22"/>
        </w:rPr>
        <w:t>Glossary of Terms</w:t>
      </w:r>
      <w:bookmarkEnd w:id="207"/>
      <w:bookmarkEnd w:id="208"/>
      <w:bookmarkEnd w:id="209"/>
      <w:bookmarkEnd w:id="210"/>
      <w:bookmarkEnd w:id="211"/>
    </w:p>
    <w:p w14:paraId="6800988F"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AUP/AUA</w:t>
      </w:r>
      <w:r w:rsidRPr="00EF0E3C">
        <w:rPr>
          <w:rFonts w:ascii="Arial" w:hAnsi="Arial" w:cs="Arial"/>
          <w:sz w:val="22"/>
          <w:szCs w:val="22"/>
        </w:rPr>
        <w:tab/>
        <w:t>Acceptable Use Policy/Agreement – see templates earlier in this document</w:t>
      </w:r>
    </w:p>
    <w:p w14:paraId="79E993DE"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CEOP</w:t>
      </w:r>
      <w:r w:rsidRPr="00EF0E3C">
        <w:rPr>
          <w:rFonts w:ascii="Arial" w:hAnsi="Arial" w:cs="Arial"/>
          <w:sz w:val="22"/>
          <w:szCs w:val="22"/>
        </w:rPr>
        <w:tab/>
        <w:t xml:space="preserve">Child Exploitation and Online Protection Centre (part of National Crime Agency, UK Police, dedicated to protecting children from sexual abuse, providers of the Think U Know programmes. </w:t>
      </w:r>
    </w:p>
    <w:p w14:paraId="10DA9766"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CPD</w:t>
      </w:r>
      <w:r w:rsidRPr="00EF0E3C">
        <w:rPr>
          <w:rFonts w:ascii="Arial" w:hAnsi="Arial" w:cs="Arial"/>
          <w:sz w:val="22"/>
          <w:szCs w:val="22"/>
        </w:rPr>
        <w:tab/>
        <w:t>Continuous Professional Development</w:t>
      </w:r>
    </w:p>
    <w:p w14:paraId="2CEEDF53"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FOSI</w:t>
      </w:r>
      <w:r w:rsidRPr="00EF0E3C">
        <w:rPr>
          <w:rFonts w:ascii="Arial" w:hAnsi="Arial" w:cs="Arial"/>
          <w:sz w:val="22"/>
          <w:szCs w:val="22"/>
        </w:rPr>
        <w:t xml:space="preserve"> </w:t>
      </w:r>
      <w:r w:rsidRPr="00EF0E3C">
        <w:rPr>
          <w:rFonts w:ascii="Arial" w:hAnsi="Arial" w:cs="Arial"/>
          <w:sz w:val="22"/>
          <w:szCs w:val="22"/>
        </w:rPr>
        <w:tab/>
        <w:t>Family Online Safety Institute</w:t>
      </w:r>
    </w:p>
    <w:p w14:paraId="62FA40A0"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ICO</w:t>
      </w:r>
      <w:r w:rsidRPr="00EF0E3C">
        <w:rPr>
          <w:rFonts w:ascii="Arial" w:hAnsi="Arial" w:cs="Arial"/>
          <w:sz w:val="22"/>
          <w:szCs w:val="22"/>
        </w:rPr>
        <w:tab/>
        <w:t>Information Commissioners Office</w:t>
      </w:r>
    </w:p>
    <w:p w14:paraId="358E3349"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ICT</w:t>
      </w:r>
      <w:r w:rsidRPr="00EF0E3C">
        <w:rPr>
          <w:rFonts w:ascii="Arial" w:hAnsi="Arial" w:cs="Arial"/>
          <w:sz w:val="22"/>
          <w:szCs w:val="22"/>
        </w:rPr>
        <w:t xml:space="preserve"> </w:t>
      </w:r>
      <w:r w:rsidRPr="00EF0E3C">
        <w:rPr>
          <w:rFonts w:ascii="Arial" w:hAnsi="Arial" w:cs="Arial"/>
          <w:sz w:val="22"/>
          <w:szCs w:val="22"/>
        </w:rPr>
        <w:tab/>
        <w:t>Information and Communications Technology</w:t>
      </w:r>
    </w:p>
    <w:p w14:paraId="2B524658"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INSET</w:t>
      </w:r>
      <w:r w:rsidRPr="00EF0E3C">
        <w:rPr>
          <w:rFonts w:ascii="Arial" w:hAnsi="Arial" w:cs="Arial"/>
          <w:sz w:val="22"/>
          <w:szCs w:val="22"/>
        </w:rPr>
        <w:tab/>
        <w:t>In Service Education and Training</w:t>
      </w:r>
    </w:p>
    <w:p w14:paraId="0E617B1C"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IP address</w:t>
      </w:r>
      <w:r w:rsidRPr="00EF0E3C">
        <w:rPr>
          <w:rFonts w:ascii="Arial" w:hAnsi="Arial" w:cs="Arial"/>
          <w:sz w:val="22"/>
          <w:szCs w:val="22"/>
        </w:rPr>
        <w:tab/>
        <w:t>The label that identifies each computer to other computers using the IP (internet protocol)</w:t>
      </w:r>
    </w:p>
    <w:p w14:paraId="4CBC8C2E"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ISP</w:t>
      </w:r>
      <w:r w:rsidRPr="00EF0E3C">
        <w:rPr>
          <w:rFonts w:ascii="Arial" w:hAnsi="Arial" w:cs="Arial"/>
          <w:sz w:val="22"/>
          <w:szCs w:val="22"/>
        </w:rPr>
        <w:tab/>
        <w:t>Internet Service Provider</w:t>
      </w:r>
    </w:p>
    <w:p w14:paraId="785AA496"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ISPA</w:t>
      </w:r>
      <w:r w:rsidRPr="00EF0E3C">
        <w:rPr>
          <w:rFonts w:ascii="Arial" w:hAnsi="Arial" w:cs="Arial"/>
          <w:sz w:val="22"/>
          <w:szCs w:val="22"/>
        </w:rPr>
        <w:tab/>
        <w:t>Internet Service Providers’ Association</w:t>
      </w:r>
    </w:p>
    <w:p w14:paraId="48691391"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IWF</w:t>
      </w:r>
      <w:r w:rsidRPr="00EF0E3C">
        <w:rPr>
          <w:rFonts w:ascii="Arial" w:hAnsi="Arial" w:cs="Arial"/>
          <w:sz w:val="22"/>
          <w:szCs w:val="22"/>
        </w:rPr>
        <w:tab/>
        <w:t>Internet Watch Foundation</w:t>
      </w:r>
    </w:p>
    <w:p w14:paraId="02206BEF"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LA</w:t>
      </w:r>
      <w:r w:rsidRPr="00EF0E3C">
        <w:rPr>
          <w:rFonts w:ascii="Arial" w:hAnsi="Arial" w:cs="Arial"/>
          <w:sz w:val="22"/>
          <w:szCs w:val="22"/>
        </w:rPr>
        <w:tab/>
        <w:t xml:space="preserve">Local Authority </w:t>
      </w:r>
    </w:p>
    <w:p w14:paraId="30D96387"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LAN</w:t>
      </w:r>
      <w:r w:rsidRPr="00EF0E3C">
        <w:rPr>
          <w:rFonts w:ascii="Arial" w:hAnsi="Arial" w:cs="Arial"/>
          <w:sz w:val="22"/>
          <w:szCs w:val="22"/>
        </w:rPr>
        <w:tab/>
        <w:t>Local Area Network</w:t>
      </w:r>
    </w:p>
    <w:p w14:paraId="1ECBF243"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MAT</w:t>
      </w:r>
      <w:r w:rsidRPr="00EF0E3C">
        <w:rPr>
          <w:rFonts w:ascii="Arial" w:hAnsi="Arial" w:cs="Arial"/>
          <w:b/>
          <w:sz w:val="22"/>
          <w:szCs w:val="22"/>
        </w:rPr>
        <w:tab/>
      </w:r>
      <w:r w:rsidRPr="00EF0E3C">
        <w:rPr>
          <w:rFonts w:ascii="Arial" w:hAnsi="Arial" w:cs="Arial"/>
          <w:bCs/>
          <w:sz w:val="22"/>
          <w:szCs w:val="22"/>
        </w:rPr>
        <w:t>Multi Academy Trust</w:t>
      </w:r>
    </w:p>
    <w:p w14:paraId="1119B202"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lastRenderedPageBreak/>
        <w:t>MIS</w:t>
      </w:r>
      <w:r w:rsidRPr="00EF0E3C">
        <w:rPr>
          <w:rFonts w:ascii="Arial" w:hAnsi="Arial" w:cs="Arial"/>
          <w:sz w:val="22"/>
          <w:szCs w:val="22"/>
        </w:rPr>
        <w:tab/>
        <w:t>Management Information System</w:t>
      </w:r>
    </w:p>
    <w:p w14:paraId="21CEBD03"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NEN</w:t>
      </w:r>
      <w:r w:rsidRPr="00EF0E3C">
        <w:rPr>
          <w:rFonts w:ascii="Arial" w:hAnsi="Arial" w:cs="Arial"/>
          <w:sz w:val="22"/>
          <w:szCs w:val="22"/>
        </w:rPr>
        <w:tab/>
        <w:t>National Education Network – works with the Regional Broadband Consortia (e.g. SWGfL) to provide the safe broadband provision to schools across Britain.</w:t>
      </w:r>
      <w:r w:rsidRPr="00EF0E3C">
        <w:rPr>
          <w:rFonts w:ascii="Arial" w:hAnsi="Arial" w:cs="Arial"/>
          <w:noProof/>
          <w:sz w:val="22"/>
          <w:szCs w:val="22"/>
          <w:lang w:eastAsia="en-GB"/>
        </w:rPr>
        <mc:AlternateContent>
          <mc:Choice Requires="wps">
            <w:drawing>
              <wp:anchor distT="0" distB="0" distL="114300" distR="114300" simplePos="0" relativeHeight="251704320" behindDoc="0" locked="0" layoutInCell="1" allowOverlap="1" wp14:anchorId="28489871" wp14:editId="040CFE6C">
                <wp:simplePos x="0" y="0"/>
                <wp:positionH relativeFrom="column">
                  <wp:posOffset>-1784985</wp:posOffset>
                </wp:positionH>
                <wp:positionV relativeFrom="paragraph">
                  <wp:posOffset>935355</wp:posOffset>
                </wp:positionV>
                <wp:extent cx="800100" cy="571500"/>
                <wp:effectExtent l="0" t="0" r="38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D609" w14:textId="77777777" w:rsidR="00877F4C" w:rsidRDefault="00877F4C" w:rsidP="00026A75">
                            <w:pPr>
                              <w:jc w:val="center"/>
                              <w:rPr>
                                <w:rFonts w:ascii="Arial" w:hAnsi="Arial"/>
                              </w:rPr>
                            </w:pPr>
                            <w:r>
                              <w:rPr>
                                <w:rFonts w:ascii="Arial" w:hAnsi="Arial"/>
                                <w:color w:val="FFFFFF"/>
                                <w:sz w:val="6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9871" id="Text Box 6" o:spid="_x0000_s1032" type="#_x0000_t202" style="position:absolute;left:0;text-align:left;margin-left:-140.55pt;margin-top:73.65pt;width:63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" filled="f" stroked="f">
                <v:textbox>
                  <w:txbxContent>
                    <w:p w14:paraId="4DB3D609" w14:textId="77777777" w:rsidR="00877F4C" w:rsidRDefault="00877F4C" w:rsidP="00026A75">
                      <w:pPr>
                        <w:jc w:val="center"/>
                        <w:rPr>
                          <w:rFonts w:ascii="Arial" w:hAnsi="Arial"/>
                        </w:rPr>
                      </w:pPr>
                      <w:r>
                        <w:rPr>
                          <w:rFonts w:ascii="Arial" w:hAnsi="Arial"/>
                          <w:color w:val="FFFFFF"/>
                          <w:sz w:val="60"/>
                        </w:rPr>
                        <w:t>55</w:t>
                      </w:r>
                    </w:p>
                  </w:txbxContent>
                </v:textbox>
              </v:shape>
            </w:pict>
          </mc:Fallback>
        </mc:AlternateContent>
      </w:r>
    </w:p>
    <w:p w14:paraId="1335DE1B"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Ofcom</w:t>
      </w:r>
      <w:r w:rsidRPr="00EF0E3C">
        <w:rPr>
          <w:rFonts w:ascii="Arial" w:hAnsi="Arial" w:cs="Arial"/>
          <w:sz w:val="22"/>
          <w:szCs w:val="22"/>
        </w:rPr>
        <w:tab/>
        <w:t>Office of Communications (Independent communications sector regulator)</w:t>
      </w:r>
    </w:p>
    <w:p w14:paraId="14966643"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SWGfL</w:t>
      </w:r>
      <w:r w:rsidRPr="00EF0E3C">
        <w:rPr>
          <w:rFonts w:ascii="Arial" w:hAnsi="Arial" w:cs="Arial"/>
          <w:sz w:val="22"/>
          <w:szCs w:val="22"/>
        </w:rPr>
        <w:tab/>
        <w:t>South West Grid for Learning Trust – the Regional Broadband Consortium of SW Local Authorities – is the provider of broadband and other services for schools and other organisations in the SW</w:t>
      </w:r>
    </w:p>
    <w:p w14:paraId="68DDD182"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TUK</w:t>
      </w:r>
      <w:r w:rsidRPr="00EF0E3C">
        <w:rPr>
          <w:rFonts w:ascii="Arial" w:hAnsi="Arial" w:cs="Arial"/>
          <w:sz w:val="22"/>
          <w:szCs w:val="22"/>
        </w:rPr>
        <w:tab/>
        <w:t>Think U Know – educational online safety programmes for schools, young people and parents.</w:t>
      </w:r>
    </w:p>
    <w:p w14:paraId="20BB58C5"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UKSIC</w:t>
      </w:r>
      <w:r w:rsidRPr="00EF0E3C">
        <w:rPr>
          <w:rFonts w:ascii="Arial" w:hAnsi="Arial" w:cs="Arial"/>
          <w:sz w:val="22"/>
          <w:szCs w:val="22"/>
        </w:rPr>
        <w:tab/>
        <w:t>UK Safer Internet Centre – EU funded centre. Main partners are SWGfL, Childnet and Internet Watch Foundation.</w:t>
      </w:r>
    </w:p>
    <w:p w14:paraId="4E4950A9"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UKCIS</w:t>
      </w:r>
      <w:r w:rsidRPr="00EF0E3C">
        <w:rPr>
          <w:rFonts w:ascii="Arial" w:hAnsi="Arial" w:cs="Arial"/>
          <w:b/>
          <w:sz w:val="22"/>
          <w:szCs w:val="22"/>
        </w:rPr>
        <w:tab/>
      </w:r>
      <w:r w:rsidRPr="00EF0E3C">
        <w:rPr>
          <w:rFonts w:ascii="Arial" w:hAnsi="Arial" w:cs="Arial"/>
          <w:bCs/>
          <w:sz w:val="22"/>
          <w:szCs w:val="22"/>
        </w:rPr>
        <w:t>UK Council for Internet Safety</w:t>
      </w:r>
    </w:p>
    <w:p w14:paraId="6DA84E17"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VLE</w:t>
      </w:r>
      <w:r w:rsidRPr="00EF0E3C">
        <w:rPr>
          <w:rFonts w:ascii="Arial" w:hAnsi="Arial" w:cs="Arial"/>
          <w:sz w:val="22"/>
          <w:szCs w:val="22"/>
        </w:rPr>
        <w:tab/>
        <w:t>Virtual Learning Environment (a software system designed to support teaching and learning in an educational setting,</w:t>
      </w:r>
    </w:p>
    <w:p w14:paraId="6CC8BB5E" w14:textId="77777777" w:rsidR="00026A75" w:rsidRPr="00EF0E3C" w:rsidRDefault="00026A75" w:rsidP="00CE226F">
      <w:pPr>
        <w:ind w:left="1418" w:hanging="1418"/>
        <w:rPr>
          <w:rFonts w:ascii="Arial" w:hAnsi="Arial" w:cs="Arial"/>
          <w:sz w:val="22"/>
          <w:szCs w:val="22"/>
        </w:rPr>
      </w:pPr>
      <w:r w:rsidRPr="00EF0E3C">
        <w:rPr>
          <w:rFonts w:ascii="Arial" w:hAnsi="Arial" w:cs="Arial"/>
          <w:b/>
          <w:sz w:val="22"/>
          <w:szCs w:val="22"/>
        </w:rPr>
        <w:t>WAP</w:t>
      </w:r>
      <w:r w:rsidRPr="00EF0E3C">
        <w:rPr>
          <w:rFonts w:ascii="Arial" w:hAnsi="Arial" w:cs="Arial"/>
          <w:sz w:val="22"/>
          <w:szCs w:val="22"/>
        </w:rPr>
        <w:tab/>
        <w:t>Wireless Application Protocol</w:t>
      </w:r>
      <w:r w:rsidRPr="00EF0E3C">
        <w:rPr>
          <w:rFonts w:ascii="Arial" w:hAnsi="Arial" w:cs="Arial"/>
          <w:noProof/>
          <w:sz w:val="22"/>
          <w:szCs w:val="22"/>
          <w:lang w:eastAsia="en-GB"/>
        </w:rPr>
        <mc:AlternateContent>
          <mc:Choice Requires="wps">
            <w:drawing>
              <wp:anchor distT="0" distB="0" distL="114300" distR="114300" simplePos="0" relativeHeight="251707392" behindDoc="0" locked="0" layoutInCell="1" allowOverlap="1" wp14:anchorId="018920C6" wp14:editId="04BAED80">
                <wp:simplePos x="0" y="0"/>
                <wp:positionH relativeFrom="column">
                  <wp:posOffset>-1784985</wp:posOffset>
                </wp:positionH>
                <wp:positionV relativeFrom="paragraph">
                  <wp:posOffset>834390</wp:posOffset>
                </wp:positionV>
                <wp:extent cx="661035" cy="641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8971B" w14:textId="77777777" w:rsidR="00877F4C" w:rsidRDefault="00877F4C" w:rsidP="00026A75">
                            <w:pPr>
                              <w:jc w:val="center"/>
                              <w:rPr>
                                <w:rFonts w:ascii="Arial" w:hAnsi="Arial"/>
                              </w:rPr>
                            </w:pPr>
                            <w:r>
                              <w:rPr>
                                <w:rFonts w:ascii="Arial" w:hAnsi="Arial"/>
                                <w:color w:val="FFFFFF"/>
                                <w:sz w:val="60"/>
                              </w:rPr>
                              <w:t>56</w:t>
                            </w:r>
                          </w:p>
                          <w:p w14:paraId="5C09D819" w14:textId="77777777" w:rsidR="00877F4C" w:rsidRDefault="00877F4C" w:rsidP="00026A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920C6" id="Text Box 8" o:spid="_x0000_s1033" type="#_x0000_t202" style="position:absolute;left:0;text-align:left;margin-left:-140.55pt;margin-top:65.7pt;width:52.05pt;height: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" fillcolor="#c6d9f1" stroked="f">
                <v:textbox>
                  <w:txbxContent>
                    <w:p w14:paraId="7E38971B" w14:textId="77777777" w:rsidR="00877F4C" w:rsidRDefault="00877F4C" w:rsidP="00026A75">
                      <w:pPr>
                        <w:jc w:val="center"/>
                        <w:rPr>
                          <w:rFonts w:ascii="Arial" w:hAnsi="Arial"/>
                        </w:rPr>
                      </w:pPr>
                      <w:r>
                        <w:rPr>
                          <w:rFonts w:ascii="Arial" w:hAnsi="Arial"/>
                          <w:color w:val="FFFFFF"/>
                          <w:sz w:val="60"/>
                        </w:rPr>
                        <w:t>56</w:t>
                      </w:r>
                    </w:p>
                    <w:p w14:paraId="5C09D819" w14:textId="77777777" w:rsidR="00877F4C" w:rsidRDefault="00877F4C" w:rsidP="00026A75"/>
                  </w:txbxContent>
                </v:textbox>
              </v:shape>
            </w:pict>
          </mc:Fallback>
        </mc:AlternateContent>
      </w:r>
      <w:r w:rsidRPr="00EF0E3C">
        <w:rPr>
          <w:rFonts w:ascii="Arial" w:hAnsi="Arial" w:cs="Arial"/>
          <w:noProof/>
          <w:sz w:val="22"/>
          <w:szCs w:val="22"/>
          <w:lang w:eastAsia="en-GB"/>
        </w:rPr>
        <mc:AlternateContent>
          <mc:Choice Requires="wps">
            <w:drawing>
              <wp:anchor distT="0" distB="0" distL="114300" distR="114300" simplePos="0" relativeHeight="251705344" behindDoc="0" locked="0" layoutInCell="1" allowOverlap="1" wp14:anchorId="1236095E" wp14:editId="3E120D29">
                <wp:simplePos x="0" y="0"/>
                <wp:positionH relativeFrom="column">
                  <wp:posOffset>-1784985</wp:posOffset>
                </wp:positionH>
                <wp:positionV relativeFrom="paragraph">
                  <wp:posOffset>5057140</wp:posOffset>
                </wp:positionV>
                <wp:extent cx="800100" cy="5715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D4FD" w14:textId="77777777" w:rsidR="00877F4C" w:rsidRDefault="00877F4C" w:rsidP="00026A75">
                            <w:pPr>
                              <w:jc w:val="center"/>
                              <w:rPr>
                                <w:rFonts w:ascii="Arial" w:hAnsi="Arial"/>
                              </w:rPr>
                            </w:pPr>
                            <w:r>
                              <w:rPr>
                                <w:rFonts w:ascii="Arial" w:hAnsi="Arial"/>
                                <w:color w:val="FFFFFF"/>
                                <w:sz w:val="6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095E" id="Text Box 9" o:spid="_x0000_s1034" type="#_x0000_t202" style="position:absolute;left:0;text-align:left;margin-left:-140.55pt;margin-top:398.2pt;width:63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" filled="f" stroked="f">
                <v:textbox>
                  <w:txbxContent>
                    <w:p w14:paraId="1AA8D4FD" w14:textId="77777777" w:rsidR="00877F4C" w:rsidRDefault="00877F4C" w:rsidP="00026A75">
                      <w:pPr>
                        <w:jc w:val="center"/>
                        <w:rPr>
                          <w:rFonts w:ascii="Arial" w:hAnsi="Arial"/>
                        </w:rPr>
                      </w:pPr>
                      <w:r>
                        <w:rPr>
                          <w:rFonts w:ascii="Arial" w:hAnsi="Arial"/>
                          <w:color w:val="FFFFFF"/>
                          <w:sz w:val="60"/>
                        </w:rPr>
                        <w:t>54</w:t>
                      </w:r>
                    </w:p>
                  </w:txbxContent>
                </v:textbox>
              </v:shape>
            </w:pict>
          </mc:Fallback>
        </mc:AlternateContent>
      </w:r>
      <w:r w:rsidRPr="00EF0E3C">
        <w:rPr>
          <w:rFonts w:ascii="Arial" w:hAnsi="Arial" w:cs="Arial"/>
          <w:noProof/>
          <w:sz w:val="22"/>
          <w:szCs w:val="22"/>
          <w:lang w:eastAsia="en-GB"/>
        </w:rPr>
        <mc:AlternateContent>
          <mc:Choice Requires="wps">
            <w:drawing>
              <wp:anchor distT="0" distB="0" distL="114300" distR="114300" simplePos="0" relativeHeight="251706368" behindDoc="0" locked="0" layoutInCell="1" allowOverlap="1" wp14:anchorId="558FA655" wp14:editId="02ECDF07">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4BE38" w14:textId="77777777" w:rsidR="00877F4C" w:rsidRDefault="00877F4C" w:rsidP="00026A75">
                            <w:pPr>
                              <w:jc w:val="center"/>
                              <w:rPr>
                                <w:rFonts w:ascii="Arial" w:hAnsi="Arial"/>
                              </w:rPr>
                            </w:pPr>
                            <w:r>
                              <w:rPr>
                                <w:rFonts w:ascii="Arial" w:hAnsi="Arial"/>
                                <w:color w:val="FFFFFF"/>
                                <w:sz w:val="6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A655" id="Text Box 71" o:spid="_x0000_s1035" type="#_x0000_t202" style="position:absolute;left:0;text-align:left;margin-left:-140.55pt;margin-top:708.2pt;width:63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2U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" filled="f" stroked="f">
                <v:textbox>
                  <w:txbxContent>
                    <w:p w14:paraId="4334BE38" w14:textId="77777777" w:rsidR="00877F4C" w:rsidRDefault="00877F4C" w:rsidP="00026A75">
                      <w:pPr>
                        <w:jc w:val="center"/>
                        <w:rPr>
                          <w:rFonts w:ascii="Arial" w:hAnsi="Arial"/>
                        </w:rPr>
                      </w:pPr>
                      <w:r>
                        <w:rPr>
                          <w:rFonts w:ascii="Arial" w:hAnsi="Arial"/>
                          <w:color w:val="FFFFFF"/>
                          <w:sz w:val="60"/>
                        </w:rPr>
                        <w:t>57</w:t>
                      </w:r>
                    </w:p>
                  </w:txbxContent>
                </v:textbox>
              </v:shape>
            </w:pict>
          </mc:Fallback>
        </mc:AlternateContent>
      </w:r>
    </w:p>
    <w:p w14:paraId="6BC8FE74" w14:textId="77777777" w:rsidR="00026A75" w:rsidRPr="00EF0E3C" w:rsidRDefault="00026A75" w:rsidP="00CE226F">
      <w:pPr>
        <w:rPr>
          <w:rFonts w:ascii="Arial" w:hAnsi="Arial" w:cs="Arial"/>
          <w:sz w:val="22"/>
          <w:szCs w:val="22"/>
        </w:rPr>
      </w:pPr>
    </w:p>
    <w:p w14:paraId="18D6AB58" w14:textId="099ECD1D" w:rsidR="00026A75" w:rsidRPr="00EF0E3C" w:rsidRDefault="00026A75" w:rsidP="00CE226F">
      <w:pPr>
        <w:rPr>
          <w:rFonts w:ascii="Arial" w:hAnsi="Arial" w:cs="Arial"/>
          <w:sz w:val="22"/>
          <w:szCs w:val="22"/>
        </w:rPr>
      </w:pPr>
      <w:r w:rsidRPr="00EF0E3C">
        <w:rPr>
          <w:rFonts w:ascii="Arial" w:hAnsi="Arial" w:cs="Arial"/>
          <w:sz w:val="22"/>
          <w:szCs w:val="22"/>
        </w:rPr>
        <w:t xml:space="preserve">A more comprehensive glossary can be found at the end of the UKCIS </w:t>
      </w:r>
      <w:hyperlink r:id="rId123" w:history="1">
        <w:r w:rsidRPr="00EF0E3C">
          <w:rPr>
            <w:rStyle w:val="Hyperlink1"/>
            <w:rFonts w:ascii="Arial" w:hAnsi="Arial" w:cs="Arial"/>
            <w:color w:val="auto"/>
            <w:sz w:val="22"/>
            <w:szCs w:val="22"/>
          </w:rPr>
          <w:t>Education for a Connected World Framework</w:t>
        </w:r>
      </w:hyperlink>
      <w:r w:rsidRPr="00EF0E3C">
        <w:rPr>
          <w:rFonts w:ascii="Arial" w:hAnsi="Arial" w:cs="Arial"/>
          <w:sz w:val="22"/>
          <w:szCs w:val="22"/>
        </w:rPr>
        <w:t xml:space="preserve">. </w:t>
      </w:r>
    </w:p>
    <w:p w14:paraId="3916B2D8" w14:textId="77777777" w:rsidR="00026A75" w:rsidRPr="00EF0E3C" w:rsidRDefault="00026A75" w:rsidP="00CE226F">
      <w:pPr>
        <w:rPr>
          <w:rFonts w:ascii="Arial" w:hAnsi="Arial" w:cs="Arial"/>
          <w:sz w:val="22"/>
          <w:szCs w:val="22"/>
        </w:rPr>
      </w:pPr>
    </w:p>
    <w:p w14:paraId="718261F8" w14:textId="77777777" w:rsidR="00E9589E" w:rsidRPr="00EF0E3C" w:rsidRDefault="00E9589E" w:rsidP="00CE226F">
      <w:pPr>
        <w:rPr>
          <w:rFonts w:ascii="Arial" w:hAnsi="Arial" w:cs="Arial"/>
          <w:sz w:val="22"/>
          <w:szCs w:val="22"/>
        </w:rPr>
      </w:pPr>
    </w:p>
    <w:p w14:paraId="2E3B03C6" w14:textId="77777777" w:rsidR="00E9589E" w:rsidRPr="00EF0E3C" w:rsidRDefault="00E9589E" w:rsidP="00CE226F">
      <w:pPr>
        <w:rPr>
          <w:rFonts w:ascii="Arial" w:hAnsi="Arial" w:cs="Arial"/>
          <w:sz w:val="22"/>
          <w:szCs w:val="22"/>
        </w:rPr>
      </w:pPr>
    </w:p>
    <w:p w14:paraId="5D531D77" w14:textId="4D027C06" w:rsidR="00026A75" w:rsidRPr="00C06DE4" w:rsidRDefault="00026A75" w:rsidP="00CE226F">
      <w:pPr>
        <w:rPr>
          <w:rFonts w:ascii="Arial" w:hAnsi="Arial" w:cs="Arial"/>
          <w:sz w:val="22"/>
          <w:szCs w:val="22"/>
        </w:rPr>
      </w:pPr>
      <w:bookmarkStart w:id="212" w:name="_Hlk30699740"/>
      <w:r w:rsidRPr="00EF0E3C">
        <w:rPr>
          <w:rFonts w:ascii="Arial" w:hAnsi="Arial" w:cs="Arial"/>
          <w:sz w:val="22"/>
          <w:szCs w:val="22"/>
        </w:rPr>
        <w:t>This policy and appendices is built on the Online Safety Policy Templates of the SWGfL. We recognise that the copyright of the SWGfL School Online Safety Policy Templates is held by SWGfL and that educational institutions are permitted free use of the templates. Every reasonable effort has been made to ensure that the information included in the SWGfL template is accurate, as at the date of publication in September 2023.</w:t>
      </w:r>
      <w:r w:rsidRPr="00C06DE4">
        <w:rPr>
          <w:rFonts w:ascii="Arial" w:hAnsi="Arial" w:cs="Arial"/>
          <w:sz w:val="22"/>
          <w:szCs w:val="22"/>
        </w:rPr>
        <w:t xml:space="preserve"> </w:t>
      </w:r>
    </w:p>
    <w:bookmarkEnd w:id="212"/>
    <w:p w14:paraId="589E3778" w14:textId="77777777" w:rsidR="00026A75" w:rsidRPr="00C06DE4" w:rsidRDefault="00026A75" w:rsidP="00CE226F">
      <w:pPr>
        <w:spacing w:after="200"/>
        <w:rPr>
          <w:sz w:val="22"/>
          <w:szCs w:val="22"/>
        </w:rPr>
      </w:pPr>
    </w:p>
    <w:p w14:paraId="48C2DD3F" w14:textId="77777777" w:rsidR="00026A75" w:rsidRPr="00C06DE4" w:rsidRDefault="00026A75" w:rsidP="00CE226F">
      <w:pPr>
        <w:rPr>
          <w:sz w:val="22"/>
          <w:szCs w:val="22"/>
        </w:rPr>
      </w:pPr>
    </w:p>
    <w:sectPr w:rsidR="00026A75" w:rsidRPr="00C06DE4" w:rsidSect="00C06DE4">
      <w:headerReference w:type="default" r:id="rId124"/>
      <w:pgSz w:w="11906" w:h="16838"/>
      <w:pgMar w:top="992" w:right="1077" w:bottom="1440" w:left="1077" w:header="709" w:footer="709"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39CC" w14:textId="77777777" w:rsidR="00877F4C" w:rsidRDefault="00877F4C" w:rsidP="00922541">
      <w:r>
        <w:separator/>
      </w:r>
    </w:p>
  </w:endnote>
  <w:endnote w:type="continuationSeparator" w:id="0">
    <w:p w14:paraId="4B5212E5" w14:textId="77777777" w:rsidR="00877F4C" w:rsidRDefault="00877F4C"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roman"/>
    <w:pitch w:val="variable"/>
  </w:font>
  <w:font w:name="R Frutiger Roman">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VFQWIL+Frutiger-Italic">
    <w:altName w:val="Frutiger"/>
    <w:charset w:val="00"/>
    <w:family w:val="roman"/>
    <w:pitch w:val="variable"/>
  </w:font>
  <w:font w:name="Open Sans Light">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18242" w14:textId="77777777" w:rsidR="00877F4C" w:rsidRDefault="00877F4C" w:rsidP="00922541">
      <w:r>
        <w:separator/>
      </w:r>
    </w:p>
  </w:footnote>
  <w:footnote w:type="continuationSeparator" w:id="0">
    <w:p w14:paraId="2593A077" w14:textId="77777777" w:rsidR="00877F4C" w:rsidRDefault="00877F4C" w:rsidP="00922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8381352"/>
      <w:docPartObj>
        <w:docPartGallery w:val="Page Numbers (Top of Page)"/>
        <w:docPartUnique/>
      </w:docPartObj>
    </w:sdtPr>
    <w:sdtEndPr/>
    <w:sdtContent>
      <w:p w14:paraId="72172602" w14:textId="155F1127" w:rsidR="00877F4C" w:rsidRPr="00C06DE4" w:rsidRDefault="00877F4C">
        <w:pPr>
          <w:pStyle w:val="Header"/>
          <w:rPr>
            <w:rFonts w:ascii="Arial" w:hAnsi="Arial" w:cs="Arial"/>
            <w:sz w:val="22"/>
            <w:szCs w:val="22"/>
          </w:rPr>
        </w:pPr>
        <w:r w:rsidRPr="00C06DE4">
          <w:rPr>
            <w:rFonts w:ascii="Arial" w:hAnsi="Arial" w:cs="Arial"/>
            <w:sz w:val="22"/>
            <w:szCs w:val="22"/>
          </w:rPr>
          <w:t xml:space="preserve">Page </w:t>
        </w:r>
        <w:r w:rsidRPr="00C06DE4">
          <w:rPr>
            <w:rFonts w:ascii="Arial" w:hAnsi="Arial" w:cs="Arial"/>
            <w:b/>
            <w:bCs/>
            <w:sz w:val="22"/>
            <w:szCs w:val="22"/>
          </w:rPr>
          <w:fldChar w:fldCharType="begin"/>
        </w:r>
        <w:r w:rsidRPr="00C06DE4">
          <w:rPr>
            <w:rFonts w:ascii="Arial" w:hAnsi="Arial" w:cs="Arial"/>
            <w:b/>
            <w:bCs/>
            <w:sz w:val="22"/>
            <w:szCs w:val="22"/>
          </w:rPr>
          <w:instrText>PAGE</w:instrText>
        </w:r>
        <w:r w:rsidRPr="00C06DE4">
          <w:rPr>
            <w:rFonts w:ascii="Arial" w:hAnsi="Arial" w:cs="Arial"/>
            <w:b/>
            <w:bCs/>
            <w:sz w:val="22"/>
            <w:szCs w:val="22"/>
          </w:rPr>
          <w:fldChar w:fldCharType="separate"/>
        </w:r>
        <w:r w:rsidR="003C0EA6">
          <w:rPr>
            <w:rFonts w:ascii="Arial" w:hAnsi="Arial" w:cs="Arial"/>
            <w:b/>
            <w:bCs/>
            <w:noProof/>
            <w:sz w:val="22"/>
            <w:szCs w:val="22"/>
          </w:rPr>
          <w:t>21</w:t>
        </w:r>
        <w:r w:rsidRPr="00C06DE4">
          <w:rPr>
            <w:rFonts w:ascii="Arial" w:hAnsi="Arial" w:cs="Arial"/>
            <w:b/>
            <w:bCs/>
            <w:sz w:val="22"/>
            <w:szCs w:val="22"/>
          </w:rPr>
          <w:fldChar w:fldCharType="end"/>
        </w:r>
        <w:r w:rsidRPr="00C06DE4">
          <w:rPr>
            <w:rFonts w:ascii="Arial" w:hAnsi="Arial" w:cs="Arial"/>
            <w:sz w:val="22"/>
            <w:szCs w:val="22"/>
          </w:rPr>
          <w:t xml:space="preserve"> of </w:t>
        </w:r>
        <w:r w:rsidRPr="00C06DE4">
          <w:rPr>
            <w:rFonts w:ascii="Arial" w:hAnsi="Arial" w:cs="Arial"/>
            <w:b/>
            <w:bCs/>
            <w:sz w:val="22"/>
            <w:szCs w:val="22"/>
          </w:rPr>
          <w:fldChar w:fldCharType="begin"/>
        </w:r>
        <w:r w:rsidRPr="00C06DE4">
          <w:rPr>
            <w:rFonts w:ascii="Arial" w:hAnsi="Arial" w:cs="Arial"/>
            <w:b/>
            <w:bCs/>
            <w:sz w:val="22"/>
            <w:szCs w:val="22"/>
          </w:rPr>
          <w:instrText>NUMPAGES</w:instrText>
        </w:r>
        <w:r w:rsidRPr="00C06DE4">
          <w:rPr>
            <w:rFonts w:ascii="Arial" w:hAnsi="Arial" w:cs="Arial"/>
            <w:b/>
            <w:bCs/>
            <w:sz w:val="22"/>
            <w:szCs w:val="22"/>
          </w:rPr>
          <w:fldChar w:fldCharType="separate"/>
        </w:r>
        <w:r w:rsidR="003C0EA6">
          <w:rPr>
            <w:rFonts w:ascii="Arial" w:hAnsi="Arial" w:cs="Arial"/>
            <w:b/>
            <w:bCs/>
            <w:noProof/>
            <w:sz w:val="22"/>
            <w:szCs w:val="22"/>
          </w:rPr>
          <w:t>55</w:t>
        </w:r>
        <w:r w:rsidRPr="00C06DE4">
          <w:rPr>
            <w:rFonts w:ascii="Arial" w:hAnsi="Arial" w:cs="Arial"/>
            <w:b/>
            <w:bCs/>
            <w:sz w:val="22"/>
            <w:szCs w:val="22"/>
          </w:rPr>
          <w:fldChar w:fldCharType="end"/>
        </w:r>
      </w:p>
    </w:sdtContent>
  </w:sdt>
  <w:p w14:paraId="2E780729" w14:textId="77777777" w:rsidR="00877F4C" w:rsidRDefault="00877F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9D2"/>
    <w:multiLevelType w:val="hybridMultilevel"/>
    <w:tmpl w:val="FF54EE9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F6810"/>
    <w:multiLevelType w:val="hybridMultilevel"/>
    <w:tmpl w:val="F27A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94885"/>
    <w:multiLevelType w:val="hybridMultilevel"/>
    <w:tmpl w:val="C4EC1222"/>
    <w:lvl w:ilvl="0" w:tplc="E38AADA8">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3CEBE"/>
    <w:multiLevelType w:val="hybridMultilevel"/>
    <w:tmpl w:val="FFFFFFFF"/>
    <w:lvl w:ilvl="0" w:tplc="C6DA2382">
      <w:start w:val="1"/>
      <w:numFmt w:val="bullet"/>
      <w:lvlText w:val=""/>
      <w:lvlJc w:val="left"/>
      <w:pPr>
        <w:ind w:left="720" w:hanging="360"/>
      </w:pPr>
      <w:rPr>
        <w:rFonts w:ascii="Symbol" w:hAnsi="Symbol" w:hint="default"/>
      </w:rPr>
    </w:lvl>
    <w:lvl w:ilvl="1" w:tplc="A71ED894">
      <w:start w:val="1"/>
      <w:numFmt w:val="bullet"/>
      <w:lvlText w:val="o"/>
      <w:lvlJc w:val="left"/>
      <w:pPr>
        <w:ind w:left="1440" w:hanging="360"/>
      </w:pPr>
      <w:rPr>
        <w:rFonts w:ascii="Courier New" w:hAnsi="Courier New" w:hint="default"/>
      </w:rPr>
    </w:lvl>
    <w:lvl w:ilvl="2" w:tplc="2E6AEAEC">
      <w:start w:val="1"/>
      <w:numFmt w:val="bullet"/>
      <w:lvlText w:val=""/>
      <w:lvlJc w:val="left"/>
      <w:pPr>
        <w:ind w:left="2160" w:hanging="360"/>
      </w:pPr>
      <w:rPr>
        <w:rFonts w:ascii="Wingdings" w:hAnsi="Wingdings" w:hint="default"/>
      </w:rPr>
    </w:lvl>
    <w:lvl w:ilvl="3" w:tplc="2480AA32">
      <w:start w:val="1"/>
      <w:numFmt w:val="bullet"/>
      <w:lvlText w:val=""/>
      <w:lvlJc w:val="left"/>
      <w:pPr>
        <w:ind w:left="2880" w:hanging="360"/>
      </w:pPr>
      <w:rPr>
        <w:rFonts w:ascii="Symbol" w:hAnsi="Symbol" w:hint="default"/>
      </w:rPr>
    </w:lvl>
    <w:lvl w:ilvl="4" w:tplc="C0CE3A08">
      <w:start w:val="1"/>
      <w:numFmt w:val="bullet"/>
      <w:lvlText w:val="o"/>
      <w:lvlJc w:val="left"/>
      <w:pPr>
        <w:ind w:left="3600" w:hanging="360"/>
      </w:pPr>
      <w:rPr>
        <w:rFonts w:ascii="Courier New" w:hAnsi="Courier New" w:hint="default"/>
      </w:rPr>
    </w:lvl>
    <w:lvl w:ilvl="5" w:tplc="8D9AAE66">
      <w:start w:val="1"/>
      <w:numFmt w:val="bullet"/>
      <w:lvlText w:val=""/>
      <w:lvlJc w:val="left"/>
      <w:pPr>
        <w:ind w:left="4320" w:hanging="360"/>
      </w:pPr>
      <w:rPr>
        <w:rFonts w:ascii="Wingdings" w:hAnsi="Wingdings" w:hint="default"/>
      </w:rPr>
    </w:lvl>
    <w:lvl w:ilvl="6" w:tplc="0CE636FE">
      <w:start w:val="1"/>
      <w:numFmt w:val="bullet"/>
      <w:lvlText w:val=""/>
      <w:lvlJc w:val="left"/>
      <w:pPr>
        <w:ind w:left="5040" w:hanging="360"/>
      </w:pPr>
      <w:rPr>
        <w:rFonts w:ascii="Symbol" w:hAnsi="Symbol" w:hint="default"/>
      </w:rPr>
    </w:lvl>
    <w:lvl w:ilvl="7" w:tplc="360AA632">
      <w:start w:val="1"/>
      <w:numFmt w:val="bullet"/>
      <w:lvlText w:val="o"/>
      <w:lvlJc w:val="left"/>
      <w:pPr>
        <w:ind w:left="5760" w:hanging="360"/>
      </w:pPr>
      <w:rPr>
        <w:rFonts w:ascii="Courier New" w:hAnsi="Courier New" w:hint="default"/>
      </w:rPr>
    </w:lvl>
    <w:lvl w:ilvl="8" w:tplc="3FEEDE08">
      <w:start w:val="1"/>
      <w:numFmt w:val="bullet"/>
      <w:lvlText w:val=""/>
      <w:lvlJc w:val="left"/>
      <w:pPr>
        <w:ind w:left="6480" w:hanging="360"/>
      </w:pPr>
      <w:rPr>
        <w:rFonts w:ascii="Wingdings" w:hAnsi="Wingdings" w:hint="default"/>
      </w:rPr>
    </w:lvl>
  </w:abstractNum>
  <w:abstractNum w:abstractNumId="5" w15:restartNumberingAfterBreak="0">
    <w:nsid w:val="08F964C9"/>
    <w:multiLevelType w:val="hybridMultilevel"/>
    <w:tmpl w:val="359293BA"/>
    <w:lvl w:ilvl="0" w:tplc="53F42816">
      <w:numFmt w:val="bullet"/>
      <w:lvlText w:val=""/>
      <w:lvlJc w:val="left"/>
      <w:pPr>
        <w:ind w:left="360" w:hanging="360"/>
      </w:pPr>
      <w:rPr>
        <w:rFonts w:ascii="Symbol" w:eastAsia="Time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00836"/>
    <w:multiLevelType w:val="hybridMultilevel"/>
    <w:tmpl w:val="6F06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BDB27"/>
    <w:multiLevelType w:val="hybridMultilevel"/>
    <w:tmpl w:val="FFFFFFFF"/>
    <w:lvl w:ilvl="0" w:tplc="14A8E5D8">
      <w:start w:val="1"/>
      <w:numFmt w:val="bullet"/>
      <w:lvlText w:val=""/>
      <w:lvlJc w:val="left"/>
      <w:pPr>
        <w:ind w:left="720" w:hanging="360"/>
      </w:pPr>
      <w:rPr>
        <w:rFonts w:ascii="Symbol" w:hAnsi="Symbol" w:hint="default"/>
      </w:rPr>
    </w:lvl>
    <w:lvl w:ilvl="1" w:tplc="4420EB8A">
      <w:start w:val="1"/>
      <w:numFmt w:val="bullet"/>
      <w:lvlText w:val="o"/>
      <w:lvlJc w:val="left"/>
      <w:pPr>
        <w:ind w:left="1440" w:hanging="360"/>
      </w:pPr>
      <w:rPr>
        <w:rFonts w:ascii="Courier New" w:hAnsi="Courier New" w:hint="default"/>
      </w:rPr>
    </w:lvl>
    <w:lvl w:ilvl="2" w:tplc="99E68FF2">
      <w:start w:val="1"/>
      <w:numFmt w:val="bullet"/>
      <w:lvlText w:val=""/>
      <w:lvlJc w:val="left"/>
      <w:pPr>
        <w:ind w:left="2160" w:hanging="360"/>
      </w:pPr>
      <w:rPr>
        <w:rFonts w:ascii="Wingdings" w:hAnsi="Wingdings" w:hint="default"/>
      </w:rPr>
    </w:lvl>
    <w:lvl w:ilvl="3" w:tplc="BC50D046">
      <w:start w:val="1"/>
      <w:numFmt w:val="bullet"/>
      <w:lvlText w:val=""/>
      <w:lvlJc w:val="left"/>
      <w:pPr>
        <w:ind w:left="2880" w:hanging="360"/>
      </w:pPr>
      <w:rPr>
        <w:rFonts w:ascii="Symbol" w:hAnsi="Symbol" w:hint="default"/>
      </w:rPr>
    </w:lvl>
    <w:lvl w:ilvl="4" w:tplc="94E8F7D4">
      <w:start w:val="1"/>
      <w:numFmt w:val="bullet"/>
      <w:lvlText w:val="o"/>
      <w:lvlJc w:val="left"/>
      <w:pPr>
        <w:ind w:left="3600" w:hanging="360"/>
      </w:pPr>
      <w:rPr>
        <w:rFonts w:ascii="Courier New" w:hAnsi="Courier New" w:hint="default"/>
      </w:rPr>
    </w:lvl>
    <w:lvl w:ilvl="5" w:tplc="145A09EE">
      <w:start w:val="1"/>
      <w:numFmt w:val="bullet"/>
      <w:lvlText w:val=""/>
      <w:lvlJc w:val="left"/>
      <w:pPr>
        <w:ind w:left="4320" w:hanging="360"/>
      </w:pPr>
      <w:rPr>
        <w:rFonts w:ascii="Wingdings" w:hAnsi="Wingdings" w:hint="default"/>
      </w:rPr>
    </w:lvl>
    <w:lvl w:ilvl="6" w:tplc="66F65590">
      <w:start w:val="1"/>
      <w:numFmt w:val="bullet"/>
      <w:lvlText w:val=""/>
      <w:lvlJc w:val="left"/>
      <w:pPr>
        <w:ind w:left="5040" w:hanging="360"/>
      </w:pPr>
      <w:rPr>
        <w:rFonts w:ascii="Symbol" w:hAnsi="Symbol" w:hint="default"/>
      </w:rPr>
    </w:lvl>
    <w:lvl w:ilvl="7" w:tplc="0C02189A">
      <w:start w:val="1"/>
      <w:numFmt w:val="bullet"/>
      <w:lvlText w:val="o"/>
      <w:lvlJc w:val="left"/>
      <w:pPr>
        <w:ind w:left="5760" w:hanging="360"/>
      </w:pPr>
      <w:rPr>
        <w:rFonts w:ascii="Courier New" w:hAnsi="Courier New" w:hint="default"/>
      </w:rPr>
    </w:lvl>
    <w:lvl w:ilvl="8" w:tplc="4D623970">
      <w:start w:val="1"/>
      <w:numFmt w:val="bullet"/>
      <w:lvlText w:val=""/>
      <w:lvlJc w:val="left"/>
      <w:pPr>
        <w:ind w:left="6480" w:hanging="360"/>
      </w:pPr>
      <w:rPr>
        <w:rFonts w:ascii="Wingdings" w:hAnsi="Wingdings" w:hint="default"/>
      </w:rPr>
    </w:lvl>
  </w:abstractNum>
  <w:abstractNum w:abstractNumId="9" w15:restartNumberingAfterBreak="0">
    <w:nsid w:val="0EB72FB8"/>
    <w:multiLevelType w:val="hybridMultilevel"/>
    <w:tmpl w:val="74DEC6F6"/>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A41FD"/>
    <w:multiLevelType w:val="hybridMultilevel"/>
    <w:tmpl w:val="7F32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97FC8"/>
    <w:multiLevelType w:val="multilevel"/>
    <w:tmpl w:val="27FEA37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2BC6615"/>
    <w:multiLevelType w:val="hybridMultilevel"/>
    <w:tmpl w:val="F84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023020"/>
    <w:multiLevelType w:val="hybridMultilevel"/>
    <w:tmpl w:val="FFFFFFFF"/>
    <w:lvl w:ilvl="0" w:tplc="5BAE9344">
      <w:start w:val="1"/>
      <w:numFmt w:val="bullet"/>
      <w:lvlText w:val=""/>
      <w:lvlJc w:val="left"/>
      <w:pPr>
        <w:ind w:left="720" w:hanging="360"/>
      </w:pPr>
      <w:rPr>
        <w:rFonts w:ascii="Symbol" w:hAnsi="Symbol" w:hint="default"/>
      </w:rPr>
    </w:lvl>
    <w:lvl w:ilvl="1" w:tplc="421EC2FE">
      <w:start w:val="1"/>
      <w:numFmt w:val="bullet"/>
      <w:lvlText w:val="o"/>
      <w:lvlJc w:val="left"/>
      <w:pPr>
        <w:ind w:left="1440" w:hanging="360"/>
      </w:pPr>
      <w:rPr>
        <w:rFonts w:ascii="Courier New" w:hAnsi="Courier New" w:hint="default"/>
      </w:rPr>
    </w:lvl>
    <w:lvl w:ilvl="2" w:tplc="23B42DF2">
      <w:start w:val="1"/>
      <w:numFmt w:val="bullet"/>
      <w:lvlText w:val=""/>
      <w:lvlJc w:val="left"/>
      <w:pPr>
        <w:ind w:left="2160" w:hanging="360"/>
      </w:pPr>
      <w:rPr>
        <w:rFonts w:ascii="Wingdings" w:hAnsi="Wingdings" w:hint="default"/>
      </w:rPr>
    </w:lvl>
    <w:lvl w:ilvl="3" w:tplc="E26E3A5E">
      <w:start w:val="1"/>
      <w:numFmt w:val="bullet"/>
      <w:lvlText w:val=""/>
      <w:lvlJc w:val="left"/>
      <w:pPr>
        <w:ind w:left="2880" w:hanging="360"/>
      </w:pPr>
      <w:rPr>
        <w:rFonts w:ascii="Symbol" w:hAnsi="Symbol" w:hint="default"/>
      </w:rPr>
    </w:lvl>
    <w:lvl w:ilvl="4" w:tplc="AA66B028">
      <w:start w:val="1"/>
      <w:numFmt w:val="bullet"/>
      <w:lvlText w:val="o"/>
      <w:lvlJc w:val="left"/>
      <w:pPr>
        <w:ind w:left="3600" w:hanging="360"/>
      </w:pPr>
      <w:rPr>
        <w:rFonts w:ascii="Courier New" w:hAnsi="Courier New" w:hint="default"/>
      </w:rPr>
    </w:lvl>
    <w:lvl w:ilvl="5" w:tplc="65085B0A">
      <w:start w:val="1"/>
      <w:numFmt w:val="bullet"/>
      <w:lvlText w:val=""/>
      <w:lvlJc w:val="left"/>
      <w:pPr>
        <w:ind w:left="4320" w:hanging="360"/>
      </w:pPr>
      <w:rPr>
        <w:rFonts w:ascii="Wingdings" w:hAnsi="Wingdings" w:hint="default"/>
      </w:rPr>
    </w:lvl>
    <w:lvl w:ilvl="6" w:tplc="ECA8B140">
      <w:start w:val="1"/>
      <w:numFmt w:val="bullet"/>
      <w:lvlText w:val=""/>
      <w:lvlJc w:val="left"/>
      <w:pPr>
        <w:ind w:left="5040" w:hanging="360"/>
      </w:pPr>
      <w:rPr>
        <w:rFonts w:ascii="Symbol" w:hAnsi="Symbol" w:hint="default"/>
      </w:rPr>
    </w:lvl>
    <w:lvl w:ilvl="7" w:tplc="66484706">
      <w:start w:val="1"/>
      <w:numFmt w:val="bullet"/>
      <w:lvlText w:val="o"/>
      <w:lvlJc w:val="left"/>
      <w:pPr>
        <w:ind w:left="5760" w:hanging="360"/>
      </w:pPr>
      <w:rPr>
        <w:rFonts w:ascii="Courier New" w:hAnsi="Courier New" w:hint="default"/>
      </w:rPr>
    </w:lvl>
    <w:lvl w:ilvl="8" w:tplc="05002C7C">
      <w:start w:val="1"/>
      <w:numFmt w:val="bullet"/>
      <w:lvlText w:val=""/>
      <w:lvlJc w:val="left"/>
      <w:pPr>
        <w:ind w:left="6480" w:hanging="360"/>
      </w:pPr>
      <w:rPr>
        <w:rFonts w:ascii="Wingdings" w:hAnsi="Wingdings" w:hint="default"/>
      </w:rPr>
    </w:lvl>
  </w:abstractNum>
  <w:abstractNum w:abstractNumId="15" w15:restartNumberingAfterBreak="0">
    <w:nsid w:val="14B04E46"/>
    <w:multiLevelType w:val="hybridMultilevel"/>
    <w:tmpl w:val="13C8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345914"/>
    <w:multiLevelType w:val="hybridMultilevel"/>
    <w:tmpl w:val="514C2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A71AEB"/>
    <w:multiLevelType w:val="hybridMultilevel"/>
    <w:tmpl w:val="BACA55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19ED53C1"/>
    <w:multiLevelType w:val="hybridMultilevel"/>
    <w:tmpl w:val="7AB4CAE4"/>
    <w:lvl w:ilvl="0" w:tplc="137CFB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3F0C6D"/>
    <w:multiLevelType w:val="hybridMultilevel"/>
    <w:tmpl w:val="B6E8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5127FC"/>
    <w:multiLevelType w:val="hybridMultilevel"/>
    <w:tmpl w:val="55E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7D16FF"/>
    <w:multiLevelType w:val="hybridMultilevel"/>
    <w:tmpl w:val="F370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1D28C6"/>
    <w:multiLevelType w:val="hybridMultilevel"/>
    <w:tmpl w:val="F638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21223FB9"/>
    <w:multiLevelType w:val="hybridMultilevel"/>
    <w:tmpl w:val="27B82C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0C3BCC"/>
    <w:multiLevelType w:val="hybridMultilevel"/>
    <w:tmpl w:val="9C80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3049B"/>
    <w:multiLevelType w:val="hybridMultilevel"/>
    <w:tmpl w:val="D64A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8D1925"/>
    <w:multiLevelType w:val="hybridMultilevel"/>
    <w:tmpl w:val="9A8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4929A6"/>
    <w:multiLevelType w:val="multilevel"/>
    <w:tmpl w:val="B17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873735F"/>
    <w:multiLevelType w:val="multilevel"/>
    <w:tmpl w:val="234C7FC8"/>
    <w:lvl w:ilvl="0">
      <w:start w:val="1"/>
      <w:numFmt w:val="bullet"/>
      <w:lvlText w:val="o"/>
      <w:lvlJc w:val="left"/>
      <w:pPr>
        <w:tabs>
          <w:tab w:val="num" w:pos="720"/>
        </w:tabs>
        <w:ind w:left="720" w:hanging="360"/>
      </w:pPr>
      <w:rPr>
        <w:rFonts w:ascii="Courier New" w:hAnsi="Courier New" w:hint="default"/>
        <w:sz w:val="20"/>
      </w:rPr>
    </w:lvl>
    <w:lvl w:ilvl="1">
      <w:start w:val="5"/>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8853C2B"/>
    <w:multiLevelType w:val="hybridMultilevel"/>
    <w:tmpl w:val="DFA2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261C2A"/>
    <w:multiLevelType w:val="hybridMultilevel"/>
    <w:tmpl w:val="771A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7F3FFE"/>
    <w:multiLevelType w:val="hybridMultilevel"/>
    <w:tmpl w:val="834A3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D64614"/>
    <w:multiLevelType w:val="hybridMultilevel"/>
    <w:tmpl w:val="77349D4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9" w15:restartNumberingAfterBreak="0">
    <w:nsid w:val="2E175CCF"/>
    <w:multiLevelType w:val="hybridMultilevel"/>
    <w:tmpl w:val="72D4ACB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0"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CB35D1"/>
    <w:multiLevelType w:val="hybridMultilevel"/>
    <w:tmpl w:val="BE24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F81939"/>
    <w:multiLevelType w:val="multilevel"/>
    <w:tmpl w:val="27FEA37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4F044B"/>
    <w:multiLevelType w:val="hybridMultilevel"/>
    <w:tmpl w:val="C4A69A3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8711DD"/>
    <w:multiLevelType w:val="hybridMultilevel"/>
    <w:tmpl w:val="E21A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9523AF"/>
    <w:multiLevelType w:val="hybridMultilevel"/>
    <w:tmpl w:val="55FA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C70B6B"/>
    <w:multiLevelType w:val="hybridMultilevel"/>
    <w:tmpl w:val="57B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DA03F0"/>
    <w:multiLevelType w:val="hybridMultilevel"/>
    <w:tmpl w:val="8E9E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41E52905"/>
    <w:multiLevelType w:val="hybridMultilevel"/>
    <w:tmpl w:val="D1FA234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AE06EF"/>
    <w:multiLevelType w:val="hybridMultilevel"/>
    <w:tmpl w:val="BD5CED08"/>
    <w:lvl w:ilvl="0" w:tplc="07C428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F89C56"/>
    <w:multiLevelType w:val="hybridMultilevel"/>
    <w:tmpl w:val="FFFFFFFF"/>
    <w:lvl w:ilvl="0" w:tplc="46B628F6">
      <w:start w:val="1"/>
      <w:numFmt w:val="bullet"/>
      <w:lvlText w:val=""/>
      <w:lvlJc w:val="left"/>
      <w:pPr>
        <w:ind w:left="720" w:hanging="360"/>
      </w:pPr>
      <w:rPr>
        <w:rFonts w:ascii="Symbol" w:hAnsi="Symbol" w:hint="default"/>
      </w:rPr>
    </w:lvl>
    <w:lvl w:ilvl="1" w:tplc="DDF6B496">
      <w:start w:val="1"/>
      <w:numFmt w:val="bullet"/>
      <w:lvlText w:val="o"/>
      <w:lvlJc w:val="left"/>
      <w:pPr>
        <w:ind w:left="1440" w:hanging="360"/>
      </w:pPr>
      <w:rPr>
        <w:rFonts w:ascii="Courier New" w:hAnsi="Courier New" w:hint="default"/>
      </w:rPr>
    </w:lvl>
    <w:lvl w:ilvl="2" w:tplc="52B0AA12">
      <w:start w:val="1"/>
      <w:numFmt w:val="bullet"/>
      <w:lvlText w:val=""/>
      <w:lvlJc w:val="left"/>
      <w:pPr>
        <w:ind w:left="2160" w:hanging="360"/>
      </w:pPr>
      <w:rPr>
        <w:rFonts w:ascii="Wingdings" w:hAnsi="Wingdings" w:hint="default"/>
      </w:rPr>
    </w:lvl>
    <w:lvl w:ilvl="3" w:tplc="1CB0065E">
      <w:start w:val="1"/>
      <w:numFmt w:val="bullet"/>
      <w:lvlText w:val=""/>
      <w:lvlJc w:val="left"/>
      <w:pPr>
        <w:ind w:left="2880" w:hanging="360"/>
      </w:pPr>
      <w:rPr>
        <w:rFonts w:ascii="Symbol" w:hAnsi="Symbol" w:hint="default"/>
      </w:rPr>
    </w:lvl>
    <w:lvl w:ilvl="4" w:tplc="A04E6C36">
      <w:start w:val="1"/>
      <w:numFmt w:val="bullet"/>
      <w:lvlText w:val="o"/>
      <w:lvlJc w:val="left"/>
      <w:pPr>
        <w:ind w:left="3600" w:hanging="360"/>
      </w:pPr>
      <w:rPr>
        <w:rFonts w:ascii="Courier New" w:hAnsi="Courier New" w:hint="default"/>
      </w:rPr>
    </w:lvl>
    <w:lvl w:ilvl="5" w:tplc="E99E18AE">
      <w:start w:val="1"/>
      <w:numFmt w:val="bullet"/>
      <w:lvlText w:val=""/>
      <w:lvlJc w:val="left"/>
      <w:pPr>
        <w:ind w:left="4320" w:hanging="360"/>
      </w:pPr>
      <w:rPr>
        <w:rFonts w:ascii="Wingdings" w:hAnsi="Wingdings" w:hint="default"/>
      </w:rPr>
    </w:lvl>
    <w:lvl w:ilvl="6" w:tplc="2026A892">
      <w:start w:val="1"/>
      <w:numFmt w:val="bullet"/>
      <w:lvlText w:val=""/>
      <w:lvlJc w:val="left"/>
      <w:pPr>
        <w:ind w:left="5040" w:hanging="360"/>
      </w:pPr>
      <w:rPr>
        <w:rFonts w:ascii="Symbol" w:hAnsi="Symbol" w:hint="default"/>
      </w:rPr>
    </w:lvl>
    <w:lvl w:ilvl="7" w:tplc="9BC2FB28">
      <w:start w:val="1"/>
      <w:numFmt w:val="bullet"/>
      <w:lvlText w:val="o"/>
      <w:lvlJc w:val="left"/>
      <w:pPr>
        <w:ind w:left="5760" w:hanging="360"/>
      </w:pPr>
      <w:rPr>
        <w:rFonts w:ascii="Courier New" w:hAnsi="Courier New" w:hint="default"/>
      </w:rPr>
    </w:lvl>
    <w:lvl w:ilvl="8" w:tplc="B1FEDB64">
      <w:start w:val="1"/>
      <w:numFmt w:val="bullet"/>
      <w:lvlText w:val=""/>
      <w:lvlJc w:val="left"/>
      <w:pPr>
        <w:ind w:left="6480" w:hanging="360"/>
      </w:pPr>
      <w:rPr>
        <w:rFonts w:ascii="Wingdings" w:hAnsi="Wingdings" w:hint="default"/>
      </w:rPr>
    </w:lvl>
  </w:abstractNum>
  <w:abstractNum w:abstractNumId="61" w15:restartNumberingAfterBreak="0">
    <w:nsid w:val="47217CE7"/>
    <w:multiLevelType w:val="hybridMultilevel"/>
    <w:tmpl w:val="D04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90923E2"/>
    <w:multiLevelType w:val="hybridMultilevel"/>
    <w:tmpl w:val="E00A8AB8"/>
    <w:lvl w:ilvl="0" w:tplc="4FF4AC80">
      <w:start w:val="1"/>
      <w:numFmt w:val="bullet"/>
      <w:lvlText w:val=""/>
      <w:lvlJc w:val="left"/>
      <w:pPr>
        <w:ind w:left="720" w:hanging="360"/>
      </w:pPr>
      <w:rPr>
        <w:rFonts w:ascii="Symbol" w:hAnsi="Symbol" w:hint="default"/>
      </w:rPr>
    </w:lvl>
    <w:lvl w:ilvl="1" w:tplc="599E9664">
      <w:start w:val="1"/>
      <w:numFmt w:val="bullet"/>
      <w:lvlText w:val="o"/>
      <w:lvlJc w:val="left"/>
      <w:pPr>
        <w:ind w:left="1440" w:hanging="360"/>
      </w:pPr>
      <w:rPr>
        <w:rFonts w:ascii="Courier New" w:hAnsi="Courier New" w:hint="default"/>
      </w:rPr>
    </w:lvl>
    <w:lvl w:ilvl="2" w:tplc="0388DD0C">
      <w:start w:val="1"/>
      <w:numFmt w:val="bullet"/>
      <w:lvlText w:val=""/>
      <w:lvlJc w:val="left"/>
      <w:pPr>
        <w:ind w:left="2160" w:hanging="360"/>
      </w:pPr>
      <w:rPr>
        <w:rFonts w:ascii="Wingdings" w:hAnsi="Wingdings" w:hint="default"/>
      </w:rPr>
    </w:lvl>
    <w:lvl w:ilvl="3" w:tplc="A3F6BCFE">
      <w:start w:val="1"/>
      <w:numFmt w:val="bullet"/>
      <w:lvlText w:val=""/>
      <w:lvlJc w:val="left"/>
      <w:pPr>
        <w:ind w:left="2880" w:hanging="360"/>
      </w:pPr>
      <w:rPr>
        <w:rFonts w:ascii="Symbol" w:hAnsi="Symbol" w:hint="default"/>
      </w:rPr>
    </w:lvl>
    <w:lvl w:ilvl="4" w:tplc="CFDCA354">
      <w:start w:val="1"/>
      <w:numFmt w:val="bullet"/>
      <w:lvlText w:val="o"/>
      <w:lvlJc w:val="left"/>
      <w:pPr>
        <w:ind w:left="3600" w:hanging="360"/>
      </w:pPr>
      <w:rPr>
        <w:rFonts w:ascii="Courier New" w:hAnsi="Courier New" w:hint="default"/>
      </w:rPr>
    </w:lvl>
    <w:lvl w:ilvl="5" w:tplc="5CD84080">
      <w:start w:val="1"/>
      <w:numFmt w:val="bullet"/>
      <w:lvlText w:val=""/>
      <w:lvlJc w:val="left"/>
      <w:pPr>
        <w:ind w:left="4320" w:hanging="360"/>
      </w:pPr>
      <w:rPr>
        <w:rFonts w:ascii="Wingdings" w:hAnsi="Wingdings" w:hint="default"/>
      </w:rPr>
    </w:lvl>
    <w:lvl w:ilvl="6" w:tplc="EE061034">
      <w:start w:val="1"/>
      <w:numFmt w:val="bullet"/>
      <w:lvlText w:val=""/>
      <w:lvlJc w:val="left"/>
      <w:pPr>
        <w:ind w:left="5040" w:hanging="360"/>
      </w:pPr>
      <w:rPr>
        <w:rFonts w:ascii="Symbol" w:hAnsi="Symbol" w:hint="default"/>
      </w:rPr>
    </w:lvl>
    <w:lvl w:ilvl="7" w:tplc="1DCC7ADA">
      <w:start w:val="1"/>
      <w:numFmt w:val="bullet"/>
      <w:lvlText w:val="o"/>
      <w:lvlJc w:val="left"/>
      <w:pPr>
        <w:ind w:left="5760" w:hanging="360"/>
      </w:pPr>
      <w:rPr>
        <w:rFonts w:ascii="Courier New" w:hAnsi="Courier New" w:hint="default"/>
      </w:rPr>
    </w:lvl>
    <w:lvl w:ilvl="8" w:tplc="8CC044D2">
      <w:start w:val="1"/>
      <w:numFmt w:val="bullet"/>
      <w:lvlText w:val=""/>
      <w:lvlJc w:val="left"/>
      <w:pPr>
        <w:ind w:left="6480" w:hanging="360"/>
      </w:pPr>
      <w:rPr>
        <w:rFonts w:ascii="Wingdings" w:hAnsi="Wingdings" w:hint="default"/>
      </w:rPr>
    </w:lvl>
  </w:abstractNum>
  <w:abstractNum w:abstractNumId="63" w15:restartNumberingAfterBreak="0">
    <w:nsid w:val="4AEB55B4"/>
    <w:multiLevelType w:val="hybridMultilevel"/>
    <w:tmpl w:val="46AC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ED1ECC"/>
    <w:multiLevelType w:val="hybridMultilevel"/>
    <w:tmpl w:val="650A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1DB43C"/>
    <w:multiLevelType w:val="hybridMultilevel"/>
    <w:tmpl w:val="FFFFFFFF"/>
    <w:lvl w:ilvl="0" w:tplc="0F908CA6">
      <w:start w:val="1"/>
      <w:numFmt w:val="bullet"/>
      <w:lvlText w:val=""/>
      <w:lvlJc w:val="left"/>
      <w:pPr>
        <w:ind w:left="720" w:hanging="360"/>
      </w:pPr>
      <w:rPr>
        <w:rFonts w:ascii="Symbol" w:hAnsi="Symbol" w:hint="default"/>
      </w:rPr>
    </w:lvl>
    <w:lvl w:ilvl="1" w:tplc="6276A8FA">
      <w:start w:val="1"/>
      <w:numFmt w:val="bullet"/>
      <w:lvlText w:val="o"/>
      <w:lvlJc w:val="left"/>
      <w:pPr>
        <w:ind w:left="1440" w:hanging="360"/>
      </w:pPr>
      <w:rPr>
        <w:rFonts w:ascii="Courier New" w:hAnsi="Courier New" w:hint="default"/>
      </w:rPr>
    </w:lvl>
    <w:lvl w:ilvl="2" w:tplc="F5823748">
      <w:start w:val="1"/>
      <w:numFmt w:val="bullet"/>
      <w:lvlText w:val=""/>
      <w:lvlJc w:val="left"/>
      <w:pPr>
        <w:ind w:left="2160" w:hanging="360"/>
      </w:pPr>
      <w:rPr>
        <w:rFonts w:ascii="Wingdings" w:hAnsi="Wingdings" w:hint="default"/>
      </w:rPr>
    </w:lvl>
    <w:lvl w:ilvl="3" w:tplc="307A0F3A">
      <w:start w:val="1"/>
      <w:numFmt w:val="bullet"/>
      <w:lvlText w:val=""/>
      <w:lvlJc w:val="left"/>
      <w:pPr>
        <w:ind w:left="2880" w:hanging="360"/>
      </w:pPr>
      <w:rPr>
        <w:rFonts w:ascii="Symbol" w:hAnsi="Symbol" w:hint="default"/>
      </w:rPr>
    </w:lvl>
    <w:lvl w:ilvl="4" w:tplc="9ED00062">
      <w:start w:val="1"/>
      <w:numFmt w:val="bullet"/>
      <w:lvlText w:val="o"/>
      <w:lvlJc w:val="left"/>
      <w:pPr>
        <w:ind w:left="3600" w:hanging="360"/>
      </w:pPr>
      <w:rPr>
        <w:rFonts w:ascii="Courier New" w:hAnsi="Courier New" w:hint="default"/>
      </w:rPr>
    </w:lvl>
    <w:lvl w:ilvl="5" w:tplc="31CE327A">
      <w:start w:val="1"/>
      <w:numFmt w:val="bullet"/>
      <w:lvlText w:val=""/>
      <w:lvlJc w:val="left"/>
      <w:pPr>
        <w:ind w:left="4320" w:hanging="360"/>
      </w:pPr>
      <w:rPr>
        <w:rFonts w:ascii="Wingdings" w:hAnsi="Wingdings" w:hint="default"/>
      </w:rPr>
    </w:lvl>
    <w:lvl w:ilvl="6" w:tplc="EBFA7E1C">
      <w:start w:val="1"/>
      <w:numFmt w:val="bullet"/>
      <w:lvlText w:val=""/>
      <w:lvlJc w:val="left"/>
      <w:pPr>
        <w:ind w:left="5040" w:hanging="360"/>
      </w:pPr>
      <w:rPr>
        <w:rFonts w:ascii="Symbol" w:hAnsi="Symbol" w:hint="default"/>
      </w:rPr>
    </w:lvl>
    <w:lvl w:ilvl="7" w:tplc="9932C356">
      <w:start w:val="1"/>
      <w:numFmt w:val="bullet"/>
      <w:lvlText w:val="o"/>
      <w:lvlJc w:val="left"/>
      <w:pPr>
        <w:ind w:left="5760" w:hanging="360"/>
      </w:pPr>
      <w:rPr>
        <w:rFonts w:ascii="Courier New" w:hAnsi="Courier New" w:hint="default"/>
      </w:rPr>
    </w:lvl>
    <w:lvl w:ilvl="8" w:tplc="6E88B1BE">
      <w:start w:val="1"/>
      <w:numFmt w:val="bullet"/>
      <w:lvlText w:val=""/>
      <w:lvlJc w:val="left"/>
      <w:pPr>
        <w:ind w:left="6480" w:hanging="360"/>
      </w:pPr>
      <w:rPr>
        <w:rFonts w:ascii="Wingdings" w:hAnsi="Wingdings" w:hint="default"/>
      </w:rPr>
    </w:lvl>
  </w:abstractNum>
  <w:abstractNum w:abstractNumId="66"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D6B348B"/>
    <w:multiLevelType w:val="hybridMultilevel"/>
    <w:tmpl w:val="EBA226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8"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967366C"/>
    <w:multiLevelType w:val="hybridMultilevel"/>
    <w:tmpl w:val="FFFFFFFF"/>
    <w:lvl w:ilvl="0" w:tplc="3A565E64">
      <w:start w:val="1"/>
      <w:numFmt w:val="bullet"/>
      <w:lvlText w:val=""/>
      <w:lvlJc w:val="left"/>
      <w:pPr>
        <w:ind w:left="720" w:hanging="360"/>
      </w:pPr>
      <w:rPr>
        <w:rFonts w:ascii="Symbol" w:hAnsi="Symbol" w:hint="default"/>
      </w:rPr>
    </w:lvl>
    <w:lvl w:ilvl="1" w:tplc="AC023E72">
      <w:start w:val="1"/>
      <w:numFmt w:val="bullet"/>
      <w:lvlText w:val="o"/>
      <w:lvlJc w:val="left"/>
      <w:pPr>
        <w:ind w:left="1440" w:hanging="360"/>
      </w:pPr>
      <w:rPr>
        <w:rFonts w:ascii="Courier New" w:hAnsi="Courier New" w:hint="default"/>
      </w:rPr>
    </w:lvl>
    <w:lvl w:ilvl="2" w:tplc="1366A76E">
      <w:start w:val="1"/>
      <w:numFmt w:val="bullet"/>
      <w:lvlText w:val=""/>
      <w:lvlJc w:val="left"/>
      <w:pPr>
        <w:ind w:left="2160" w:hanging="360"/>
      </w:pPr>
      <w:rPr>
        <w:rFonts w:ascii="Wingdings" w:hAnsi="Wingdings" w:hint="default"/>
      </w:rPr>
    </w:lvl>
    <w:lvl w:ilvl="3" w:tplc="A6024646">
      <w:start w:val="1"/>
      <w:numFmt w:val="bullet"/>
      <w:lvlText w:val=""/>
      <w:lvlJc w:val="left"/>
      <w:pPr>
        <w:ind w:left="2880" w:hanging="360"/>
      </w:pPr>
      <w:rPr>
        <w:rFonts w:ascii="Symbol" w:hAnsi="Symbol" w:hint="default"/>
      </w:rPr>
    </w:lvl>
    <w:lvl w:ilvl="4" w:tplc="7FB4810A">
      <w:start w:val="1"/>
      <w:numFmt w:val="bullet"/>
      <w:lvlText w:val="o"/>
      <w:lvlJc w:val="left"/>
      <w:pPr>
        <w:ind w:left="3600" w:hanging="360"/>
      </w:pPr>
      <w:rPr>
        <w:rFonts w:ascii="Courier New" w:hAnsi="Courier New" w:hint="default"/>
      </w:rPr>
    </w:lvl>
    <w:lvl w:ilvl="5" w:tplc="E2C2B5A0">
      <w:start w:val="1"/>
      <w:numFmt w:val="bullet"/>
      <w:lvlText w:val=""/>
      <w:lvlJc w:val="left"/>
      <w:pPr>
        <w:ind w:left="4320" w:hanging="360"/>
      </w:pPr>
      <w:rPr>
        <w:rFonts w:ascii="Wingdings" w:hAnsi="Wingdings" w:hint="default"/>
      </w:rPr>
    </w:lvl>
    <w:lvl w:ilvl="6" w:tplc="2ABCC9EC">
      <w:start w:val="1"/>
      <w:numFmt w:val="bullet"/>
      <w:lvlText w:val=""/>
      <w:lvlJc w:val="left"/>
      <w:pPr>
        <w:ind w:left="5040" w:hanging="360"/>
      </w:pPr>
      <w:rPr>
        <w:rFonts w:ascii="Symbol" w:hAnsi="Symbol" w:hint="default"/>
      </w:rPr>
    </w:lvl>
    <w:lvl w:ilvl="7" w:tplc="1C925B9A">
      <w:start w:val="1"/>
      <w:numFmt w:val="bullet"/>
      <w:lvlText w:val="o"/>
      <w:lvlJc w:val="left"/>
      <w:pPr>
        <w:ind w:left="5760" w:hanging="360"/>
      </w:pPr>
      <w:rPr>
        <w:rFonts w:ascii="Courier New" w:hAnsi="Courier New" w:hint="default"/>
      </w:rPr>
    </w:lvl>
    <w:lvl w:ilvl="8" w:tplc="ABDC9C50">
      <w:start w:val="1"/>
      <w:numFmt w:val="bullet"/>
      <w:lvlText w:val=""/>
      <w:lvlJc w:val="left"/>
      <w:pPr>
        <w:ind w:left="6480" w:hanging="360"/>
      </w:pPr>
      <w:rPr>
        <w:rFonts w:ascii="Wingdings" w:hAnsi="Wingdings" w:hint="default"/>
      </w:rPr>
    </w:lvl>
  </w:abstractNum>
  <w:abstractNum w:abstractNumId="73"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A557C5"/>
    <w:multiLevelType w:val="hybridMultilevel"/>
    <w:tmpl w:val="D80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726742"/>
    <w:multiLevelType w:val="hybridMultilevel"/>
    <w:tmpl w:val="147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306187"/>
    <w:multiLevelType w:val="hybridMultilevel"/>
    <w:tmpl w:val="0B586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AA4D54"/>
    <w:multiLevelType w:val="hybridMultilevel"/>
    <w:tmpl w:val="E8A233CC"/>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77639E7"/>
    <w:multiLevelType w:val="hybridMultilevel"/>
    <w:tmpl w:val="22CC51A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A008BA"/>
    <w:multiLevelType w:val="hybridMultilevel"/>
    <w:tmpl w:val="D89A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B35DF8"/>
    <w:multiLevelType w:val="hybridMultilevel"/>
    <w:tmpl w:val="5632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680ADA"/>
    <w:multiLevelType w:val="hybridMultilevel"/>
    <w:tmpl w:val="771E325E"/>
    <w:lvl w:ilvl="0" w:tplc="AA90C8C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F80319E"/>
    <w:multiLevelType w:val="hybridMultilevel"/>
    <w:tmpl w:val="6798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91"/>
  </w:num>
  <w:num w:numId="3">
    <w:abstractNumId w:val="52"/>
  </w:num>
  <w:num w:numId="4">
    <w:abstractNumId w:val="42"/>
  </w:num>
  <w:num w:numId="5">
    <w:abstractNumId w:val="15"/>
  </w:num>
  <w:num w:numId="6">
    <w:abstractNumId w:val="38"/>
  </w:num>
  <w:num w:numId="7">
    <w:abstractNumId w:val="16"/>
  </w:num>
  <w:num w:numId="8">
    <w:abstractNumId w:val="5"/>
  </w:num>
  <w:num w:numId="9">
    <w:abstractNumId w:val="39"/>
  </w:num>
  <w:num w:numId="10">
    <w:abstractNumId w:val="31"/>
  </w:num>
  <w:num w:numId="11">
    <w:abstractNumId w:val="1"/>
  </w:num>
  <w:num w:numId="12">
    <w:abstractNumId w:val="75"/>
  </w:num>
  <w:num w:numId="13">
    <w:abstractNumId w:val="57"/>
  </w:num>
  <w:num w:numId="14">
    <w:abstractNumId w:val="45"/>
  </w:num>
  <w:num w:numId="15">
    <w:abstractNumId w:val="27"/>
  </w:num>
  <w:num w:numId="16">
    <w:abstractNumId w:val="71"/>
  </w:num>
  <w:num w:numId="17">
    <w:abstractNumId w:val="35"/>
  </w:num>
  <w:num w:numId="18">
    <w:abstractNumId w:val="4"/>
  </w:num>
  <w:num w:numId="19">
    <w:abstractNumId w:val="43"/>
  </w:num>
  <w:num w:numId="20">
    <w:abstractNumId w:val="48"/>
  </w:num>
  <w:num w:numId="21">
    <w:abstractNumId w:val="74"/>
  </w:num>
  <w:num w:numId="22">
    <w:abstractNumId w:val="47"/>
  </w:num>
  <w:num w:numId="23">
    <w:abstractNumId w:val="85"/>
  </w:num>
  <w:num w:numId="24">
    <w:abstractNumId w:val="54"/>
  </w:num>
  <w:num w:numId="25">
    <w:abstractNumId w:val="56"/>
  </w:num>
  <w:num w:numId="26">
    <w:abstractNumId w:val="81"/>
  </w:num>
  <w:num w:numId="27">
    <w:abstractNumId w:val="36"/>
  </w:num>
  <w:num w:numId="28">
    <w:abstractNumId w:val="18"/>
  </w:num>
  <w:num w:numId="29">
    <w:abstractNumId w:val="6"/>
  </w:num>
  <w:num w:numId="30">
    <w:abstractNumId w:val="28"/>
  </w:num>
  <w:num w:numId="31">
    <w:abstractNumId w:val="84"/>
  </w:num>
  <w:num w:numId="32">
    <w:abstractNumId w:val="95"/>
  </w:num>
  <w:num w:numId="33">
    <w:abstractNumId w:val="29"/>
  </w:num>
  <w:num w:numId="34">
    <w:abstractNumId w:val="83"/>
  </w:num>
  <w:num w:numId="35">
    <w:abstractNumId w:val="33"/>
  </w:num>
  <w:num w:numId="36">
    <w:abstractNumId w:val="3"/>
  </w:num>
  <w:num w:numId="37">
    <w:abstractNumId w:val="62"/>
  </w:num>
  <w:num w:numId="38">
    <w:abstractNumId w:val="9"/>
  </w:num>
  <w:num w:numId="39">
    <w:abstractNumId w:val="46"/>
  </w:num>
  <w:num w:numId="40">
    <w:abstractNumId w:val="61"/>
  </w:num>
  <w:num w:numId="41">
    <w:abstractNumId w:val="8"/>
  </w:num>
  <w:num w:numId="42">
    <w:abstractNumId w:val="59"/>
  </w:num>
  <w:num w:numId="43">
    <w:abstractNumId w:val="89"/>
  </w:num>
  <w:num w:numId="44">
    <w:abstractNumId w:val="0"/>
  </w:num>
  <w:num w:numId="45">
    <w:abstractNumId w:val="86"/>
  </w:num>
  <w:num w:numId="46">
    <w:abstractNumId w:val="34"/>
  </w:num>
  <w:num w:numId="47">
    <w:abstractNumId w:val="53"/>
  </w:num>
  <w:num w:numId="48">
    <w:abstractNumId w:val="66"/>
  </w:num>
  <w:num w:numId="49">
    <w:abstractNumId w:val="94"/>
  </w:num>
  <w:num w:numId="50">
    <w:abstractNumId w:val="26"/>
  </w:num>
  <w:num w:numId="51">
    <w:abstractNumId w:val="69"/>
  </w:num>
  <w:num w:numId="52">
    <w:abstractNumId w:val="30"/>
  </w:num>
  <w:num w:numId="53">
    <w:abstractNumId w:val="80"/>
  </w:num>
  <w:num w:numId="54">
    <w:abstractNumId w:val="78"/>
  </w:num>
  <w:num w:numId="55">
    <w:abstractNumId w:val="55"/>
  </w:num>
  <w:num w:numId="56">
    <w:abstractNumId w:val="23"/>
  </w:num>
  <w:num w:numId="57">
    <w:abstractNumId w:val="10"/>
  </w:num>
  <w:num w:numId="58">
    <w:abstractNumId w:val="68"/>
  </w:num>
  <w:num w:numId="59">
    <w:abstractNumId w:val="40"/>
  </w:num>
  <w:num w:numId="60">
    <w:abstractNumId w:val="88"/>
  </w:num>
  <w:num w:numId="61">
    <w:abstractNumId w:val="24"/>
  </w:num>
  <w:num w:numId="62">
    <w:abstractNumId w:val="21"/>
  </w:num>
  <w:num w:numId="63">
    <w:abstractNumId w:val="96"/>
  </w:num>
  <w:num w:numId="64">
    <w:abstractNumId w:val="19"/>
  </w:num>
  <w:num w:numId="65">
    <w:abstractNumId w:val="11"/>
  </w:num>
  <w:num w:numId="66">
    <w:abstractNumId w:val="51"/>
  </w:num>
  <w:num w:numId="67">
    <w:abstractNumId w:val="64"/>
  </w:num>
  <w:num w:numId="68">
    <w:abstractNumId w:val="50"/>
  </w:num>
  <w:num w:numId="69">
    <w:abstractNumId w:val="90"/>
  </w:num>
  <w:num w:numId="70">
    <w:abstractNumId w:val="13"/>
  </w:num>
  <w:num w:numId="71">
    <w:abstractNumId w:val="20"/>
  </w:num>
  <w:num w:numId="72">
    <w:abstractNumId w:val="49"/>
  </w:num>
  <w:num w:numId="73">
    <w:abstractNumId w:val="63"/>
  </w:num>
  <w:num w:numId="74">
    <w:abstractNumId w:val="87"/>
  </w:num>
  <w:num w:numId="75">
    <w:abstractNumId w:val="60"/>
  </w:num>
  <w:num w:numId="76">
    <w:abstractNumId w:val="72"/>
  </w:num>
  <w:num w:numId="77">
    <w:abstractNumId w:val="14"/>
  </w:num>
  <w:num w:numId="78">
    <w:abstractNumId w:val="65"/>
  </w:num>
  <w:num w:numId="79">
    <w:abstractNumId w:val="77"/>
  </w:num>
  <w:num w:numId="80">
    <w:abstractNumId w:val="79"/>
  </w:num>
  <w:num w:numId="81">
    <w:abstractNumId w:val="67"/>
  </w:num>
  <w:num w:numId="82">
    <w:abstractNumId w:val="17"/>
  </w:num>
  <w:num w:numId="83">
    <w:abstractNumId w:val="22"/>
  </w:num>
  <w:num w:numId="84">
    <w:abstractNumId w:val="2"/>
  </w:num>
  <w:num w:numId="85">
    <w:abstractNumId w:val="25"/>
  </w:num>
  <w:num w:numId="86">
    <w:abstractNumId w:val="73"/>
  </w:num>
  <w:num w:numId="87">
    <w:abstractNumId w:val="70"/>
  </w:num>
  <w:num w:numId="88">
    <w:abstractNumId w:val="76"/>
  </w:num>
  <w:num w:numId="89">
    <w:abstractNumId w:val="37"/>
  </w:num>
  <w:num w:numId="90">
    <w:abstractNumId w:val="32"/>
  </w:num>
  <w:num w:numId="91">
    <w:abstractNumId w:val="44"/>
  </w:num>
  <w:num w:numId="92">
    <w:abstractNumId w:val="41"/>
  </w:num>
  <w:num w:numId="93">
    <w:abstractNumId w:val="93"/>
  </w:num>
  <w:num w:numId="94">
    <w:abstractNumId w:val="92"/>
  </w:num>
  <w:num w:numId="95">
    <w:abstractNumId w:val="7"/>
  </w:num>
  <w:num w:numId="96">
    <w:abstractNumId w:val="58"/>
  </w:num>
  <w:num w:numId="97">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035D5"/>
    <w:rsid w:val="000047ED"/>
    <w:rsid w:val="00011508"/>
    <w:rsid w:val="00014155"/>
    <w:rsid w:val="000217F2"/>
    <w:rsid w:val="00026766"/>
    <w:rsid w:val="00026A75"/>
    <w:rsid w:val="00034541"/>
    <w:rsid w:val="000372C9"/>
    <w:rsid w:val="00041129"/>
    <w:rsid w:val="00041EFD"/>
    <w:rsid w:val="00046950"/>
    <w:rsid w:val="000528C4"/>
    <w:rsid w:val="00060D0E"/>
    <w:rsid w:val="0006394F"/>
    <w:rsid w:val="0006747D"/>
    <w:rsid w:val="000718B5"/>
    <w:rsid w:val="0007241C"/>
    <w:rsid w:val="000730ED"/>
    <w:rsid w:val="00076FBE"/>
    <w:rsid w:val="00094469"/>
    <w:rsid w:val="000A068F"/>
    <w:rsid w:val="000A1EA8"/>
    <w:rsid w:val="000A559D"/>
    <w:rsid w:val="000B0E6A"/>
    <w:rsid w:val="000B2ADD"/>
    <w:rsid w:val="000B3096"/>
    <w:rsid w:val="000B48C5"/>
    <w:rsid w:val="000B7960"/>
    <w:rsid w:val="000D380A"/>
    <w:rsid w:val="000D71C3"/>
    <w:rsid w:val="000E015E"/>
    <w:rsid w:val="000E16C3"/>
    <w:rsid w:val="000E637E"/>
    <w:rsid w:val="000E733A"/>
    <w:rsid w:val="000F55C5"/>
    <w:rsid w:val="000F7145"/>
    <w:rsid w:val="001011BA"/>
    <w:rsid w:val="00101770"/>
    <w:rsid w:val="00101BDF"/>
    <w:rsid w:val="00102924"/>
    <w:rsid w:val="00104881"/>
    <w:rsid w:val="00105BDE"/>
    <w:rsid w:val="0010637E"/>
    <w:rsid w:val="00112845"/>
    <w:rsid w:val="001211D5"/>
    <w:rsid w:val="001235F8"/>
    <w:rsid w:val="001259E0"/>
    <w:rsid w:val="00126B1F"/>
    <w:rsid w:val="001301B1"/>
    <w:rsid w:val="00131BD6"/>
    <w:rsid w:val="00140162"/>
    <w:rsid w:val="001409AE"/>
    <w:rsid w:val="001422D0"/>
    <w:rsid w:val="001447DC"/>
    <w:rsid w:val="001448AC"/>
    <w:rsid w:val="00146FF9"/>
    <w:rsid w:val="0015048C"/>
    <w:rsid w:val="001504DF"/>
    <w:rsid w:val="0015162B"/>
    <w:rsid w:val="00151A8D"/>
    <w:rsid w:val="00157D36"/>
    <w:rsid w:val="00160BC7"/>
    <w:rsid w:val="00161F7C"/>
    <w:rsid w:val="00174674"/>
    <w:rsid w:val="0017520A"/>
    <w:rsid w:val="00180EB7"/>
    <w:rsid w:val="00183018"/>
    <w:rsid w:val="00190FA9"/>
    <w:rsid w:val="00191135"/>
    <w:rsid w:val="001927D5"/>
    <w:rsid w:val="001A0B7F"/>
    <w:rsid w:val="001A2DEF"/>
    <w:rsid w:val="001A5E96"/>
    <w:rsid w:val="001A76D5"/>
    <w:rsid w:val="001B3274"/>
    <w:rsid w:val="001B588E"/>
    <w:rsid w:val="001C3B39"/>
    <w:rsid w:val="001C443C"/>
    <w:rsid w:val="001D21E3"/>
    <w:rsid w:val="001E053E"/>
    <w:rsid w:val="001E2C6E"/>
    <w:rsid w:val="001E43B8"/>
    <w:rsid w:val="001E717A"/>
    <w:rsid w:val="001E7DBC"/>
    <w:rsid w:val="001F0FEF"/>
    <w:rsid w:val="0020165B"/>
    <w:rsid w:val="002238E6"/>
    <w:rsid w:val="00223F00"/>
    <w:rsid w:val="00230A5D"/>
    <w:rsid w:val="002315C2"/>
    <w:rsid w:val="00231B8C"/>
    <w:rsid w:val="0023261E"/>
    <w:rsid w:val="0023485E"/>
    <w:rsid w:val="002357A1"/>
    <w:rsid w:val="00241085"/>
    <w:rsid w:val="002442B5"/>
    <w:rsid w:val="00247C0E"/>
    <w:rsid w:val="00255491"/>
    <w:rsid w:val="00262D14"/>
    <w:rsid w:val="00263936"/>
    <w:rsid w:val="00264974"/>
    <w:rsid w:val="00266676"/>
    <w:rsid w:val="00270821"/>
    <w:rsid w:val="002746A9"/>
    <w:rsid w:val="00282645"/>
    <w:rsid w:val="002A075D"/>
    <w:rsid w:val="002B19C1"/>
    <w:rsid w:val="002B72DF"/>
    <w:rsid w:val="002C587C"/>
    <w:rsid w:val="002C74AF"/>
    <w:rsid w:val="002C76A8"/>
    <w:rsid w:val="002D1592"/>
    <w:rsid w:val="002D28B6"/>
    <w:rsid w:val="002E13DC"/>
    <w:rsid w:val="002E333B"/>
    <w:rsid w:val="002E5E9B"/>
    <w:rsid w:val="002E717D"/>
    <w:rsid w:val="002F1F97"/>
    <w:rsid w:val="002F6E95"/>
    <w:rsid w:val="0030073B"/>
    <w:rsid w:val="00303079"/>
    <w:rsid w:val="0030318B"/>
    <w:rsid w:val="00310250"/>
    <w:rsid w:val="0031340D"/>
    <w:rsid w:val="00323191"/>
    <w:rsid w:val="00324BA8"/>
    <w:rsid w:val="003338C6"/>
    <w:rsid w:val="003435F2"/>
    <w:rsid w:val="00345BAE"/>
    <w:rsid w:val="00357AE4"/>
    <w:rsid w:val="00384608"/>
    <w:rsid w:val="00390707"/>
    <w:rsid w:val="00391F05"/>
    <w:rsid w:val="00393F7D"/>
    <w:rsid w:val="003964C5"/>
    <w:rsid w:val="003A4976"/>
    <w:rsid w:val="003A59AA"/>
    <w:rsid w:val="003A7A55"/>
    <w:rsid w:val="003B0EC5"/>
    <w:rsid w:val="003C0EA6"/>
    <w:rsid w:val="003C3C59"/>
    <w:rsid w:val="003E3788"/>
    <w:rsid w:val="003F37B3"/>
    <w:rsid w:val="00401F12"/>
    <w:rsid w:val="0041119C"/>
    <w:rsid w:val="00411698"/>
    <w:rsid w:val="00416BDD"/>
    <w:rsid w:val="00416FB7"/>
    <w:rsid w:val="004236E1"/>
    <w:rsid w:val="00426B56"/>
    <w:rsid w:val="00427B33"/>
    <w:rsid w:val="00433D31"/>
    <w:rsid w:val="00443B0F"/>
    <w:rsid w:val="00443EDE"/>
    <w:rsid w:val="00443FAE"/>
    <w:rsid w:val="00445802"/>
    <w:rsid w:val="00446069"/>
    <w:rsid w:val="00446581"/>
    <w:rsid w:val="00451A98"/>
    <w:rsid w:val="0045251A"/>
    <w:rsid w:val="004556D3"/>
    <w:rsid w:val="00457ABA"/>
    <w:rsid w:val="0046421B"/>
    <w:rsid w:val="00466962"/>
    <w:rsid w:val="00467A67"/>
    <w:rsid w:val="00470207"/>
    <w:rsid w:val="00470529"/>
    <w:rsid w:val="00476279"/>
    <w:rsid w:val="00477936"/>
    <w:rsid w:val="0048268F"/>
    <w:rsid w:val="00485E0E"/>
    <w:rsid w:val="004872CD"/>
    <w:rsid w:val="004901D1"/>
    <w:rsid w:val="0049178A"/>
    <w:rsid w:val="00492BBE"/>
    <w:rsid w:val="0049387F"/>
    <w:rsid w:val="0049432F"/>
    <w:rsid w:val="0049670D"/>
    <w:rsid w:val="00496798"/>
    <w:rsid w:val="00497083"/>
    <w:rsid w:val="004970D5"/>
    <w:rsid w:val="004A34B3"/>
    <w:rsid w:val="004A7117"/>
    <w:rsid w:val="004B7678"/>
    <w:rsid w:val="004C1BA6"/>
    <w:rsid w:val="004C3181"/>
    <w:rsid w:val="004C5BCF"/>
    <w:rsid w:val="004C5DE1"/>
    <w:rsid w:val="004C5F03"/>
    <w:rsid w:val="004D0955"/>
    <w:rsid w:val="004D4111"/>
    <w:rsid w:val="004D6981"/>
    <w:rsid w:val="004E6A4E"/>
    <w:rsid w:val="004F2A3E"/>
    <w:rsid w:val="004F3512"/>
    <w:rsid w:val="00504C84"/>
    <w:rsid w:val="00504E72"/>
    <w:rsid w:val="0050548F"/>
    <w:rsid w:val="00520580"/>
    <w:rsid w:val="00526D7B"/>
    <w:rsid w:val="00527887"/>
    <w:rsid w:val="0053098E"/>
    <w:rsid w:val="005343F5"/>
    <w:rsid w:val="00536843"/>
    <w:rsid w:val="005418A1"/>
    <w:rsid w:val="00550B7A"/>
    <w:rsid w:val="005608AB"/>
    <w:rsid w:val="00562915"/>
    <w:rsid w:val="00566397"/>
    <w:rsid w:val="005663FC"/>
    <w:rsid w:val="005704F7"/>
    <w:rsid w:val="00571369"/>
    <w:rsid w:val="00571B1D"/>
    <w:rsid w:val="00571DD5"/>
    <w:rsid w:val="0057417E"/>
    <w:rsid w:val="005767BA"/>
    <w:rsid w:val="00587EC0"/>
    <w:rsid w:val="00593EE2"/>
    <w:rsid w:val="00595237"/>
    <w:rsid w:val="00595D7F"/>
    <w:rsid w:val="00597529"/>
    <w:rsid w:val="005A2585"/>
    <w:rsid w:val="005A3A4F"/>
    <w:rsid w:val="005A6538"/>
    <w:rsid w:val="005B140A"/>
    <w:rsid w:val="005C35DB"/>
    <w:rsid w:val="005C5E9C"/>
    <w:rsid w:val="005D306B"/>
    <w:rsid w:val="005D73BA"/>
    <w:rsid w:val="005E3373"/>
    <w:rsid w:val="005F3A03"/>
    <w:rsid w:val="005F4ECB"/>
    <w:rsid w:val="00601E5F"/>
    <w:rsid w:val="00604FA6"/>
    <w:rsid w:val="0061360E"/>
    <w:rsid w:val="00613C26"/>
    <w:rsid w:val="0062635B"/>
    <w:rsid w:val="00627850"/>
    <w:rsid w:val="00640E29"/>
    <w:rsid w:val="00642302"/>
    <w:rsid w:val="006434A7"/>
    <w:rsid w:val="006520E1"/>
    <w:rsid w:val="00653E1B"/>
    <w:rsid w:val="006544DF"/>
    <w:rsid w:val="00657D55"/>
    <w:rsid w:val="00660226"/>
    <w:rsid w:val="00665D95"/>
    <w:rsid w:val="006831DC"/>
    <w:rsid w:val="00683FEB"/>
    <w:rsid w:val="00690550"/>
    <w:rsid w:val="00691A10"/>
    <w:rsid w:val="00696481"/>
    <w:rsid w:val="00696A47"/>
    <w:rsid w:val="006A14BD"/>
    <w:rsid w:val="006A1DC4"/>
    <w:rsid w:val="006A21B0"/>
    <w:rsid w:val="006B1A12"/>
    <w:rsid w:val="006B25FA"/>
    <w:rsid w:val="006B5A36"/>
    <w:rsid w:val="006D01A0"/>
    <w:rsid w:val="006D0365"/>
    <w:rsid w:val="006D1D22"/>
    <w:rsid w:val="006D3529"/>
    <w:rsid w:val="006D3570"/>
    <w:rsid w:val="006D37F9"/>
    <w:rsid w:val="006D5FD1"/>
    <w:rsid w:val="006E731B"/>
    <w:rsid w:val="006F1CE7"/>
    <w:rsid w:val="006F3F3F"/>
    <w:rsid w:val="006F5214"/>
    <w:rsid w:val="00700A71"/>
    <w:rsid w:val="00702857"/>
    <w:rsid w:val="007105F5"/>
    <w:rsid w:val="00736248"/>
    <w:rsid w:val="00740AB0"/>
    <w:rsid w:val="007451A8"/>
    <w:rsid w:val="0074600B"/>
    <w:rsid w:val="007515D0"/>
    <w:rsid w:val="00755037"/>
    <w:rsid w:val="00760CA4"/>
    <w:rsid w:val="00761DC5"/>
    <w:rsid w:val="00766A8A"/>
    <w:rsid w:val="00767CED"/>
    <w:rsid w:val="00767F83"/>
    <w:rsid w:val="00773820"/>
    <w:rsid w:val="007748DF"/>
    <w:rsid w:val="00776471"/>
    <w:rsid w:val="0078516C"/>
    <w:rsid w:val="00785CD9"/>
    <w:rsid w:val="00787A68"/>
    <w:rsid w:val="00791BEB"/>
    <w:rsid w:val="00792A28"/>
    <w:rsid w:val="0079367F"/>
    <w:rsid w:val="00793A57"/>
    <w:rsid w:val="00793AF1"/>
    <w:rsid w:val="00795440"/>
    <w:rsid w:val="007A0712"/>
    <w:rsid w:val="007A3005"/>
    <w:rsid w:val="007A7010"/>
    <w:rsid w:val="007B4AC5"/>
    <w:rsid w:val="007C187D"/>
    <w:rsid w:val="007C421F"/>
    <w:rsid w:val="007D0D0D"/>
    <w:rsid w:val="007D33E9"/>
    <w:rsid w:val="007D5236"/>
    <w:rsid w:val="007D67D0"/>
    <w:rsid w:val="007D7D0B"/>
    <w:rsid w:val="007E07C5"/>
    <w:rsid w:val="007E1FF3"/>
    <w:rsid w:val="007E438C"/>
    <w:rsid w:val="007E6281"/>
    <w:rsid w:val="007F1A7A"/>
    <w:rsid w:val="007F7CE0"/>
    <w:rsid w:val="00801D7C"/>
    <w:rsid w:val="0080608D"/>
    <w:rsid w:val="00817640"/>
    <w:rsid w:val="00817FD5"/>
    <w:rsid w:val="00830E68"/>
    <w:rsid w:val="00834B7C"/>
    <w:rsid w:val="008374CA"/>
    <w:rsid w:val="00837CA1"/>
    <w:rsid w:val="0084333D"/>
    <w:rsid w:val="00843DD9"/>
    <w:rsid w:val="00851A2C"/>
    <w:rsid w:val="008562AB"/>
    <w:rsid w:val="00857BAE"/>
    <w:rsid w:val="00857EB8"/>
    <w:rsid w:val="008629CF"/>
    <w:rsid w:val="00866279"/>
    <w:rsid w:val="00866A1E"/>
    <w:rsid w:val="00873720"/>
    <w:rsid w:val="0087405A"/>
    <w:rsid w:val="00874293"/>
    <w:rsid w:val="00874D48"/>
    <w:rsid w:val="00874E2F"/>
    <w:rsid w:val="00874F81"/>
    <w:rsid w:val="008762B9"/>
    <w:rsid w:val="00877F4C"/>
    <w:rsid w:val="00892118"/>
    <w:rsid w:val="00894D3D"/>
    <w:rsid w:val="00897220"/>
    <w:rsid w:val="008A39A4"/>
    <w:rsid w:val="008A461C"/>
    <w:rsid w:val="008A67E9"/>
    <w:rsid w:val="008A73B2"/>
    <w:rsid w:val="008B0C6C"/>
    <w:rsid w:val="008B0C97"/>
    <w:rsid w:val="008B14F6"/>
    <w:rsid w:val="008C0AB1"/>
    <w:rsid w:val="008C1708"/>
    <w:rsid w:val="008C5A85"/>
    <w:rsid w:val="008D6016"/>
    <w:rsid w:val="008E0407"/>
    <w:rsid w:val="008E5164"/>
    <w:rsid w:val="008E71DF"/>
    <w:rsid w:val="008E790E"/>
    <w:rsid w:val="008F7446"/>
    <w:rsid w:val="008F7842"/>
    <w:rsid w:val="00900F71"/>
    <w:rsid w:val="00902A41"/>
    <w:rsid w:val="009032B3"/>
    <w:rsid w:val="009032BF"/>
    <w:rsid w:val="00904F32"/>
    <w:rsid w:val="00905FB6"/>
    <w:rsid w:val="009079A3"/>
    <w:rsid w:val="00913587"/>
    <w:rsid w:val="00913FD4"/>
    <w:rsid w:val="00914C49"/>
    <w:rsid w:val="00916315"/>
    <w:rsid w:val="00922541"/>
    <w:rsid w:val="0093144F"/>
    <w:rsid w:val="0093442D"/>
    <w:rsid w:val="00935B04"/>
    <w:rsid w:val="009421AC"/>
    <w:rsid w:val="00944E6E"/>
    <w:rsid w:val="009454CE"/>
    <w:rsid w:val="009532F6"/>
    <w:rsid w:val="0095532B"/>
    <w:rsid w:val="0095569D"/>
    <w:rsid w:val="00972F0D"/>
    <w:rsid w:val="00980F3B"/>
    <w:rsid w:val="009815BF"/>
    <w:rsid w:val="00983014"/>
    <w:rsid w:val="009842C6"/>
    <w:rsid w:val="00986BF0"/>
    <w:rsid w:val="0099087D"/>
    <w:rsid w:val="00991867"/>
    <w:rsid w:val="009A0C16"/>
    <w:rsid w:val="009A0EF2"/>
    <w:rsid w:val="009A334C"/>
    <w:rsid w:val="009A56DA"/>
    <w:rsid w:val="009A5F31"/>
    <w:rsid w:val="009B261F"/>
    <w:rsid w:val="009C07F9"/>
    <w:rsid w:val="009C08C3"/>
    <w:rsid w:val="009C1116"/>
    <w:rsid w:val="009C23AF"/>
    <w:rsid w:val="009C28AC"/>
    <w:rsid w:val="009C3E58"/>
    <w:rsid w:val="009C4C7B"/>
    <w:rsid w:val="009C789B"/>
    <w:rsid w:val="009D0A6E"/>
    <w:rsid w:val="009D3F49"/>
    <w:rsid w:val="009E5FD3"/>
    <w:rsid w:val="009F3B7A"/>
    <w:rsid w:val="009F4F35"/>
    <w:rsid w:val="009F67AF"/>
    <w:rsid w:val="00A00E44"/>
    <w:rsid w:val="00A120F9"/>
    <w:rsid w:val="00A14194"/>
    <w:rsid w:val="00A23642"/>
    <w:rsid w:val="00A23D12"/>
    <w:rsid w:val="00A25D62"/>
    <w:rsid w:val="00A300D2"/>
    <w:rsid w:val="00A344B5"/>
    <w:rsid w:val="00A3517E"/>
    <w:rsid w:val="00A36167"/>
    <w:rsid w:val="00A3974D"/>
    <w:rsid w:val="00A42399"/>
    <w:rsid w:val="00A4678B"/>
    <w:rsid w:val="00A4685C"/>
    <w:rsid w:val="00A553B3"/>
    <w:rsid w:val="00A60954"/>
    <w:rsid w:val="00A61EFF"/>
    <w:rsid w:val="00A632E9"/>
    <w:rsid w:val="00A65713"/>
    <w:rsid w:val="00A8085C"/>
    <w:rsid w:val="00A8198A"/>
    <w:rsid w:val="00A82490"/>
    <w:rsid w:val="00A85447"/>
    <w:rsid w:val="00A86028"/>
    <w:rsid w:val="00A93EBA"/>
    <w:rsid w:val="00A960D5"/>
    <w:rsid w:val="00A9644A"/>
    <w:rsid w:val="00A96F1B"/>
    <w:rsid w:val="00AA0215"/>
    <w:rsid w:val="00AA2DED"/>
    <w:rsid w:val="00AA4286"/>
    <w:rsid w:val="00AA5900"/>
    <w:rsid w:val="00AA7A37"/>
    <w:rsid w:val="00AD609C"/>
    <w:rsid w:val="00AE0C7D"/>
    <w:rsid w:val="00AE1BC8"/>
    <w:rsid w:val="00AE1CB7"/>
    <w:rsid w:val="00AE3FC8"/>
    <w:rsid w:val="00AE50A4"/>
    <w:rsid w:val="00AF0212"/>
    <w:rsid w:val="00AF1187"/>
    <w:rsid w:val="00AF4E94"/>
    <w:rsid w:val="00AF6705"/>
    <w:rsid w:val="00B05878"/>
    <w:rsid w:val="00B16A35"/>
    <w:rsid w:val="00B23E3D"/>
    <w:rsid w:val="00B30ED5"/>
    <w:rsid w:val="00B31BF8"/>
    <w:rsid w:val="00B35124"/>
    <w:rsid w:val="00B366E7"/>
    <w:rsid w:val="00B4057A"/>
    <w:rsid w:val="00B4772E"/>
    <w:rsid w:val="00B56044"/>
    <w:rsid w:val="00B60F8E"/>
    <w:rsid w:val="00B63574"/>
    <w:rsid w:val="00B641D7"/>
    <w:rsid w:val="00B72471"/>
    <w:rsid w:val="00B72942"/>
    <w:rsid w:val="00B75C87"/>
    <w:rsid w:val="00B8132B"/>
    <w:rsid w:val="00B84423"/>
    <w:rsid w:val="00B84CA6"/>
    <w:rsid w:val="00B97F4A"/>
    <w:rsid w:val="00BA04A2"/>
    <w:rsid w:val="00BA0E92"/>
    <w:rsid w:val="00BA4B74"/>
    <w:rsid w:val="00BB2AA8"/>
    <w:rsid w:val="00BC0585"/>
    <w:rsid w:val="00BC2DF8"/>
    <w:rsid w:val="00BC405E"/>
    <w:rsid w:val="00BC7CB5"/>
    <w:rsid w:val="00BD1D29"/>
    <w:rsid w:val="00BE2A28"/>
    <w:rsid w:val="00BE3CED"/>
    <w:rsid w:val="00BE5B19"/>
    <w:rsid w:val="00BE5E4A"/>
    <w:rsid w:val="00BE68BE"/>
    <w:rsid w:val="00BF1917"/>
    <w:rsid w:val="00BF389C"/>
    <w:rsid w:val="00BF507D"/>
    <w:rsid w:val="00BF5FE1"/>
    <w:rsid w:val="00C00BE8"/>
    <w:rsid w:val="00C06DE4"/>
    <w:rsid w:val="00C108C8"/>
    <w:rsid w:val="00C10BDF"/>
    <w:rsid w:val="00C16663"/>
    <w:rsid w:val="00C172EA"/>
    <w:rsid w:val="00C207C0"/>
    <w:rsid w:val="00C338C7"/>
    <w:rsid w:val="00C33CB7"/>
    <w:rsid w:val="00C360AF"/>
    <w:rsid w:val="00C42156"/>
    <w:rsid w:val="00C5236F"/>
    <w:rsid w:val="00C53E5E"/>
    <w:rsid w:val="00C545DB"/>
    <w:rsid w:val="00C66F7D"/>
    <w:rsid w:val="00C6745B"/>
    <w:rsid w:val="00C719EE"/>
    <w:rsid w:val="00C73A22"/>
    <w:rsid w:val="00C75EC0"/>
    <w:rsid w:val="00C86818"/>
    <w:rsid w:val="00C917E8"/>
    <w:rsid w:val="00C922DE"/>
    <w:rsid w:val="00C95062"/>
    <w:rsid w:val="00CA243E"/>
    <w:rsid w:val="00CB2621"/>
    <w:rsid w:val="00CB56DE"/>
    <w:rsid w:val="00CB582A"/>
    <w:rsid w:val="00CD23F7"/>
    <w:rsid w:val="00CD4ADE"/>
    <w:rsid w:val="00CD6EF3"/>
    <w:rsid w:val="00CE226F"/>
    <w:rsid w:val="00CE36C8"/>
    <w:rsid w:val="00CF03E8"/>
    <w:rsid w:val="00CF53FA"/>
    <w:rsid w:val="00CF6D5F"/>
    <w:rsid w:val="00D12E6B"/>
    <w:rsid w:val="00D152AD"/>
    <w:rsid w:val="00D16C21"/>
    <w:rsid w:val="00D20730"/>
    <w:rsid w:val="00D20E79"/>
    <w:rsid w:val="00D22545"/>
    <w:rsid w:val="00D2537E"/>
    <w:rsid w:val="00D26A07"/>
    <w:rsid w:val="00D358F0"/>
    <w:rsid w:val="00D41F86"/>
    <w:rsid w:val="00D42A9A"/>
    <w:rsid w:val="00D54542"/>
    <w:rsid w:val="00D603E2"/>
    <w:rsid w:val="00D62885"/>
    <w:rsid w:val="00D648F6"/>
    <w:rsid w:val="00D7165B"/>
    <w:rsid w:val="00D75EC9"/>
    <w:rsid w:val="00D96C2F"/>
    <w:rsid w:val="00DA3F0F"/>
    <w:rsid w:val="00DA62B0"/>
    <w:rsid w:val="00DB40E2"/>
    <w:rsid w:val="00DB41B3"/>
    <w:rsid w:val="00DC395B"/>
    <w:rsid w:val="00DC3E6D"/>
    <w:rsid w:val="00DC57CA"/>
    <w:rsid w:val="00DC635D"/>
    <w:rsid w:val="00DD0C87"/>
    <w:rsid w:val="00DD1153"/>
    <w:rsid w:val="00DD12D4"/>
    <w:rsid w:val="00DD2F18"/>
    <w:rsid w:val="00DD55FC"/>
    <w:rsid w:val="00DD59B4"/>
    <w:rsid w:val="00DD70AB"/>
    <w:rsid w:val="00DD7408"/>
    <w:rsid w:val="00DE0F8D"/>
    <w:rsid w:val="00DE2B4F"/>
    <w:rsid w:val="00DF04B9"/>
    <w:rsid w:val="00DF0C4B"/>
    <w:rsid w:val="00DF4C44"/>
    <w:rsid w:val="00E06602"/>
    <w:rsid w:val="00E06755"/>
    <w:rsid w:val="00E113BB"/>
    <w:rsid w:val="00E115F3"/>
    <w:rsid w:val="00E11D53"/>
    <w:rsid w:val="00E1415E"/>
    <w:rsid w:val="00E142BB"/>
    <w:rsid w:val="00E14FF0"/>
    <w:rsid w:val="00E178AB"/>
    <w:rsid w:val="00E25759"/>
    <w:rsid w:val="00E34F00"/>
    <w:rsid w:val="00E37B27"/>
    <w:rsid w:val="00E4026D"/>
    <w:rsid w:val="00E40B69"/>
    <w:rsid w:val="00E40ECD"/>
    <w:rsid w:val="00E41BCE"/>
    <w:rsid w:val="00E42ADD"/>
    <w:rsid w:val="00E50300"/>
    <w:rsid w:val="00E515F4"/>
    <w:rsid w:val="00E5722E"/>
    <w:rsid w:val="00E62D24"/>
    <w:rsid w:val="00E63B02"/>
    <w:rsid w:val="00E70AE0"/>
    <w:rsid w:val="00E7272F"/>
    <w:rsid w:val="00E80D9C"/>
    <w:rsid w:val="00E83B70"/>
    <w:rsid w:val="00E844A4"/>
    <w:rsid w:val="00E94E6D"/>
    <w:rsid w:val="00E9589E"/>
    <w:rsid w:val="00E95DAC"/>
    <w:rsid w:val="00E95E31"/>
    <w:rsid w:val="00EA0408"/>
    <w:rsid w:val="00EA32D8"/>
    <w:rsid w:val="00EA3BE7"/>
    <w:rsid w:val="00EA59BA"/>
    <w:rsid w:val="00EB35EF"/>
    <w:rsid w:val="00EB58F0"/>
    <w:rsid w:val="00EC00F9"/>
    <w:rsid w:val="00EC2E2A"/>
    <w:rsid w:val="00EC704A"/>
    <w:rsid w:val="00EC74DB"/>
    <w:rsid w:val="00ED0FA1"/>
    <w:rsid w:val="00EE3D09"/>
    <w:rsid w:val="00EE3D5D"/>
    <w:rsid w:val="00EE5C93"/>
    <w:rsid w:val="00EE7156"/>
    <w:rsid w:val="00EE78B0"/>
    <w:rsid w:val="00EF06AB"/>
    <w:rsid w:val="00EF0E3C"/>
    <w:rsid w:val="00EF2652"/>
    <w:rsid w:val="00EF277D"/>
    <w:rsid w:val="00EF64D7"/>
    <w:rsid w:val="00F02C8A"/>
    <w:rsid w:val="00F0359B"/>
    <w:rsid w:val="00F03F9A"/>
    <w:rsid w:val="00F107B9"/>
    <w:rsid w:val="00F12303"/>
    <w:rsid w:val="00F15121"/>
    <w:rsid w:val="00F21A97"/>
    <w:rsid w:val="00F22362"/>
    <w:rsid w:val="00F32B66"/>
    <w:rsid w:val="00F33A9F"/>
    <w:rsid w:val="00F35084"/>
    <w:rsid w:val="00F35090"/>
    <w:rsid w:val="00F40170"/>
    <w:rsid w:val="00F44AF3"/>
    <w:rsid w:val="00F44D28"/>
    <w:rsid w:val="00F478F0"/>
    <w:rsid w:val="00F479E4"/>
    <w:rsid w:val="00F54B22"/>
    <w:rsid w:val="00F620A4"/>
    <w:rsid w:val="00F6241E"/>
    <w:rsid w:val="00F62D99"/>
    <w:rsid w:val="00F63E98"/>
    <w:rsid w:val="00F66567"/>
    <w:rsid w:val="00F67720"/>
    <w:rsid w:val="00F7065C"/>
    <w:rsid w:val="00F706F1"/>
    <w:rsid w:val="00F76311"/>
    <w:rsid w:val="00F77690"/>
    <w:rsid w:val="00F80C49"/>
    <w:rsid w:val="00F817FD"/>
    <w:rsid w:val="00F818A1"/>
    <w:rsid w:val="00F845D7"/>
    <w:rsid w:val="00F847A9"/>
    <w:rsid w:val="00F90F50"/>
    <w:rsid w:val="00F9227A"/>
    <w:rsid w:val="00F9325A"/>
    <w:rsid w:val="00F950A1"/>
    <w:rsid w:val="00F958D1"/>
    <w:rsid w:val="00FB35C7"/>
    <w:rsid w:val="00FB4724"/>
    <w:rsid w:val="00FB4B54"/>
    <w:rsid w:val="00FD2070"/>
    <w:rsid w:val="00FD6496"/>
    <w:rsid w:val="00FE5C6A"/>
    <w:rsid w:val="00FF4891"/>
    <w:rsid w:val="00FF4DF1"/>
    <w:rsid w:val="01A7AFA4"/>
    <w:rsid w:val="01D5F234"/>
    <w:rsid w:val="01DAC165"/>
    <w:rsid w:val="0293CB49"/>
    <w:rsid w:val="0391A9DC"/>
    <w:rsid w:val="03F33E3A"/>
    <w:rsid w:val="03F5F6EE"/>
    <w:rsid w:val="04D0ED1C"/>
    <w:rsid w:val="055B06D7"/>
    <w:rsid w:val="055BEDA7"/>
    <w:rsid w:val="05814FCD"/>
    <w:rsid w:val="05CC55BC"/>
    <w:rsid w:val="05E4D2C9"/>
    <w:rsid w:val="0655F1A9"/>
    <w:rsid w:val="065F40D2"/>
    <w:rsid w:val="06D93C13"/>
    <w:rsid w:val="06E519A8"/>
    <w:rsid w:val="08422162"/>
    <w:rsid w:val="08533E2F"/>
    <w:rsid w:val="08595162"/>
    <w:rsid w:val="08D4F3DF"/>
    <w:rsid w:val="0958EA51"/>
    <w:rsid w:val="09BD88BE"/>
    <w:rsid w:val="09C22BAC"/>
    <w:rsid w:val="0A846470"/>
    <w:rsid w:val="0A87F088"/>
    <w:rsid w:val="0BA15606"/>
    <w:rsid w:val="0BED6486"/>
    <w:rsid w:val="0C7B20BA"/>
    <w:rsid w:val="0C9CA8F6"/>
    <w:rsid w:val="0CE004D2"/>
    <w:rsid w:val="0D08EE47"/>
    <w:rsid w:val="0D1C0C2C"/>
    <w:rsid w:val="0D32E19D"/>
    <w:rsid w:val="0EA44432"/>
    <w:rsid w:val="0EAF8441"/>
    <w:rsid w:val="0EDF882E"/>
    <w:rsid w:val="0F38ACC6"/>
    <w:rsid w:val="0F7EA06C"/>
    <w:rsid w:val="0F8633DB"/>
    <w:rsid w:val="0FEEFBD2"/>
    <w:rsid w:val="10DA1F10"/>
    <w:rsid w:val="112E0FB4"/>
    <w:rsid w:val="1196063B"/>
    <w:rsid w:val="11CCB1F7"/>
    <w:rsid w:val="1261C271"/>
    <w:rsid w:val="128D2F62"/>
    <w:rsid w:val="12D6497B"/>
    <w:rsid w:val="12D6C80E"/>
    <w:rsid w:val="131329E7"/>
    <w:rsid w:val="13A86ABA"/>
    <w:rsid w:val="13AECBEA"/>
    <w:rsid w:val="1402CF26"/>
    <w:rsid w:val="1456711D"/>
    <w:rsid w:val="146C9F0D"/>
    <w:rsid w:val="15560AFD"/>
    <w:rsid w:val="15EAEA61"/>
    <w:rsid w:val="1609D5FC"/>
    <w:rsid w:val="16985F4C"/>
    <w:rsid w:val="173CEF6C"/>
    <w:rsid w:val="17546361"/>
    <w:rsid w:val="17CCB033"/>
    <w:rsid w:val="182B8FD6"/>
    <w:rsid w:val="19ACFA17"/>
    <w:rsid w:val="19B9CDAD"/>
    <w:rsid w:val="1A8FBCAF"/>
    <w:rsid w:val="1B4FDF41"/>
    <w:rsid w:val="1BAA10A6"/>
    <w:rsid w:val="1BACD1BF"/>
    <w:rsid w:val="1C31EB43"/>
    <w:rsid w:val="1C95AA55"/>
    <w:rsid w:val="1CAEEC30"/>
    <w:rsid w:val="1D1E414A"/>
    <w:rsid w:val="1DC2F3D3"/>
    <w:rsid w:val="1EFC22AF"/>
    <w:rsid w:val="1F2D0276"/>
    <w:rsid w:val="1F7497AE"/>
    <w:rsid w:val="1F88FEA9"/>
    <w:rsid w:val="1FEC52DE"/>
    <w:rsid w:val="1FEE3448"/>
    <w:rsid w:val="201498B3"/>
    <w:rsid w:val="203FCA58"/>
    <w:rsid w:val="22254C41"/>
    <w:rsid w:val="22788457"/>
    <w:rsid w:val="22C1C69F"/>
    <w:rsid w:val="22ED2B59"/>
    <w:rsid w:val="234B48A3"/>
    <w:rsid w:val="2377B212"/>
    <w:rsid w:val="23842157"/>
    <w:rsid w:val="23D341AD"/>
    <w:rsid w:val="2438522A"/>
    <w:rsid w:val="24AA8C16"/>
    <w:rsid w:val="24AAFAE5"/>
    <w:rsid w:val="24F96B75"/>
    <w:rsid w:val="2590DA14"/>
    <w:rsid w:val="25BA45A5"/>
    <w:rsid w:val="26159A98"/>
    <w:rsid w:val="262EED42"/>
    <w:rsid w:val="2680F6AA"/>
    <w:rsid w:val="26965DB5"/>
    <w:rsid w:val="275CCCF1"/>
    <w:rsid w:val="2860D549"/>
    <w:rsid w:val="2861B4F2"/>
    <w:rsid w:val="287F0BE9"/>
    <w:rsid w:val="293C0B61"/>
    <w:rsid w:val="29422126"/>
    <w:rsid w:val="2A62C8D4"/>
    <w:rsid w:val="2AE479CE"/>
    <w:rsid w:val="2AF5E2FD"/>
    <w:rsid w:val="2B01690B"/>
    <w:rsid w:val="2C2B7CB8"/>
    <w:rsid w:val="2C2C9E01"/>
    <w:rsid w:val="2C8214B4"/>
    <w:rsid w:val="2D4A1400"/>
    <w:rsid w:val="2D71E141"/>
    <w:rsid w:val="2D8F186C"/>
    <w:rsid w:val="2DCB8610"/>
    <w:rsid w:val="2DCC947D"/>
    <w:rsid w:val="2DEE4FE6"/>
    <w:rsid w:val="2E65B31C"/>
    <w:rsid w:val="2EE540ED"/>
    <w:rsid w:val="2EF34975"/>
    <w:rsid w:val="2F0ED3BB"/>
    <w:rsid w:val="2F19B2D2"/>
    <w:rsid w:val="2FC3EEDD"/>
    <w:rsid w:val="3050458F"/>
    <w:rsid w:val="306E8DF4"/>
    <w:rsid w:val="31A1DB4F"/>
    <w:rsid w:val="31B94B79"/>
    <w:rsid w:val="3214D56C"/>
    <w:rsid w:val="3261D13B"/>
    <w:rsid w:val="327288DA"/>
    <w:rsid w:val="32745CCD"/>
    <w:rsid w:val="329D5F83"/>
    <w:rsid w:val="32F6E9B8"/>
    <w:rsid w:val="331BE6E4"/>
    <w:rsid w:val="332D3966"/>
    <w:rsid w:val="3332C6AF"/>
    <w:rsid w:val="33434DA4"/>
    <w:rsid w:val="33DAC9A8"/>
    <w:rsid w:val="3464412D"/>
    <w:rsid w:val="346ED747"/>
    <w:rsid w:val="3473DD8D"/>
    <w:rsid w:val="347AE0B0"/>
    <w:rsid w:val="3488F38B"/>
    <w:rsid w:val="348B5599"/>
    <w:rsid w:val="34A771B4"/>
    <w:rsid w:val="34BC15D4"/>
    <w:rsid w:val="34BD090E"/>
    <w:rsid w:val="35BE88E4"/>
    <w:rsid w:val="35DA978F"/>
    <w:rsid w:val="35F19482"/>
    <w:rsid w:val="36449F98"/>
    <w:rsid w:val="3652CA0B"/>
    <w:rsid w:val="36EC4BA2"/>
    <w:rsid w:val="3738989F"/>
    <w:rsid w:val="37CBD2F2"/>
    <w:rsid w:val="3827F556"/>
    <w:rsid w:val="38EA3087"/>
    <w:rsid w:val="39C82B97"/>
    <w:rsid w:val="3A81A4E6"/>
    <w:rsid w:val="3A8253F4"/>
    <w:rsid w:val="3B3112E4"/>
    <w:rsid w:val="3BCFFF4B"/>
    <w:rsid w:val="3C7131E5"/>
    <w:rsid w:val="3C9BFFA9"/>
    <w:rsid w:val="3D243DEC"/>
    <w:rsid w:val="3D8AC3EB"/>
    <w:rsid w:val="3DD9EDC6"/>
    <w:rsid w:val="3E1E5486"/>
    <w:rsid w:val="3EE5F6F9"/>
    <w:rsid w:val="3F0EED1F"/>
    <w:rsid w:val="3F5F7643"/>
    <w:rsid w:val="3F76B43D"/>
    <w:rsid w:val="40652037"/>
    <w:rsid w:val="408145C5"/>
    <w:rsid w:val="410910D3"/>
    <w:rsid w:val="42348746"/>
    <w:rsid w:val="428113BC"/>
    <w:rsid w:val="42C9A194"/>
    <w:rsid w:val="43A93D74"/>
    <w:rsid w:val="43BB2D79"/>
    <w:rsid w:val="4454473F"/>
    <w:rsid w:val="448A69E3"/>
    <w:rsid w:val="45CCC144"/>
    <w:rsid w:val="464AC553"/>
    <w:rsid w:val="4702F314"/>
    <w:rsid w:val="4711A4F4"/>
    <w:rsid w:val="47138779"/>
    <w:rsid w:val="474F5A4D"/>
    <w:rsid w:val="475C177B"/>
    <w:rsid w:val="475FAEA8"/>
    <w:rsid w:val="476C8865"/>
    <w:rsid w:val="484461E6"/>
    <w:rsid w:val="48737471"/>
    <w:rsid w:val="4928858E"/>
    <w:rsid w:val="49787BF1"/>
    <w:rsid w:val="4990D58C"/>
    <w:rsid w:val="4A981180"/>
    <w:rsid w:val="4B312A1D"/>
    <w:rsid w:val="4B3E1429"/>
    <w:rsid w:val="4B60C874"/>
    <w:rsid w:val="4D0F1402"/>
    <w:rsid w:val="4D4A2F47"/>
    <w:rsid w:val="4D533064"/>
    <w:rsid w:val="4D58E71B"/>
    <w:rsid w:val="4DA5AF2C"/>
    <w:rsid w:val="4E90B477"/>
    <w:rsid w:val="4EAFF5A6"/>
    <w:rsid w:val="4EC34144"/>
    <w:rsid w:val="50578479"/>
    <w:rsid w:val="50C5E03E"/>
    <w:rsid w:val="5145189D"/>
    <w:rsid w:val="5219EF93"/>
    <w:rsid w:val="52D588C3"/>
    <w:rsid w:val="52F8E189"/>
    <w:rsid w:val="53393C6E"/>
    <w:rsid w:val="53C5E744"/>
    <w:rsid w:val="543495FD"/>
    <w:rsid w:val="544214CA"/>
    <w:rsid w:val="54BCAED6"/>
    <w:rsid w:val="54CFBB37"/>
    <w:rsid w:val="562CAE75"/>
    <w:rsid w:val="5679987F"/>
    <w:rsid w:val="571162F9"/>
    <w:rsid w:val="57607D72"/>
    <w:rsid w:val="577379D4"/>
    <w:rsid w:val="57D46F91"/>
    <w:rsid w:val="5849347A"/>
    <w:rsid w:val="587397EF"/>
    <w:rsid w:val="58A453D6"/>
    <w:rsid w:val="5938F4A0"/>
    <w:rsid w:val="5B084DA6"/>
    <w:rsid w:val="5B31A729"/>
    <w:rsid w:val="5B44A8EE"/>
    <w:rsid w:val="5B46EFE0"/>
    <w:rsid w:val="5B493CCD"/>
    <w:rsid w:val="5BA8C93A"/>
    <w:rsid w:val="5C33FADC"/>
    <w:rsid w:val="5D07A8CA"/>
    <w:rsid w:val="5F287E14"/>
    <w:rsid w:val="5F48366B"/>
    <w:rsid w:val="5F5D79F7"/>
    <w:rsid w:val="5FB68FCC"/>
    <w:rsid w:val="5FC6FCB7"/>
    <w:rsid w:val="5FF594B3"/>
    <w:rsid w:val="603B3605"/>
    <w:rsid w:val="60DA6B14"/>
    <w:rsid w:val="610A12F4"/>
    <w:rsid w:val="61440329"/>
    <w:rsid w:val="615BF36B"/>
    <w:rsid w:val="6187F3A7"/>
    <w:rsid w:val="61BB515A"/>
    <w:rsid w:val="625FC0BA"/>
    <w:rsid w:val="62C89CB3"/>
    <w:rsid w:val="6332C938"/>
    <w:rsid w:val="6391E1E9"/>
    <w:rsid w:val="643FB2EE"/>
    <w:rsid w:val="64B2E70A"/>
    <w:rsid w:val="64CF7FA6"/>
    <w:rsid w:val="652B40B6"/>
    <w:rsid w:val="65943ACB"/>
    <w:rsid w:val="65C3A4E0"/>
    <w:rsid w:val="65D5B6F8"/>
    <w:rsid w:val="65D82C91"/>
    <w:rsid w:val="66757735"/>
    <w:rsid w:val="669A2359"/>
    <w:rsid w:val="669DD0E3"/>
    <w:rsid w:val="674CF15A"/>
    <w:rsid w:val="67B56342"/>
    <w:rsid w:val="67DE7599"/>
    <w:rsid w:val="682BE679"/>
    <w:rsid w:val="683E5AED"/>
    <w:rsid w:val="68FCC9F8"/>
    <w:rsid w:val="69779707"/>
    <w:rsid w:val="69EA8A80"/>
    <w:rsid w:val="6AA8D280"/>
    <w:rsid w:val="6ACE0743"/>
    <w:rsid w:val="6BB7E747"/>
    <w:rsid w:val="6BC0D7DA"/>
    <w:rsid w:val="6C085020"/>
    <w:rsid w:val="6C27FBEA"/>
    <w:rsid w:val="6C5F1C6A"/>
    <w:rsid w:val="6CEF6A8E"/>
    <w:rsid w:val="6CF6EE0C"/>
    <w:rsid w:val="6DFD277B"/>
    <w:rsid w:val="6E7084EF"/>
    <w:rsid w:val="6EBF9AC3"/>
    <w:rsid w:val="6F18C784"/>
    <w:rsid w:val="6F942212"/>
    <w:rsid w:val="6F9C138E"/>
    <w:rsid w:val="702D1266"/>
    <w:rsid w:val="7042A070"/>
    <w:rsid w:val="7071DBFB"/>
    <w:rsid w:val="707C103B"/>
    <w:rsid w:val="70B7FA01"/>
    <w:rsid w:val="70F9E0E9"/>
    <w:rsid w:val="71A633D1"/>
    <w:rsid w:val="72131F43"/>
    <w:rsid w:val="72272BB2"/>
    <w:rsid w:val="72BDCAC8"/>
    <w:rsid w:val="72E547E3"/>
    <w:rsid w:val="738F37AB"/>
    <w:rsid w:val="73D42AD7"/>
    <w:rsid w:val="756BFB33"/>
    <w:rsid w:val="7603A01D"/>
    <w:rsid w:val="7620EFA9"/>
    <w:rsid w:val="76255C8B"/>
    <w:rsid w:val="7680411D"/>
    <w:rsid w:val="76F824C3"/>
    <w:rsid w:val="77C4E9BE"/>
    <w:rsid w:val="77C8D8D4"/>
    <w:rsid w:val="77CB4A0C"/>
    <w:rsid w:val="7889C78F"/>
    <w:rsid w:val="78D89E9E"/>
    <w:rsid w:val="78E5D39B"/>
    <w:rsid w:val="79BEB0E0"/>
    <w:rsid w:val="7B3520CE"/>
    <w:rsid w:val="7C4915D7"/>
    <w:rsid w:val="7C9DF7D1"/>
    <w:rsid w:val="7D035F97"/>
    <w:rsid w:val="7D2B8EBC"/>
    <w:rsid w:val="7DB3A983"/>
    <w:rsid w:val="7DBB3119"/>
    <w:rsid w:val="7DDAD46C"/>
    <w:rsid w:val="7E21DD7C"/>
    <w:rsid w:val="7E310C93"/>
    <w:rsid w:val="7E8951FF"/>
    <w:rsid w:val="7E9749B2"/>
    <w:rsid w:val="7F37DB31"/>
    <w:rsid w:val="7FA1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9BCE3"/>
  <w15:docId w15:val="{F68CF5F2-3E01-44F9-B656-ADD5DD0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504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3E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3E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738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E62D24"/>
    <w:pPr>
      <w:spacing w:before="100" w:beforeAutospacing="1" w:after="100" w:afterAutospacing="1"/>
      <w:outlineLvl w:val="4"/>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styleId="Hyperlink">
    <w:name w:val="Hyperlink"/>
    <w:rsid w:val="00466962"/>
    <w:rPr>
      <w:color w:val="0563C1"/>
      <w:u w:val="single"/>
    </w:rPr>
  </w:style>
  <w:style w:type="paragraph" w:styleId="NoSpacing">
    <w:name w:val="No Spacing"/>
    <w:link w:val="NoSpacingChar"/>
    <w:uiPriority w:val="1"/>
    <w:qFormat/>
    <w:rsid w:val="00E40ECD"/>
    <w:pPr>
      <w:spacing w:after="0" w:line="240" w:lineRule="auto"/>
    </w:pPr>
  </w:style>
  <w:style w:type="paragraph" w:customStyle="1" w:styleId="Default">
    <w:name w:val="Default"/>
    <w:rsid w:val="00E40ECD"/>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E62D24"/>
    <w:rPr>
      <w:rFonts w:ascii="Times New Roman" w:eastAsia="Times New Roman" w:hAnsi="Times New Roman" w:cs="Times New Roman"/>
      <w:b/>
      <w:bCs/>
      <w:sz w:val="20"/>
      <w:szCs w:val="20"/>
      <w:lang w:eastAsia="en-GB"/>
    </w:rPr>
  </w:style>
  <w:style w:type="paragraph" w:customStyle="1" w:styleId="body">
    <w:name w:val="body"/>
    <w:basedOn w:val="Normal"/>
    <w:link w:val="bodyChar"/>
    <w:rsid w:val="00E62D24"/>
    <w:pPr>
      <w:spacing w:line="240" w:lineRule="exact"/>
    </w:pPr>
    <w:rPr>
      <w:rFonts w:ascii="L Frutiger Light" w:eastAsia="Times" w:hAnsi="L Frutiger Light"/>
      <w:color w:val="003366"/>
      <w:lang w:val="x-none" w:eastAsia="x-none"/>
    </w:rPr>
  </w:style>
  <w:style w:type="character" w:customStyle="1" w:styleId="bodyChar">
    <w:name w:val="body Char"/>
    <w:link w:val="body"/>
    <w:rsid w:val="00E62D24"/>
    <w:rPr>
      <w:rFonts w:ascii="L Frutiger Light" w:eastAsia="Times" w:hAnsi="L Frutiger Light" w:cs="Times New Roman"/>
      <w:color w:val="003366"/>
      <w:sz w:val="20"/>
      <w:szCs w:val="20"/>
      <w:lang w:val="x-none" w:eastAsia="x-none"/>
    </w:rPr>
  </w:style>
  <w:style w:type="paragraph" w:customStyle="1" w:styleId="GreenHeadingArial16Templates">
    <w:name w:val="Green Heading Arial 16 Templates"/>
    <w:basedOn w:val="Normal"/>
    <w:link w:val="GreenHeadingArial16TemplatesChar"/>
    <w:qFormat/>
    <w:rsid w:val="00E62D24"/>
    <w:pPr>
      <w:ind w:left="-567"/>
    </w:pPr>
    <w:rPr>
      <w:rFonts w:ascii="Arial" w:eastAsia="Times"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62D24"/>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62D24"/>
    <w:rPr>
      <w:rFonts w:ascii="Arial" w:eastAsia="Times" w:hAnsi="Arial" w:cs="Times New Roman"/>
      <w:b/>
      <w:color w:val="96BE2B"/>
      <w:sz w:val="32"/>
      <w:szCs w:val="32"/>
      <w:lang w:val="x-none" w:eastAsia="x-none"/>
    </w:rPr>
  </w:style>
  <w:style w:type="character" w:customStyle="1" w:styleId="GreyArial10body-TemplatesChar">
    <w:name w:val="Grey Arial 10 body - Templates Char"/>
    <w:link w:val="GreyArial10body-Templates"/>
    <w:rsid w:val="00E62D24"/>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E62D24"/>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E62D24"/>
    <w:rPr>
      <w:rFonts w:ascii="Arial" w:eastAsia="Times" w:hAnsi="Arial" w:cs="Times New Roman"/>
      <w:color w:val="466DB0"/>
      <w:sz w:val="20"/>
      <w:szCs w:val="20"/>
      <w:lang w:val="x-none" w:eastAsia="x-none"/>
    </w:rPr>
  </w:style>
  <w:style w:type="table" w:styleId="TableGrid">
    <w:name w:val="Table Grid"/>
    <w:basedOn w:val="TableNormal"/>
    <w:uiPriority w:val="39"/>
    <w:rsid w:val="00E6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2D24"/>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E62D24"/>
  </w:style>
  <w:style w:type="paragraph" w:customStyle="1" w:styleId="subsub">
    <w:name w:val="sub sub"/>
    <w:basedOn w:val="Normal"/>
    <w:rsid w:val="00E62D24"/>
    <w:pPr>
      <w:widowControl w:val="0"/>
      <w:autoSpaceDE w:val="0"/>
      <w:autoSpaceDN w:val="0"/>
      <w:adjustRightInd w:val="0"/>
      <w:spacing w:before="57" w:line="280" w:lineRule="atLeast"/>
      <w:ind w:left="-567"/>
      <w:textAlignment w:val="center"/>
    </w:pPr>
    <w:rPr>
      <w:rFonts w:ascii="R Frutiger Roman" w:hAnsi="R Frutiger Roman"/>
      <w:color w:val="C3901D"/>
      <w:spacing w:val="-14"/>
      <w:sz w:val="28"/>
      <w:szCs w:val="32"/>
      <w:lang w:val="en-US" w:eastAsia="en-GB"/>
    </w:rPr>
  </w:style>
  <w:style w:type="paragraph" w:customStyle="1" w:styleId="subsubsub">
    <w:name w:val="sub sub sub"/>
    <w:basedOn w:val="body"/>
    <w:rsid w:val="00E62D24"/>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b">
    <w:name w:val="subb"/>
    <w:basedOn w:val="Normal"/>
    <w:rsid w:val="00E62D24"/>
    <w:pPr>
      <w:ind w:left="-567"/>
    </w:pPr>
    <w:rPr>
      <w:rFonts w:ascii="Arial" w:hAnsi="Arial"/>
      <w:color w:val="C39323"/>
      <w:spacing w:val="-24"/>
      <w:sz w:val="48"/>
      <w:szCs w:val="32"/>
      <w:lang w:eastAsia="en-GB"/>
    </w:rPr>
  </w:style>
  <w:style w:type="character" w:styleId="FollowedHyperlink">
    <w:name w:val="FollowedHyperlink"/>
    <w:basedOn w:val="DefaultParagraphFont"/>
    <w:uiPriority w:val="99"/>
    <w:semiHidden/>
    <w:unhideWhenUsed/>
    <w:rsid w:val="00E62D24"/>
    <w:rPr>
      <w:color w:val="800080" w:themeColor="followedHyperlink"/>
      <w:u w:val="single"/>
    </w:rPr>
  </w:style>
  <w:style w:type="paragraph" w:customStyle="1" w:styleId="mainhead">
    <w:name w:val="mainhead"/>
    <w:basedOn w:val="Normal"/>
    <w:rsid w:val="00E62D24"/>
    <w:pPr>
      <w:widowControl w:val="0"/>
      <w:autoSpaceDE w:val="0"/>
      <w:autoSpaceDN w:val="0"/>
      <w:adjustRightInd w:val="0"/>
      <w:spacing w:line="880" w:lineRule="exact"/>
      <w:textAlignment w:val="center"/>
    </w:pPr>
    <w:rPr>
      <w:rFonts w:ascii="L Frutiger Light" w:hAnsi="L Frutiger Light"/>
      <w:color w:val="3D5B73"/>
      <w:spacing w:val="-38"/>
      <w:sz w:val="96"/>
      <w:lang w:val="en-US" w:eastAsia="en-GB"/>
    </w:rPr>
  </w:style>
  <w:style w:type="paragraph" w:customStyle="1" w:styleId="Body0">
    <w:name w:val="Body"/>
    <w:rsid w:val="00E62D24"/>
    <w:pPr>
      <w:spacing w:after="0" w:line="240" w:lineRule="auto"/>
    </w:pPr>
    <w:rPr>
      <w:rFonts w:ascii="Helvetica" w:eastAsia="ヒラギノ角ゴ Pro W3" w:hAnsi="Helvetica" w:cs="Times New Roman"/>
      <w:color w:val="000000"/>
      <w:sz w:val="24"/>
      <w:szCs w:val="20"/>
      <w:lang w:val="en-US" w:eastAsia="en-GB"/>
    </w:rPr>
  </w:style>
  <w:style w:type="character" w:styleId="Strong">
    <w:name w:val="Strong"/>
    <w:basedOn w:val="DefaultParagraphFont"/>
    <w:uiPriority w:val="22"/>
    <w:qFormat/>
    <w:rsid w:val="00E95DAC"/>
    <w:rPr>
      <w:b/>
      <w:bCs/>
    </w:rPr>
  </w:style>
  <w:style w:type="character" w:customStyle="1" w:styleId="Heading2Char">
    <w:name w:val="Heading 2 Char"/>
    <w:basedOn w:val="DefaultParagraphFont"/>
    <w:link w:val="Heading2"/>
    <w:uiPriority w:val="9"/>
    <w:semiHidden/>
    <w:rsid w:val="00653E1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3E1B"/>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lueText">
    <w:name w:val="Blue Text"/>
    <w:uiPriority w:val="1"/>
    <w:qFormat/>
    <w:rsid w:val="001E7DBC"/>
    <w:rPr>
      <w:color w:val="003EA4"/>
    </w:rPr>
  </w:style>
  <w:style w:type="character" w:customStyle="1" w:styleId="Heading4Char">
    <w:name w:val="Heading 4 Char"/>
    <w:basedOn w:val="DefaultParagraphFont"/>
    <w:link w:val="Heading4"/>
    <w:uiPriority w:val="9"/>
    <w:rsid w:val="00773820"/>
    <w:rPr>
      <w:rFonts w:asciiTheme="majorHAnsi" w:eastAsiaTheme="majorEastAsia" w:hAnsiTheme="majorHAnsi" w:cstheme="majorBidi"/>
      <w:i/>
      <w:iCs/>
      <w:color w:val="365F91" w:themeColor="accent1" w:themeShade="BF"/>
      <w:sz w:val="20"/>
      <w:szCs w:val="20"/>
    </w:rPr>
  </w:style>
  <w:style w:type="character" w:customStyle="1" w:styleId="Hyperlink1">
    <w:name w:val="Hyperlink1"/>
    <w:rsid w:val="00F03F9A"/>
    <w:rPr>
      <w:color w:val="003EA4"/>
      <w:sz w:val="20"/>
      <w:u w:val="single"/>
    </w:rPr>
  </w:style>
  <w:style w:type="character" w:customStyle="1" w:styleId="NoSpacingChar">
    <w:name w:val="No Spacing Char"/>
    <w:basedOn w:val="DefaultParagraphFont"/>
    <w:link w:val="NoSpacing"/>
    <w:uiPriority w:val="1"/>
    <w:rsid w:val="009D0A6E"/>
  </w:style>
  <w:style w:type="character" w:customStyle="1" w:styleId="A11">
    <w:name w:val="A11"/>
    <w:uiPriority w:val="99"/>
    <w:rsid w:val="000372C9"/>
    <w:rPr>
      <w:rFonts w:ascii="VFQWIL+Frutiger-Italic" w:hAnsi="VFQWIL+Frutiger-Italic" w:cs="VFQWIL+Frutiger-Italic"/>
      <w:color w:val="000000"/>
      <w:sz w:val="11"/>
      <w:szCs w:val="11"/>
    </w:rPr>
  </w:style>
  <w:style w:type="paragraph" w:styleId="CommentSubject">
    <w:name w:val="annotation subject"/>
    <w:basedOn w:val="CommentText"/>
    <w:next w:val="CommentText"/>
    <w:link w:val="CommentSubjectChar"/>
    <w:uiPriority w:val="99"/>
    <w:semiHidden/>
    <w:unhideWhenUsed/>
    <w:rsid w:val="00AE3FC8"/>
    <w:rPr>
      <w:b/>
      <w:bCs/>
    </w:rPr>
  </w:style>
  <w:style w:type="character" w:customStyle="1" w:styleId="CommentSubjectChar">
    <w:name w:val="Comment Subject Char"/>
    <w:basedOn w:val="CommentTextChar"/>
    <w:link w:val="CommentSubject"/>
    <w:uiPriority w:val="99"/>
    <w:semiHidden/>
    <w:rsid w:val="00AE3FC8"/>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sid w:val="00B72471"/>
    <w:rPr>
      <w:rFonts w:ascii="Open Sans Light" w:hAnsi="Open Sans Light"/>
      <w:b/>
      <w:sz w:val="20"/>
      <w:vertAlign w:val="superscript"/>
    </w:rPr>
  </w:style>
  <w:style w:type="paragraph" w:customStyle="1" w:styleId="GridBlue">
    <w:name w:val="Grid Blue"/>
    <w:basedOn w:val="Normal"/>
    <w:link w:val="GridBlueChar"/>
    <w:qFormat/>
    <w:rsid w:val="00B72471"/>
    <w:pPr>
      <w:spacing w:after="240" w:line="288" w:lineRule="auto"/>
      <w:jc w:val="both"/>
    </w:pPr>
    <w:rPr>
      <w:rFonts w:ascii="Open Sans Light" w:eastAsiaTheme="minorHAnsi" w:hAnsi="Open Sans Light" w:cs="Arial"/>
      <w:color w:val="1762AB"/>
      <w:sz w:val="22"/>
      <w:szCs w:val="22"/>
    </w:rPr>
  </w:style>
  <w:style w:type="character" w:customStyle="1" w:styleId="GridBlueChar">
    <w:name w:val="Grid Blue Char"/>
    <w:basedOn w:val="DefaultParagraphFont"/>
    <w:link w:val="GridBlue"/>
    <w:rsid w:val="00B72471"/>
    <w:rPr>
      <w:rFonts w:ascii="Open Sans Light" w:hAnsi="Open Sans Light" w:cs="Arial"/>
      <w:color w:val="1762AB"/>
    </w:rPr>
  </w:style>
  <w:style w:type="paragraph" w:customStyle="1" w:styleId="Footnote">
    <w:name w:val="Footnote"/>
    <w:basedOn w:val="Normal"/>
    <w:qFormat/>
    <w:rsid w:val="00B72471"/>
    <w:pPr>
      <w:spacing w:after="240" w:line="288" w:lineRule="auto"/>
      <w:jc w:val="both"/>
    </w:pPr>
    <w:rPr>
      <w:rFonts w:ascii="Open Sans Light" w:eastAsiaTheme="minorHAnsi" w:hAnsi="Open Sans Light" w:cstheme="minorBidi"/>
      <w:sz w:val="18"/>
      <w:szCs w:val="22"/>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97F4A"/>
    <w:rPr>
      <w:rFonts w:ascii="Times New Roman" w:eastAsia="Times New Roman" w:hAnsi="Times New Roman" w:cs="Times New Roman"/>
      <w:sz w:val="20"/>
      <w:szCs w:val="20"/>
    </w:rPr>
  </w:style>
  <w:style w:type="character" w:styleId="IntenseEmphasis">
    <w:name w:val="Intense Emphasis"/>
    <w:aliases w:val="Grid Blue Underline"/>
    <w:basedOn w:val="DefaultParagraphFont"/>
    <w:uiPriority w:val="21"/>
    <w:qFormat/>
    <w:rsid w:val="00433D31"/>
    <w:rPr>
      <w:rFonts w:ascii="Open Sans Light" w:hAnsi="Open Sans Light"/>
      <w:i w:val="0"/>
      <w:iCs/>
      <w:color w:val="1762AB"/>
      <w:u w:val="single"/>
    </w:rPr>
  </w:style>
  <w:style w:type="paragraph" w:customStyle="1" w:styleId="Noparagraphstyle">
    <w:name w:val="[No paragraph style]"/>
    <w:rsid w:val="002F6E9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paragraph">
    <w:name w:val="paragraph"/>
    <w:basedOn w:val="Normal"/>
    <w:rsid w:val="007D67D0"/>
    <w:pPr>
      <w:spacing w:before="100" w:beforeAutospacing="1" w:after="100" w:afterAutospacing="1"/>
    </w:pPr>
    <w:rPr>
      <w:sz w:val="24"/>
      <w:szCs w:val="24"/>
      <w:lang w:eastAsia="en-GB"/>
    </w:rPr>
  </w:style>
  <w:style w:type="character" w:customStyle="1" w:styleId="normaltextrun">
    <w:name w:val="normaltextrun"/>
    <w:basedOn w:val="DefaultParagraphFont"/>
    <w:rsid w:val="007D67D0"/>
  </w:style>
  <w:style w:type="character" w:customStyle="1" w:styleId="eop">
    <w:name w:val="eop"/>
    <w:basedOn w:val="DefaultParagraphFont"/>
    <w:rsid w:val="007D67D0"/>
  </w:style>
  <w:style w:type="character" w:customStyle="1" w:styleId="Heading1Char">
    <w:name w:val="Heading 1 Char"/>
    <w:basedOn w:val="DefaultParagraphFont"/>
    <w:link w:val="Heading1"/>
    <w:uiPriority w:val="9"/>
    <w:rsid w:val="0015048C"/>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A0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266">
      <w:bodyDiv w:val="1"/>
      <w:marLeft w:val="0"/>
      <w:marRight w:val="0"/>
      <w:marTop w:val="0"/>
      <w:marBottom w:val="0"/>
      <w:divBdr>
        <w:top w:val="none" w:sz="0" w:space="0" w:color="auto"/>
        <w:left w:val="none" w:sz="0" w:space="0" w:color="auto"/>
        <w:bottom w:val="none" w:sz="0" w:space="0" w:color="auto"/>
        <w:right w:val="none" w:sz="0" w:space="0" w:color="auto"/>
      </w:divBdr>
    </w:div>
    <w:div w:id="179200008">
      <w:bodyDiv w:val="1"/>
      <w:marLeft w:val="0"/>
      <w:marRight w:val="0"/>
      <w:marTop w:val="0"/>
      <w:marBottom w:val="0"/>
      <w:divBdr>
        <w:top w:val="none" w:sz="0" w:space="0" w:color="auto"/>
        <w:left w:val="none" w:sz="0" w:space="0" w:color="auto"/>
        <w:bottom w:val="none" w:sz="0" w:space="0" w:color="auto"/>
        <w:right w:val="none" w:sz="0" w:space="0" w:color="auto"/>
      </w:divBdr>
    </w:div>
    <w:div w:id="947388724">
      <w:bodyDiv w:val="1"/>
      <w:marLeft w:val="0"/>
      <w:marRight w:val="0"/>
      <w:marTop w:val="0"/>
      <w:marBottom w:val="0"/>
      <w:divBdr>
        <w:top w:val="none" w:sz="0" w:space="0" w:color="auto"/>
        <w:left w:val="none" w:sz="0" w:space="0" w:color="auto"/>
        <w:bottom w:val="none" w:sz="0" w:space="0" w:color="auto"/>
        <w:right w:val="none" w:sz="0" w:space="0" w:color="auto"/>
      </w:divBdr>
      <w:divsChild>
        <w:div w:id="1090275198">
          <w:marLeft w:val="0"/>
          <w:marRight w:val="0"/>
          <w:marTop w:val="0"/>
          <w:marBottom w:val="0"/>
          <w:divBdr>
            <w:top w:val="none" w:sz="0" w:space="0" w:color="auto"/>
            <w:left w:val="none" w:sz="0" w:space="0" w:color="auto"/>
            <w:bottom w:val="none" w:sz="0" w:space="0" w:color="auto"/>
            <w:right w:val="none" w:sz="0" w:space="0" w:color="auto"/>
          </w:divBdr>
        </w:div>
      </w:divsChild>
    </w:div>
    <w:div w:id="1198540352">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72241943">
      <w:bodyDiv w:val="1"/>
      <w:marLeft w:val="0"/>
      <w:marRight w:val="0"/>
      <w:marTop w:val="0"/>
      <w:marBottom w:val="0"/>
      <w:divBdr>
        <w:top w:val="none" w:sz="0" w:space="0" w:color="auto"/>
        <w:left w:val="none" w:sz="0" w:space="0" w:color="auto"/>
        <w:bottom w:val="none" w:sz="0" w:space="0" w:color="auto"/>
        <w:right w:val="none" w:sz="0" w:space="0" w:color="auto"/>
      </w:divBdr>
    </w:div>
    <w:div w:id="1889603458">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 w:id="209245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hyperlink" Target="https://www.gov.uk/government/publications/prevent-duty-guidance" TargetMode="External"/><Relationship Id="rId21" Type="http://schemas.openxmlformats.org/officeDocument/2006/relationships/hyperlink" Target="https://swgfl.org.uk/products/whisper/" TargetMode="External"/><Relationship Id="rId42" Type="http://schemas.openxmlformats.org/officeDocument/2006/relationships/hyperlink" Target="https://swiggle.org.uk/" TargetMode="External"/><Relationship Id="rId47" Type="http://schemas.openxmlformats.org/officeDocument/2006/relationships/hyperlink" Target="https://www.gov.uk/guidance/safeguarding-and-remote-education-during-coronavirus-covid-19" TargetMode="External"/><Relationship Id="rId63" Type="http://schemas.openxmlformats.org/officeDocument/2006/relationships/hyperlink" Target="https://www.saferinternet.org.uk/" TargetMode="External"/><Relationship Id="rId68" Type="http://schemas.openxmlformats.org/officeDocument/2006/relationships/hyperlink" Target="https://reportharmfulcontent.com/" TargetMode="External"/><Relationship Id="rId84" Type="http://schemas.openxmlformats.org/officeDocument/2006/relationships/hyperlink" Target="http://enable.eun.org/" TargetMode="External"/><Relationship Id="rId89" Type="http://schemas.openxmlformats.org/officeDocument/2006/relationships/hyperlink" Target="http://www.childnet.com/our-projects/project-deshame" TargetMode="External"/><Relationship Id="rId112" Type="http://schemas.openxmlformats.org/officeDocument/2006/relationships/hyperlink" Target="https://nationalcrimeagency.gov.uk/who-we-are/publications/75-guide-to-the-computer-misuse-act/file" TargetMode="External"/><Relationship Id="rId16" Type="http://schemas.openxmlformats.org/officeDocument/2006/relationships/hyperlink" Target="https://www.anti-bullyingalliance.org.uk/anti-bullying-week" TargetMode="External"/><Relationship Id="rId107" Type="http://schemas.openxmlformats.org/officeDocument/2006/relationships/hyperlink" Target="http://www.saferinternet.org.uk/helpline" TargetMode="External"/><Relationship Id="rId11" Type="http://schemas.openxmlformats.org/officeDocument/2006/relationships/image" Target="media/image1.jpeg"/><Relationship Id="rId32" Type="http://schemas.openxmlformats.org/officeDocument/2006/relationships/hyperlink" Target="https://www.saferinternetday.org/" TargetMode="External"/><Relationship Id="rId37" Type="http://schemas.openxmlformats.org/officeDocument/2006/relationships/hyperlink" Target="http://www.360earlyyears.org.uk/" TargetMode="External"/><Relationship Id="rId53" Type="http://schemas.openxmlformats.org/officeDocument/2006/relationships/hyperlink" Target="https://www.gov.uk/government/publications/searching-screening-and-confiscation" TargetMode="External"/><Relationship Id="rId58" Type="http://schemas.openxmlformats.org/officeDocument/2006/relationships/hyperlink" Target="https://www.nationalcrimeagency.gov.uk/what-we-do/crime-threats/cyber-crime/cyber-crime-preventing-young-people-from-getting-involved" TargetMode="External"/><Relationship Id="rId74" Type="http://schemas.openxmlformats.org/officeDocument/2006/relationships/hyperlink" Target="http://www.kelsi.org.uk/child-protection-and-safeguarding/e-safety/e-safety-classroom-materials" TargetMode="External"/><Relationship Id="rId79" Type="http://schemas.openxmlformats.org/officeDocument/2006/relationships/hyperlink" Target="http://www.360data.org.uk/" TargetMode="External"/><Relationship Id="rId102" Type="http://schemas.openxmlformats.org/officeDocument/2006/relationships/hyperlink" Target="http://360data.org.uk/" TargetMode="External"/><Relationship Id="rId123" Type="http://schemas.openxmlformats.org/officeDocument/2006/relationships/hyperlink" Target="https://www.gov.uk/government/publications/education-for-a-connected-world" TargetMode="External"/><Relationship Id="rId5" Type="http://schemas.openxmlformats.org/officeDocument/2006/relationships/numbering" Target="numbering.xml"/><Relationship Id="rId61" Type="http://schemas.openxmlformats.org/officeDocument/2006/relationships/hyperlink" Target="https://www.gov.uk/guidance/what-maintained-schools-must-publish-online" TargetMode="External"/><Relationship Id="rId82" Type="http://schemas.openxmlformats.org/officeDocument/2006/relationships/hyperlink" Target="http://www.360groups.org.uk/" TargetMode="External"/><Relationship Id="rId90" Type="http://schemas.openxmlformats.org/officeDocument/2006/relationships/hyperlink" Target="https://www.saferinternet.org.uk/advice-centre/teachers-and-professionals/teaching-resources/sexting-resources" TargetMode="External"/><Relationship Id="rId95" Type="http://schemas.openxmlformats.org/officeDocument/2006/relationships/hyperlink" Target="https://saferinternet.org.uk/guide-and-resource/social-media-guides" TargetMode="External"/><Relationship Id="rId19" Type="http://schemas.openxmlformats.org/officeDocument/2006/relationships/hyperlink" Target="https://www.gov.uk/government/publications/sexting-in-schools-and-colleges" TargetMode="External"/><Relationship Id="rId14" Type="http://schemas.openxmlformats.org/officeDocument/2006/relationships/hyperlink" Target="http://www.projectevolve.co.uk/" TargetMode="External"/><Relationship Id="rId22" Type="http://schemas.openxmlformats.org/officeDocument/2006/relationships/hyperlink" Target="https://nationalcrimeagency.gov.uk/who-we-are/publications/523-cyber-choices-hacking-it-legal-computer-misuse-act-1990/file" TargetMode="External"/><Relationship Id="rId27" Type="http://schemas.openxmlformats.org/officeDocument/2006/relationships/hyperlink" Target="http://www.projectevolve.co.uk/" TargetMode="External"/><Relationship Id="rId30" Type="http://schemas.openxmlformats.org/officeDocument/2006/relationships/hyperlink" Target="https://www.anti-bullyingalliance.org.uk/anti-bullying-week" TargetMode="External"/><Relationship Id="rId35" Type="http://schemas.openxmlformats.org/officeDocument/2006/relationships/hyperlink" Target="http://www.childnet.com/parents-and-carers" TargetMode="External"/><Relationship Id="rId43" Type="http://schemas.openxmlformats.org/officeDocument/2006/relationships/hyperlink" Target="https://hwb.gov.wales/news/articles/0165ae84-0055-49b4-9bf2-0aedc29c5582" TargetMode="External"/><Relationship Id="rId48" Type="http://schemas.openxmlformats.org/officeDocument/2006/relationships/hyperlink" Target="https://ico.org.uk/for-organisations/sme-web-hub/whats-new/blogs/taking-photographs-data-protection-advice-for-schools/" TargetMode="External"/><Relationship Id="rId56"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64" Type="http://schemas.openxmlformats.org/officeDocument/2006/relationships/hyperlink" Target="http://www.swgfl.org.uk/" TargetMode="External"/><Relationship Id="rId69" Type="http://schemas.openxmlformats.org/officeDocument/2006/relationships/hyperlink" Target="https://swgfl.org.uk/harmful-sexual-behaviour-support-service/" TargetMode="External"/><Relationship Id="rId77" Type="http://schemas.openxmlformats.org/officeDocument/2006/relationships/hyperlink" Target="https://boost.swgfl.org.uk/" TargetMode="External"/><Relationship Id="rId100" Type="http://schemas.openxmlformats.org/officeDocument/2006/relationships/hyperlink" Target="http://www.teachtoday.de/en/" TargetMode="External"/><Relationship Id="rId105" Type="http://schemas.openxmlformats.org/officeDocument/2006/relationships/hyperlink" Target="https://www.gov.uk/government/publications/working-together-to-safeguard-children--2" TargetMode="External"/><Relationship Id="rId113" Type="http://schemas.openxmlformats.org/officeDocument/2006/relationships/hyperlink" Target="https://swgfl.org.uk/resources/online-safety-guidance-for-parents/" TargetMode="External"/><Relationship Id="rId118" Type="http://schemas.openxmlformats.org/officeDocument/2006/relationships/hyperlink" Target="http://www.preventforschools.org/"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1089687/Behaviour_in_Schools_guidance_July_2022.pdf" TargetMode="External"/><Relationship Id="rId72" Type="http://schemas.openxmlformats.org/officeDocument/2006/relationships/hyperlink" Target="https://www.thinkuknow.co.uk/" TargetMode="External"/><Relationship Id="rId80" Type="http://schemas.openxmlformats.org/officeDocument/2006/relationships/hyperlink" Target="http://testfiltering.com/" TargetMode="External"/><Relationship Id="rId85" Type="http://schemas.openxmlformats.org/officeDocument/2006/relationships/hyperlink" Target="https://selma.swgfl.co.uk/" TargetMode="External"/><Relationship Id="rId93" Type="http://schemas.openxmlformats.org/officeDocument/2006/relationships/hyperlink" Target="http://www.antibullyingpro.com/" TargetMode="External"/><Relationship Id="rId98" Type="http://schemas.openxmlformats.org/officeDocument/2006/relationships/hyperlink" Target="https://www.gov.uk/government/groups/uk-council-for-child-internet-safety-ukccis" TargetMode="External"/><Relationship Id="rId121" Type="http://schemas.openxmlformats.org/officeDocument/2006/relationships/hyperlink" Target="https://www.gov.uk/government/publications/review-of-sexual-abuse-in-schools-and-colleges/review-of-sexual-abuse-in-schools-and-colleges" TargetMode="External"/><Relationship Id="rId3" Type="http://schemas.openxmlformats.org/officeDocument/2006/relationships/customXml" Target="../customXml/item3.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hyperlink" Target="https://www.gov.uk/guidance/meeting-digital-and-technology-standards-in-schools-and-colleges" TargetMode="External"/><Relationship Id="rId25" Type="http://schemas.openxmlformats.org/officeDocument/2006/relationships/hyperlink" Target="http://www.ceop.police.uk/" TargetMode="External"/><Relationship Id="rId33" Type="http://schemas.openxmlformats.org/officeDocument/2006/relationships/hyperlink" Target="https://swgfl.org.uk/audience/parents/" TargetMode="External"/><Relationship Id="rId38" Type="http://schemas.openxmlformats.org/officeDocument/2006/relationships/hyperlink" Target="https://www.saferinternet.org.uk/advice-centre/teachers-and-school-staff/appropriate-filtering-and-monitoring" TargetMode="External"/><Relationship Id="rId46" Type="http://schemas.openxmlformats.org/officeDocument/2006/relationships/hyperlink" Target="https://swgfl.org.uk/resources/safe-remote-learning/" TargetMode="External"/><Relationship Id="rId59" Type="http://schemas.openxmlformats.org/officeDocument/2006/relationships/hyperlink" Target="https://nationalcrimeagency.gov.uk/who-we-are/publications/75-guide-to-the-computer-misuse-act/file" TargetMode="External"/><Relationship Id="rId67" Type="http://schemas.openxmlformats.org/officeDocument/2006/relationships/hyperlink" Target="https://www.iwf.org.uk/" TargetMode="External"/><Relationship Id="rId103" Type="http://schemas.openxmlformats.org/officeDocument/2006/relationships/hyperlink" Target="https://ico.org.uk/for-the-public/schools/photos/" TargetMode="External"/><Relationship Id="rId108" Type="http://schemas.openxmlformats.org/officeDocument/2006/relationships/hyperlink" Target="https://www.saferinternet.org.uk/advice-centre/teachers-and-school-staff/appropriate-filtering-and-monitoring" TargetMode="External"/><Relationship Id="rId116" Type="http://schemas.openxmlformats.org/officeDocument/2006/relationships/hyperlink" Target="https://www.internetmatters.org/" TargetMode="External"/><Relationship Id="rId124" Type="http://schemas.openxmlformats.org/officeDocument/2006/relationships/header" Target="header1.xml"/><Relationship Id="rId20" Type="http://schemas.openxmlformats.org/officeDocument/2006/relationships/hyperlink" Target="https://www.nationalcrimeagency.gov.uk/cyber-choices" TargetMode="External"/><Relationship Id="rId41" Type="http://schemas.openxmlformats.org/officeDocument/2006/relationships/hyperlink" Target="https://www.saferinternet.org.uk/advice-centre/teachers-and-school-staff/appropriate-filtering-and-monitoring" TargetMode="External"/><Relationship Id="rId54" Type="http://schemas.openxmlformats.org/officeDocument/2006/relationships/hyperlink" Target="https://www.gov.uk/government/publications/searching-screening-and-confiscation" TargetMode="External"/><Relationship Id="rId62" Type="http://schemas.openxmlformats.org/officeDocument/2006/relationships/hyperlink" Target="https://revengepornhelpline.org.uk/" TargetMode="External"/><Relationship Id="rId70" Type="http://schemas.openxmlformats.org/officeDocument/2006/relationships/hyperlink" Target="http://ceop.police.uk/" TargetMode="External"/><Relationship Id="rId75" Type="http://schemas.openxmlformats.org/officeDocument/2006/relationships/hyperlink" Target="https://www.betterinternetforkids.eu/" TargetMode="External"/><Relationship Id="rId83" Type="http://schemas.openxmlformats.org/officeDocument/2006/relationships/hyperlink" Target="http://www.360earlyyears.org.uk/" TargetMode="External"/><Relationship Id="rId88" Type="http://schemas.openxmlformats.org/officeDocument/2006/relationships/hyperlink" Target="http://www.childnet.com/our-projects/cyberbullying-guidance-and-practical-toolkit" TargetMode="External"/><Relationship Id="rId91" Type="http://schemas.openxmlformats.org/officeDocument/2006/relationships/hyperlink" Target="http://www.antibullying.net/cyberbullying1.htm" TargetMode="External"/><Relationship Id="rId96" Type="http://schemas.openxmlformats.org/officeDocument/2006/relationships/hyperlink" Target="https://www.tes.com/teaching-resources/digital-citizenship" TargetMode="External"/><Relationship Id="rId111" Type="http://schemas.openxmlformats.org/officeDocument/2006/relationships/hyperlink" Target="https://swgfl.org.uk/research/cyber-security-in-uk-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aferinternet.org.uk/safer-internet-day/safer-internet-day-2022" TargetMode="External"/><Relationship Id="rId23" Type="http://schemas.openxmlformats.org/officeDocument/2006/relationships/hyperlink" Target="https://www.saferinternet.org.uk/helpline/professionals-online-safety-helpline" TargetMode="External"/><Relationship Id="rId28" Type="http://schemas.openxmlformats.org/officeDocument/2006/relationships/hyperlink" Target="https://projectevolve.co.uk/guidance/knowledge-maps/" TargetMode="External"/><Relationship Id="rId36" Type="http://schemas.openxmlformats.org/officeDocument/2006/relationships/hyperlink" Target="http://www.360groups.org.uk/" TargetMode="External"/><Relationship Id="rId49" Type="http://schemas.openxmlformats.org/officeDocument/2006/relationships/image" Target="media/image3.png"/><Relationship Id="rId57" Type="http://schemas.openxmlformats.org/officeDocument/2006/relationships/hyperlink" Target="https://reportharmfulcontent.com/when-should-you-go-to-the-police/" TargetMode="External"/><Relationship Id="rId106" Type="http://schemas.openxmlformats.org/officeDocument/2006/relationships/hyperlink" Target="http://www.childnet.com/resources/school-pack-for-online-safety-awareness" TargetMode="External"/><Relationship Id="rId114" Type="http://schemas.openxmlformats.org/officeDocument/2006/relationships/hyperlink" Target="http://www.vodafone.com/content/parents/digital-parenting.html" TargetMode="External"/><Relationship Id="rId119" Type="http://schemas.openxmlformats.org/officeDocument/2006/relationships/hyperlink" Target="https://www.childnet.com/resources/trust-me" TargetMode="External"/><Relationship Id="rId10" Type="http://schemas.openxmlformats.org/officeDocument/2006/relationships/endnotes" Target="endnotes.xml"/><Relationship Id="rId31" Type="http://schemas.openxmlformats.org/officeDocument/2006/relationships/hyperlink" Target="https://www.nationalcrimeagency.gov.uk/cyber-choices" TargetMode="External"/><Relationship Id="rId44" Type="http://schemas.openxmlformats.org/officeDocument/2006/relationships/hyperlink" Target="https://www.saferinternet.org.uk/advice-centre/teachers-and-school-staff/appropriate-filtering-and-monitoring" TargetMode="External"/><Relationship Id="rId52" Type="http://schemas.openxmlformats.org/officeDocument/2006/relationships/hyperlink" Target="https://www.gov.uk/government/publications/keeping-children-safe-in-education--2" TargetMode="External"/><Relationship Id="rId60" Type="http://schemas.openxmlformats.org/officeDocument/2006/relationships/hyperlink" Target="http://www.education.gov.uk/schools/pupilsupport/behaviour/behaviourpolicies/f0076897/screening-searching-and-confiscation" TargetMode="External"/><Relationship Id="rId65" Type="http://schemas.openxmlformats.org/officeDocument/2006/relationships/hyperlink" Target="http://www.childnet-int.org/" TargetMode="External"/><Relationship Id="rId73" Type="http://schemas.openxmlformats.org/officeDocument/2006/relationships/hyperlink" Target="https://www.lgfl.net/online-safety/resource-centre?a=3" TargetMode="External"/><Relationship Id="rId78" Type="http://schemas.openxmlformats.org/officeDocument/2006/relationships/hyperlink" Target="https://360safe.org.uk/" TargetMode="External"/><Relationship Id="rId81" Type="http://schemas.openxmlformats.org/officeDocument/2006/relationships/hyperlink" Target="https://www.gov.uk/government/publications/digital-resilience-framework" TargetMode="External"/><Relationship Id="rId86" Type="http://schemas.openxmlformats.org/officeDocument/2006/relationships/hyperlink" Target="http://www.respectme.org.uk/" TargetMode="External"/><Relationship Id="rId94" Type="http://schemas.openxmlformats.org/officeDocument/2006/relationships/hyperlink" Target="http://digizen.org/socialnetworking/" TargetMode="External"/><Relationship Id="rId99" Type="http://schemas.openxmlformats.org/officeDocument/2006/relationships/hyperlink" Target="https://www.gov.uk/government/publications/teaching-online-safety-in-schools" TargetMode="External"/><Relationship Id="rId101" Type="http://schemas.openxmlformats.org/officeDocument/2006/relationships/hyperlink" Target="http://lreforschools.eun.org/web/guest/insafe" TargetMode="External"/><Relationship Id="rId122" Type="http://schemas.openxmlformats.org/officeDocument/2006/relationships/hyperlink" Target="https://www.gov.uk/government/publications/education-for-a-connected-worl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swgfl.org.uk/assets/documents/managing-sexting-incidents.pdf?_=1554476329" TargetMode="External"/><Relationship Id="rId39" Type="http://schemas.openxmlformats.org/officeDocument/2006/relationships/hyperlink" Target="http://testfiltering.com/" TargetMode="External"/><Relationship Id="rId109" Type="http://schemas.openxmlformats.org/officeDocument/2006/relationships/hyperlink" Target="https://swgfl.org.uk/resources/" TargetMode="External"/><Relationship Id="rId34" Type="http://schemas.openxmlformats.org/officeDocument/2006/relationships/hyperlink" Target="http://www.saferinternet.org.uk/" TargetMode="External"/><Relationship Id="rId50" Type="http://schemas.openxmlformats.org/officeDocument/2006/relationships/hyperlink" Target="https://www.gov.uk/government/publications/searching-screening-and-confiscation"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organisations/uk-council-for-internet-safety" TargetMode="External"/><Relationship Id="rId97" Type="http://schemas.openxmlformats.org/officeDocument/2006/relationships/hyperlink" Target="https://projectevolve.co.uk/"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hyperlink" Target="https://www.ofcom.org.uk/research-and-data/media-literacy-research"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thinkuknow.co.uk/" TargetMode="External"/><Relationship Id="rId92" Type="http://schemas.openxmlformats.org/officeDocument/2006/relationships/hyperlink" Target="https://www.ditchthelabel.org/" TargetMode="External"/><Relationship Id="rId2" Type="http://schemas.openxmlformats.org/officeDocument/2006/relationships/customXml" Target="../customXml/item2.xml"/><Relationship Id="rId29" Type="http://schemas.openxmlformats.org/officeDocument/2006/relationships/hyperlink" Target="https://hwb.gov.wales/zones/keeping-safe-online/safer-internet-day/" TargetMode="External"/><Relationship Id="rId24" Type="http://schemas.openxmlformats.org/officeDocument/2006/relationships/hyperlink" Target="https://reportharmfulcontent.com/?lang=en"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https://swgfl.org.uk/assets/documents/filtering-and-monitoring-checklist.docx?_=1689584094" TargetMode="External"/><Relationship Id="rId66" Type="http://schemas.openxmlformats.org/officeDocument/2006/relationships/hyperlink" Target="http://www.saferinternet.org.uk/about/helpline" TargetMode="External"/><Relationship Id="rId87" Type="http://schemas.openxmlformats.org/officeDocument/2006/relationships/hyperlink" Target="http://www.scotland.gov.uk/Publications/2013/03/7388" TargetMode="External"/><Relationship Id="rId110" Type="http://schemas.openxmlformats.org/officeDocument/2006/relationships/hyperlink" Target="https://www.somerset.org.uk/sites/edtech/eSafety/Leading/Questions%20for%20Technical%20Support%202018.pdf" TargetMode="External"/><Relationship Id="rId115" Type="http://schemas.openxmlformats.org/officeDocument/2006/relationships/hyperlink" Target="http://www.childnet.com/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DD40463D6984CB775F8B6C4B1C7B9" ma:contentTypeVersion="4" ma:contentTypeDescription="Create a new document." ma:contentTypeScope="" ma:versionID="a6ad75829b70d77f0603a278cb382073">
  <xsd:schema xmlns:xsd="http://www.w3.org/2001/XMLSchema" xmlns:xs="http://www.w3.org/2001/XMLSchema" xmlns:p="http://schemas.microsoft.com/office/2006/metadata/properties" xmlns:ns2="b55c3308-a712-436e-92c5-d87228320d92" targetNamespace="http://schemas.microsoft.com/office/2006/metadata/properties" ma:root="true" ma:fieldsID="9925f08719647eab6d1afffc0d4ed3fc" ns2:_="">
    <xsd:import namespace="b55c3308-a712-436e-92c5-d87228320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c3308-a712-436e-92c5-d87228320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0CC2-BD03-4E38-9563-88914C62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3308-a712-436e-92c5-d87228320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819F9-6C2B-488C-B29D-85DDBDD77E8D}">
  <ds:schemaRefs>
    <ds:schemaRef ds:uri="http://schemas.microsoft.com/sharepoint/v3/contenttype/forms"/>
  </ds:schemaRefs>
</ds:datastoreItem>
</file>

<file path=customXml/itemProps3.xml><?xml version="1.0" encoding="utf-8"?>
<ds:datastoreItem xmlns:ds="http://schemas.openxmlformats.org/officeDocument/2006/customXml" ds:itemID="{58AC4250-10B1-4FD3-85D9-734F45B54041}">
  <ds:schemaRefs>
    <ds:schemaRef ds:uri="http://purl.org/dc/terms/"/>
    <ds:schemaRef ds:uri="http://schemas.openxmlformats.org/package/2006/metadata/core-properties"/>
    <ds:schemaRef ds:uri="http://purl.org/dc/dcmitype/"/>
    <ds:schemaRef ds:uri="b55c3308-a712-436e-92c5-d87228320d92"/>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3F6E40D-22B6-4B5F-A915-E3F7D38F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B2AD3DF9</Template>
  <TotalTime>1</TotalTime>
  <Pages>55</Pages>
  <Words>22574</Words>
  <Characters>128673</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RHillier</dc:creator>
  <cp:lastModifiedBy>Hannah Mayhew</cp:lastModifiedBy>
  <cp:revision>3</cp:revision>
  <cp:lastPrinted>2024-08-30T11:20:00Z</cp:lastPrinted>
  <dcterms:created xsi:type="dcterms:W3CDTF">2024-11-15T11:53:00Z</dcterms:created>
  <dcterms:modified xsi:type="dcterms:W3CDTF">2024-11-19T20:46:00Z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0x0101009EEDD40463D6984CB775F8B6C4B1C7B9</vt:lpwstr>
  </property>
  <property fmtid="{D5CDD505-2E9C-101B-9397-08002B2CF9AE}" pid="3" name="MSIP_Label_95f14f08-464a-4dff-ad45-2c24ec3aa9bd_Enabled">
    <vt:lpwstr>true</vt:lpwstr>
  </property>
  <property fmtid="{D5CDD505-2E9C-101B-9397-08002B2CF9AE}" pid="4" name="MSIP_Label_95f14f08-464a-4dff-ad45-2c24ec3aa9bd_SetDate">
    <vt:lpwstr>2023-09-21T06:39:43Z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65adc6af-4410-41d6-8f27-6a8ac4d1082a</vt:lpwstr>
  </property>
  <property fmtid="{D5CDD505-2E9C-101B-9397-08002B2CF9AE}" pid="9" name="MSIP_Label_95f14f08-464a-4dff-ad45-2c24ec3aa9bd_ContentBits">
    <vt:lpwstr>0</vt:lpwstr>
  </property>
</Properties>
</file>